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000" w:firstRow="0" w:lastRow="0" w:firstColumn="0" w:lastColumn="0" w:noHBand="0" w:noVBand="0"/>
      </w:tblPr>
      <w:tblGrid>
        <w:gridCol w:w="3149"/>
        <w:gridCol w:w="6031"/>
      </w:tblGrid>
      <w:tr w:rsidR="00DE3366" w:rsidRPr="00217490" w14:paraId="3E672C55" w14:textId="77777777" w:rsidTr="00DE3366">
        <w:tc>
          <w:tcPr>
            <w:tcW w:w="3149" w:type="dxa"/>
          </w:tcPr>
          <w:p w14:paraId="03D91996" w14:textId="77777777" w:rsidR="00DE3366" w:rsidRPr="00DE3366" w:rsidRDefault="00DE3366" w:rsidP="00562A80">
            <w:pPr>
              <w:tabs>
                <w:tab w:val="center" w:pos="1701"/>
                <w:tab w:val="center" w:pos="6663"/>
              </w:tabs>
              <w:jc w:val="center"/>
              <w:rPr>
                <w:b/>
                <w:bCs/>
              </w:rPr>
            </w:pPr>
            <w:r w:rsidRPr="00DE3366">
              <w:rPr>
                <w:b/>
                <w:bCs/>
              </w:rPr>
              <w:t>ỦY BAN NHÂN DÂN</w:t>
            </w:r>
          </w:p>
          <w:p w14:paraId="3AB73F5F" w14:textId="77777777" w:rsidR="00DE3366" w:rsidRPr="00DE3366" w:rsidRDefault="00DE3366" w:rsidP="00562A80">
            <w:pPr>
              <w:tabs>
                <w:tab w:val="center" w:pos="1701"/>
                <w:tab w:val="center" w:pos="6663"/>
              </w:tabs>
              <w:jc w:val="center"/>
            </w:pPr>
            <w:r w:rsidRPr="00DE3366">
              <w:rPr>
                <w:b/>
              </w:rPr>
              <w:t>HUYỆN HƯƠNG SƠN</w:t>
            </w:r>
          </w:p>
          <w:p w14:paraId="64D2F0A3" w14:textId="17511EA7" w:rsidR="00DE3366" w:rsidRPr="00217490" w:rsidRDefault="004B5FFC" w:rsidP="00767FFC">
            <w:pPr>
              <w:tabs>
                <w:tab w:val="center" w:pos="7230"/>
              </w:tabs>
              <w:spacing w:before="120"/>
              <w:jc w:val="center"/>
              <w:rPr>
                <w:sz w:val="28"/>
                <w:szCs w:val="28"/>
              </w:rPr>
            </w:pPr>
            <w:r>
              <w:pict w14:anchorId="1F7C6FC8">
                <v:line id="Line 9" o:spid="_x0000_s1026" style="position:absolute;left:0;text-align:left;z-index:251658240;visibility:visible" from="50.85pt,1.4pt" to="105.6pt,1.4pt"/>
              </w:pict>
            </w:r>
            <w:r w:rsidR="00EA37E1">
              <w:t>Số: 47</w:t>
            </w:r>
            <w:r w:rsidR="00DE3366" w:rsidRPr="00DE3366">
              <w:t>/ĐA-UBND</w:t>
            </w:r>
          </w:p>
        </w:tc>
        <w:tc>
          <w:tcPr>
            <w:tcW w:w="6031" w:type="dxa"/>
          </w:tcPr>
          <w:p w14:paraId="28BB6175" w14:textId="77777777" w:rsidR="00DE3366" w:rsidRDefault="00DE3366" w:rsidP="00562A80">
            <w:pPr>
              <w:tabs>
                <w:tab w:val="left" w:pos="1985"/>
              </w:tabs>
              <w:jc w:val="center"/>
              <w:rPr>
                <w:b/>
                <w:bCs/>
              </w:rPr>
            </w:pPr>
            <w:r>
              <w:rPr>
                <w:b/>
                <w:bCs/>
              </w:rPr>
              <w:t>CỘNG HÒA XÃ HỘI CHỦ NGHĨA VIỆT NAM</w:t>
            </w:r>
          </w:p>
          <w:p w14:paraId="37968917" w14:textId="77777777" w:rsidR="00DE3366" w:rsidRDefault="00DE3366" w:rsidP="00DE3366">
            <w:pPr>
              <w:jc w:val="center"/>
              <w:rPr>
                <w:b/>
                <w:bCs/>
                <w:sz w:val="28"/>
                <w:szCs w:val="28"/>
              </w:rPr>
            </w:pPr>
            <w:r>
              <w:rPr>
                <w:b/>
                <w:bCs/>
                <w:sz w:val="28"/>
                <w:szCs w:val="28"/>
              </w:rPr>
              <w:t>Độc lập - Tự do - Hạnh phúc</w:t>
            </w:r>
          </w:p>
          <w:p w14:paraId="76C6A9A6" w14:textId="298B9F99" w:rsidR="00DE3366" w:rsidRPr="00217490" w:rsidRDefault="004B5FFC" w:rsidP="00EA37E1">
            <w:pPr>
              <w:tabs>
                <w:tab w:val="center" w:pos="6663"/>
              </w:tabs>
              <w:spacing w:before="240"/>
              <w:jc w:val="center"/>
              <w:rPr>
                <w:b/>
                <w:bCs/>
                <w:sz w:val="28"/>
                <w:szCs w:val="28"/>
              </w:rPr>
            </w:pPr>
            <w:r>
              <w:pict w14:anchorId="5C2C40B6">
                <v:line id="Line 10" o:spid="_x0000_s1027" style="position:absolute;left:0;text-align:left;z-index:251661312;visibility:visible" from="62.45pt,1.85pt" to="230.35pt,1.85pt"/>
              </w:pict>
            </w:r>
            <w:r w:rsidR="00DE3366">
              <w:rPr>
                <w:i/>
                <w:iCs/>
                <w:sz w:val="28"/>
                <w:szCs w:val="28"/>
              </w:rPr>
              <w:t xml:space="preserve">Hương Sơn, ngày  </w:t>
            </w:r>
            <w:r w:rsidR="00EA37E1">
              <w:rPr>
                <w:i/>
                <w:iCs/>
                <w:sz w:val="28"/>
                <w:szCs w:val="28"/>
              </w:rPr>
              <w:t xml:space="preserve">29 tháng </w:t>
            </w:r>
            <w:r w:rsidR="00DA4905">
              <w:rPr>
                <w:i/>
                <w:iCs/>
                <w:sz w:val="28"/>
                <w:szCs w:val="28"/>
              </w:rPr>
              <w:t xml:space="preserve">3 </w:t>
            </w:r>
            <w:r w:rsidR="00DE3366">
              <w:rPr>
                <w:i/>
                <w:iCs/>
                <w:sz w:val="28"/>
                <w:szCs w:val="28"/>
              </w:rPr>
              <w:t>năm 2024</w:t>
            </w:r>
          </w:p>
        </w:tc>
      </w:tr>
    </w:tbl>
    <w:p w14:paraId="4924DC76" w14:textId="77777777" w:rsidR="001F3711" w:rsidRDefault="001F3711" w:rsidP="009729F3">
      <w:pPr>
        <w:spacing w:after="120"/>
        <w:jc w:val="center"/>
        <w:rPr>
          <w:b/>
          <w:sz w:val="28"/>
          <w:szCs w:val="28"/>
        </w:rPr>
      </w:pPr>
    </w:p>
    <w:p w14:paraId="3CD0FE8D" w14:textId="09FB333B" w:rsidR="00217490" w:rsidRPr="00E50886" w:rsidRDefault="00217490" w:rsidP="009729F3">
      <w:pPr>
        <w:spacing w:after="120"/>
        <w:jc w:val="center"/>
        <w:rPr>
          <w:b/>
          <w:sz w:val="28"/>
          <w:szCs w:val="28"/>
        </w:rPr>
      </w:pPr>
      <w:r w:rsidRPr="00E50886">
        <w:rPr>
          <w:b/>
          <w:sz w:val="28"/>
          <w:szCs w:val="28"/>
        </w:rPr>
        <w:t xml:space="preserve">ĐỀ ÁN </w:t>
      </w:r>
      <w:r w:rsidR="00861883" w:rsidRPr="00E50886">
        <w:rPr>
          <w:b/>
          <w:sz w:val="28"/>
          <w:szCs w:val="28"/>
        </w:rPr>
        <w:t xml:space="preserve"> </w:t>
      </w:r>
    </w:p>
    <w:p w14:paraId="5A75F2C2" w14:textId="03120FC0" w:rsidR="00DE3366" w:rsidRPr="00E50886" w:rsidRDefault="00F91DEA" w:rsidP="009729F3">
      <w:pPr>
        <w:spacing w:after="120"/>
        <w:jc w:val="center"/>
        <w:rPr>
          <w:b/>
          <w:sz w:val="28"/>
          <w:szCs w:val="28"/>
        </w:rPr>
      </w:pPr>
      <w:r w:rsidRPr="00217490">
        <w:rPr>
          <w:noProof/>
          <w:sz w:val="28"/>
          <w:szCs w:val="28"/>
        </w:rPr>
        <mc:AlternateContent>
          <mc:Choice Requires="wps">
            <w:drawing>
              <wp:anchor distT="0" distB="0" distL="114300" distR="114300" simplePos="0" relativeHeight="251656192" behindDoc="0" locked="0" layoutInCell="1" allowOverlap="1" wp14:anchorId="5537E5F0" wp14:editId="50273CE0">
                <wp:simplePos x="0" y="0"/>
                <wp:positionH relativeFrom="column">
                  <wp:posOffset>2320594</wp:posOffset>
                </wp:positionH>
                <wp:positionV relativeFrom="paragraph">
                  <wp:posOffset>455930</wp:posOffset>
                </wp:positionV>
                <wp:extent cx="1152939" cy="0"/>
                <wp:effectExtent l="0" t="0" r="9525" b="19050"/>
                <wp:wrapNone/>
                <wp:docPr id="9657514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9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2.7pt;margin-top:35.9pt;width:90.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1MJQIAAEM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"/>
            </w:pict>
          </mc:Fallback>
        </mc:AlternateContent>
      </w:r>
      <w:r w:rsidR="00217490" w:rsidRPr="00E50886">
        <w:rPr>
          <w:b/>
          <w:sz w:val="28"/>
          <w:szCs w:val="28"/>
        </w:rPr>
        <w:t xml:space="preserve">SẮP XẾP ĐƠN VỊ HÀNH CHÍNH CẤP XÃ </w:t>
      </w:r>
      <w:r w:rsidR="00217490" w:rsidRPr="00E50886">
        <w:rPr>
          <w:b/>
          <w:sz w:val="28"/>
          <w:szCs w:val="28"/>
        </w:rPr>
        <w:br/>
        <w:t xml:space="preserve">GIAI ĐOẠN </w:t>
      </w:r>
      <w:r w:rsidR="00DE3366" w:rsidRPr="00E50886">
        <w:rPr>
          <w:b/>
          <w:sz w:val="28"/>
          <w:szCs w:val="28"/>
        </w:rPr>
        <w:t xml:space="preserve">2023 - 2025 </w:t>
      </w:r>
      <w:r w:rsidR="00217490" w:rsidRPr="00E50886">
        <w:rPr>
          <w:b/>
          <w:sz w:val="28"/>
          <w:szCs w:val="28"/>
        </w:rPr>
        <w:t xml:space="preserve">CỦA </w:t>
      </w:r>
      <w:r w:rsidR="00195114" w:rsidRPr="00E50886">
        <w:rPr>
          <w:b/>
          <w:sz w:val="28"/>
          <w:szCs w:val="28"/>
        </w:rPr>
        <w:t>HUYỆN</w:t>
      </w:r>
      <w:r w:rsidR="00217490" w:rsidRPr="00E50886">
        <w:rPr>
          <w:b/>
          <w:sz w:val="28"/>
          <w:szCs w:val="28"/>
        </w:rPr>
        <w:t xml:space="preserve"> </w:t>
      </w:r>
      <w:r w:rsidR="00DE3366" w:rsidRPr="00E50886">
        <w:rPr>
          <w:b/>
          <w:sz w:val="28"/>
          <w:szCs w:val="28"/>
        </w:rPr>
        <w:t>HƯƠNG SƠN</w:t>
      </w:r>
    </w:p>
    <w:p w14:paraId="110D000E" w14:textId="56833842" w:rsidR="00217490" w:rsidRPr="00217490" w:rsidRDefault="00217490" w:rsidP="009729F3">
      <w:pPr>
        <w:spacing w:after="120"/>
        <w:jc w:val="center"/>
        <w:rPr>
          <w:sz w:val="28"/>
          <w:szCs w:val="28"/>
        </w:rPr>
      </w:pPr>
    </w:p>
    <w:p w14:paraId="7B4CB1FD" w14:textId="192DD543" w:rsidR="00DE3366" w:rsidRPr="00083686" w:rsidRDefault="00DE3366" w:rsidP="00B3609D">
      <w:pPr>
        <w:shd w:val="clear" w:color="auto" w:fill="FFFFFF"/>
        <w:ind w:firstLine="709"/>
        <w:jc w:val="both"/>
        <w:rPr>
          <w:sz w:val="28"/>
          <w:szCs w:val="28"/>
          <w:lang w:val="es-MX"/>
        </w:rPr>
      </w:pPr>
      <w:r w:rsidRPr="00AE7F8B">
        <w:rPr>
          <w:spacing w:val="2"/>
          <w:sz w:val="28"/>
          <w:szCs w:val="28"/>
          <w:lang w:val="es-MX"/>
        </w:rPr>
        <w:t>Căn cứ Nghị quyết số 37-NQ/TW ngày 24/12/2018 của Bộ Chính trị về việc sắp xếp các đơn vị hành chính (ĐVHC) cấp huyện và cấp xã; Kết luận số 48-KL/TW ngày 30/01/2023 của Bộ Chính trị về tiếp tục th</w:t>
      </w:r>
      <w:r w:rsidR="00246F7A">
        <w:rPr>
          <w:spacing w:val="2"/>
          <w:sz w:val="28"/>
          <w:szCs w:val="28"/>
          <w:lang w:val="es-MX"/>
        </w:rPr>
        <w:t xml:space="preserve">ực hiện sắp xếp ĐVHC cấp huyện, </w:t>
      </w:r>
      <w:r w:rsidRPr="00AE7F8B">
        <w:rPr>
          <w:spacing w:val="2"/>
          <w:sz w:val="28"/>
          <w:szCs w:val="28"/>
          <w:lang w:val="es-MX"/>
        </w:rPr>
        <w:t>cấp xã giai đoạn 2023</w:t>
      </w:r>
      <w:r w:rsidRPr="00AE7F8B">
        <w:rPr>
          <w:spacing w:val="2"/>
          <w:sz w:val="28"/>
          <w:szCs w:val="28"/>
          <w:lang w:val="vi-VN"/>
        </w:rPr>
        <w:t xml:space="preserve"> </w:t>
      </w:r>
      <w:r w:rsidRPr="00AE7F8B">
        <w:rPr>
          <w:spacing w:val="2"/>
          <w:sz w:val="28"/>
          <w:szCs w:val="28"/>
          <w:lang w:val="es-MX"/>
        </w:rPr>
        <w:t>-</w:t>
      </w:r>
      <w:r w:rsidRPr="00AE7F8B">
        <w:rPr>
          <w:spacing w:val="2"/>
          <w:sz w:val="28"/>
          <w:szCs w:val="28"/>
          <w:lang w:val="vi-VN"/>
        </w:rPr>
        <w:t xml:space="preserve"> </w:t>
      </w:r>
      <w:r w:rsidRPr="00AE7F8B">
        <w:rPr>
          <w:spacing w:val="2"/>
          <w:sz w:val="28"/>
          <w:szCs w:val="28"/>
          <w:lang w:val="es-MX"/>
        </w:rPr>
        <w:t>2030;</w:t>
      </w:r>
      <w:r w:rsidRPr="00AE7F8B">
        <w:rPr>
          <w:spacing w:val="2"/>
          <w:sz w:val="28"/>
          <w:szCs w:val="28"/>
          <w:lang w:val="vi-VN"/>
        </w:rPr>
        <w:t xml:space="preserve"> </w:t>
      </w:r>
      <w:r w:rsidRPr="00AE7F8B">
        <w:rPr>
          <w:spacing w:val="2"/>
          <w:sz w:val="28"/>
          <w:szCs w:val="28"/>
          <w:lang w:val="es-MX"/>
        </w:rPr>
        <w:t>Nghị quyết số 35/2023/UBTVQH15 ngày 12/7/2023 của Ủy ban Thường vụ Quốc hội về việc sắp xếp ĐVHC cấp huyện, cấp xã giai đoạn 2023</w:t>
      </w:r>
      <w:r w:rsidRPr="00AE7F8B">
        <w:rPr>
          <w:spacing w:val="2"/>
          <w:sz w:val="28"/>
          <w:szCs w:val="28"/>
          <w:lang w:val="vi-VN"/>
        </w:rPr>
        <w:t xml:space="preserve"> </w:t>
      </w:r>
      <w:r w:rsidRPr="00AE7F8B">
        <w:rPr>
          <w:spacing w:val="2"/>
          <w:sz w:val="28"/>
          <w:szCs w:val="28"/>
          <w:lang w:val="es-MX"/>
        </w:rPr>
        <w:t>-</w:t>
      </w:r>
      <w:r w:rsidRPr="00AE7F8B">
        <w:rPr>
          <w:spacing w:val="2"/>
          <w:sz w:val="28"/>
          <w:szCs w:val="28"/>
          <w:lang w:val="vi-VN"/>
        </w:rPr>
        <w:t xml:space="preserve"> </w:t>
      </w:r>
      <w:r w:rsidRPr="00AE7F8B">
        <w:rPr>
          <w:spacing w:val="2"/>
          <w:sz w:val="28"/>
          <w:szCs w:val="28"/>
          <w:lang w:val="es-MX"/>
        </w:rPr>
        <w:t xml:space="preserve">2030; Nghị quyết số 117/NQ-CP ngày 30/7/3023 của Chính phủ ban hành Kế hoạch thực hiện sắp xếp ĐVHC cấp huyện, cấp xã giai đoạn 2023 - 2025; </w:t>
      </w:r>
      <w:r w:rsidRPr="00AE7F8B">
        <w:rPr>
          <w:sz w:val="28"/>
          <w:szCs w:val="28"/>
          <w:lang w:val="es-MX"/>
        </w:rPr>
        <w:t xml:space="preserve">Căn cứ Chỉ thị số 37-CT/TU ngày 25/9/2023 </w:t>
      </w:r>
      <w:r w:rsidRPr="00AE7F8B">
        <w:rPr>
          <w:sz w:val="28"/>
          <w:szCs w:val="28"/>
          <w:lang w:val="vi-VN"/>
        </w:rPr>
        <w:t xml:space="preserve">của Tỉnh ủy </w:t>
      </w:r>
      <w:r w:rsidRPr="00AE7F8B">
        <w:rPr>
          <w:sz w:val="28"/>
          <w:szCs w:val="28"/>
          <w:lang w:val="es-MX"/>
        </w:rPr>
        <w:t xml:space="preserve">về lãnh đạo, chỉ đạo thực hiện sắp xếp ĐVHC cấp huyện, cấp xã giai đoạn 2023 - 2030; Kế hoạch số 424/KH-UBND ngày 26/9/2023 của UBND tỉnh Hà Tĩnh về thực hiện sắp xếp đơn vị hành chính cấp huyện, cấp xã tỉnh Hà Tĩnh giai đoạn 2023 - 2025; </w:t>
      </w:r>
      <w:r w:rsidR="00ED43F5" w:rsidRPr="00091977">
        <w:rPr>
          <w:spacing w:val="2"/>
          <w:sz w:val="28"/>
          <w:szCs w:val="28"/>
          <w:lang w:val="es-MX"/>
        </w:rPr>
        <w:t>Kết luận số 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ED43F5">
        <w:rPr>
          <w:spacing w:val="2"/>
          <w:sz w:val="28"/>
          <w:szCs w:val="28"/>
          <w:lang w:val="es-MX"/>
        </w:rPr>
        <w:t xml:space="preserve"> </w:t>
      </w:r>
      <w:r w:rsidR="003F4FC3">
        <w:rPr>
          <w:spacing w:val="2"/>
          <w:sz w:val="28"/>
          <w:szCs w:val="28"/>
          <w:lang w:val="es-MX"/>
        </w:rPr>
        <w:t>Thông báo số 85/TB-UBND ngày 29/02/2024 của</w:t>
      </w:r>
      <w:r w:rsidR="00DE3E66">
        <w:rPr>
          <w:spacing w:val="2"/>
          <w:sz w:val="28"/>
          <w:szCs w:val="28"/>
          <w:lang w:val="es-MX"/>
        </w:rPr>
        <w:t xml:space="preserve"> Ủy ban nhân dân tỉnh Hà Tĩnh thông báo</w:t>
      </w:r>
      <w:r w:rsidR="003F4FC3">
        <w:rPr>
          <w:spacing w:val="2"/>
          <w:sz w:val="28"/>
          <w:szCs w:val="28"/>
          <w:lang w:val="es-MX"/>
        </w:rPr>
        <w:t xml:space="preserve"> kết luận của Phó Chủ tịch thường trực UBND tỉnh Nguyễn Hồng Lĩnh tại buổi làm việc với các sở, ngành và địa phương về phương án sắp xếp đơn vị hành chính cấp huyện, cấp xã giai đoạn 2023 – 2025; </w:t>
      </w:r>
      <w:r w:rsidR="00362044">
        <w:rPr>
          <w:spacing w:val="2"/>
          <w:sz w:val="28"/>
          <w:szCs w:val="28"/>
          <w:lang w:val="es-MX"/>
        </w:rPr>
        <w:t xml:space="preserve">Phương án số 1188/PA-UBND ngày </w:t>
      </w:r>
      <w:r w:rsidR="007351B5">
        <w:rPr>
          <w:spacing w:val="2"/>
          <w:sz w:val="28"/>
          <w:szCs w:val="28"/>
          <w:lang w:val="es-MX"/>
        </w:rPr>
        <w:t xml:space="preserve">07/3/2024 của UBND tỉnh Hà Tĩnh Phương án tổng thể sắp xếp đơn vị hành chính cấp huyện, cấp xã giai đoạn 2023 – 2025 của tỉnh Hà Tinh; </w:t>
      </w:r>
      <w:r w:rsidR="00ED43F5" w:rsidRPr="00AE7F8B">
        <w:rPr>
          <w:color w:val="000000"/>
          <w:sz w:val="28"/>
          <w:szCs w:val="28"/>
          <w:lang w:val="es-MX"/>
        </w:rPr>
        <w:t>Chỉ thị số 34 -CT/HU ngày 28/9/2023 của Ban Thường vụ Huyện ủy về lãnh đạo, chỉ đạo thực hiện sắp xếp các đơn vị hành chính cấp xã giai đoạn 2023 – 2025;</w:t>
      </w:r>
      <w:r w:rsidR="00ED43F5">
        <w:rPr>
          <w:color w:val="000000"/>
          <w:sz w:val="28"/>
          <w:szCs w:val="28"/>
          <w:lang w:val="es-MX"/>
        </w:rPr>
        <w:t xml:space="preserve"> </w:t>
      </w:r>
      <w:r w:rsidRPr="00AE7F8B">
        <w:rPr>
          <w:spacing w:val="2"/>
          <w:sz w:val="28"/>
          <w:szCs w:val="28"/>
          <w:lang w:val="es-MX"/>
        </w:rPr>
        <w:t xml:space="preserve">Ủy ban nhân dân huyện Hương Sơn xây dựng </w:t>
      </w:r>
      <w:r>
        <w:rPr>
          <w:spacing w:val="2"/>
          <w:sz w:val="28"/>
          <w:szCs w:val="28"/>
          <w:lang w:val="es-MX"/>
        </w:rPr>
        <w:t xml:space="preserve">Đề </w:t>
      </w:r>
      <w:r w:rsidRPr="00AE7F8B">
        <w:rPr>
          <w:spacing w:val="2"/>
          <w:sz w:val="28"/>
          <w:szCs w:val="28"/>
          <w:lang w:val="es-MX"/>
        </w:rPr>
        <w:t xml:space="preserve">án sắp </w:t>
      </w:r>
      <w:r w:rsidR="00F91DEA">
        <w:rPr>
          <w:spacing w:val="2"/>
          <w:sz w:val="28"/>
          <w:szCs w:val="28"/>
          <w:lang w:val="es-MX"/>
        </w:rPr>
        <w:t>xếp đơn vị hành chính (</w:t>
      </w:r>
      <w:r w:rsidRPr="00AE7F8B">
        <w:rPr>
          <w:spacing w:val="2"/>
          <w:sz w:val="28"/>
          <w:szCs w:val="28"/>
          <w:lang w:val="es-MX"/>
        </w:rPr>
        <w:t>ĐVHC</w:t>
      </w:r>
      <w:r w:rsidR="00F91DEA">
        <w:rPr>
          <w:spacing w:val="2"/>
          <w:sz w:val="28"/>
          <w:szCs w:val="28"/>
          <w:lang w:val="es-MX"/>
        </w:rPr>
        <w:t>)</w:t>
      </w:r>
      <w:r w:rsidRPr="00AE7F8B">
        <w:rPr>
          <w:spacing w:val="2"/>
          <w:sz w:val="28"/>
          <w:szCs w:val="28"/>
          <w:lang w:val="es-MX"/>
        </w:rPr>
        <w:t xml:space="preserve"> cấp xã giai đoạn 2023 - 2025, như sau:</w:t>
      </w:r>
    </w:p>
    <w:p w14:paraId="1E1680F4" w14:textId="77777777" w:rsidR="00217490" w:rsidRPr="00217490" w:rsidRDefault="00217490" w:rsidP="00F91DEA">
      <w:pPr>
        <w:spacing w:after="120"/>
        <w:jc w:val="center"/>
        <w:rPr>
          <w:b/>
          <w:sz w:val="28"/>
          <w:szCs w:val="28"/>
        </w:rPr>
      </w:pPr>
      <w:r w:rsidRPr="00217490">
        <w:rPr>
          <w:b/>
          <w:sz w:val="28"/>
          <w:szCs w:val="28"/>
        </w:rPr>
        <w:t>Phần I</w:t>
      </w:r>
    </w:p>
    <w:p w14:paraId="605DC90F" w14:textId="6C53F24D" w:rsidR="00217490" w:rsidRPr="00195114" w:rsidRDefault="00217490" w:rsidP="008C4F72">
      <w:pPr>
        <w:jc w:val="center"/>
        <w:rPr>
          <w:b/>
        </w:rPr>
      </w:pPr>
      <w:r w:rsidRPr="00195114">
        <w:rPr>
          <w:b/>
        </w:rPr>
        <w:t xml:space="preserve">CĂN CỨ CHÍNH TRỊ, PHÁP </w:t>
      </w:r>
      <w:r w:rsidR="00F91DEA">
        <w:rPr>
          <w:b/>
        </w:rPr>
        <w:t xml:space="preserve">LÝ VÀ SỰ CẦN THIẾT </w:t>
      </w:r>
      <w:r w:rsidR="00F91DEA">
        <w:rPr>
          <w:b/>
        </w:rPr>
        <w:br/>
        <w:t xml:space="preserve">SẮP XẾP ĐƠN VỊ HÀNH CHÍNH </w:t>
      </w:r>
      <w:r w:rsidRPr="00195114">
        <w:rPr>
          <w:b/>
        </w:rPr>
        <w:t>CẤP XÃ</w:t>
      </w:r>
    </w:p>
    <w:p w14:paraId="08F73C0A" w14:textId="77777777" w:rsidR="00217490" w:rsidRPr="00195114" w:rsidRDefault="00217490" w:rsidP="00B3609D">
      <w:pPr>
        <w:spacing w:after="120"/>
        <w:ind w:firstLine="709"/>
        <w:rPr>
          <w:b/>
        </w:rPr>
      </w:pPr>
    </w:p>
    <w:p w14:paraId="0FC6FB37" w14:textId="77777777" w:rsidR="00217490" w:rsidRPr="00195114" w:rsidRDefault="00217490" w:rsidP="008C4F72">
      <w:pPr>
        <w:ind w:firstLine="709"/>
        <w:rPr>
          <w:b/>
        </w:rPr>
      </w:pPr>
      <w:r w:rsidRPr="00195114">
        <w:rPr>
          <w:b/>
        </w:rPr>
        <w:t>I. CĂN CỨ CHÍNH TRỊ, PHÁP LÝ</w:t>
      </w:r>
    </w:p>
    <w:p w14:paraId="5FA02D91" w14:textId="77777777" w:rsidR="00217490" w:rsidRPr="00217490" w:rsidRDefault="00217490" w:rsidP="002A4FEB">
      <w:pPr>
        <w:autoSpaceDE w:val="0"/>
        <w:autoSpaceDN w:val="0"/>
        <w:adjustRightInd w:val="0"/>
        <w:spacing w:after="60"/>
        <w:ind w:firstLine="709"/>
        <w:jc w:val="both"/>
        <w:rPr>
          <w:spacing w:val="2"/>
          <w:sz w:val="28"/>
          <w:szCs w:val="28"/>
        </w:rPr>
      </w:pPr>
      <w:r w:rsidRPr="00217490">
        <w:rPr>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1F01038C" w14:textId="77777777" w:rsidR="00217490" w:rsidRPr="00217490" w:rsidRDefault="00217490" w:rsidP="002A4FEB">
      <w:pPr>
        <w:autoSpaceDE w:val="0"/>
        <w:autoSpaceDN w:val="0"/>
        <w:adjustRightInd w:val="0"/>
        <w:spacing w:after="60"/>
        <w:ind w:firstLine="709"/>
        <w:jc w:val="both"/>
        <w:rPr>
          <w:sz w:val="28"/>
          <w:szCs w:val="28"/>
        </w:rPr>
      </w:pPr>
      <w:r w:rsidRPr="00217490">
        <w:rPr>
          <w:spacing w:val="2"/>
          <w:sz w:val="28"/>
          <w:szCs w:val="28"/>
        </w:rPr>
        <w:lastRenderedPageBreak/>
        <w:t xml:space="preserve">2. </w:t>
      </w:r>
      <w:r w:rsidRPr="00217490">
        <w:rPr>
          <w:sz w:val="28"/>
          <w:szCs w:val="28"/>
        </w:rPr>
        <w:t>Nghị quyết số 37-NQ/TW ngày 24/12/2018 của Bộ Chính trị về việc sắp xếp các ĐVHC cấp huyện và cấp xã; Kết luận số 48-KL/TW ngày 30/01/2023 của Bộ Chính trị về tiếp tục thực hiện sắp xếp ĐVHC cấp huyện, cấp xã giai đoạn 2023 - 2030.</w:t>
      </w:r>
    </w:p>
    <w:p w14:paraId="04F1CC9B" w14:textId="77777777" w:rsidR="00217490" w:rsidRPr="00217490" w:rsidRDefault="00217490" w:rsidP="002A4FEB">
      <w:pPr>
        <w:spacing w:after="60"/>
        <w:ind w:firstLine="709"/>
        <w:jc w:val="both"/>
        <w:rPr>
          <w:sz w:val="28"/>
          <w:szCs w:val="28"/>
        </w:rPr>
      </w:pPr>
      <w:r w:rsidRPr="00217490">
        <w:rPr>
          <w:sz w:val="28"/>
          <w:szCs w:val="28"/>
        </w:rPr>
        <w:t>3. Luật Tổ chức chính quyền địa phương số 77/2015/QH13 đã được sửa đổi, bổ sung một số điều theo Luật số 21/2017/QH14 và Luật số 47/2019/QH14.</w:t>
      </w:r>
    </w:p>
    <w:p w14:paraId="4B43195E" w14:textId="77777777" w:rsidR="00217490" w:rsidRPr="00217490" w:rsidRDefault="00217490" w:rsidP="002A4FEB">
      <w:pPr>
        <w:spacing w:after="60"/>
        <w:ind w:firstLine="709"/>
        <w:jc w:val="both"/>
        <w:rPr>
          <w:sz w:val="28"/>
          <w:szCs w:val="28"/>
        </w:rPr>
      </w:pPr>
      <w:r w:rsidRPr="00217490">
        <w:rPr>
          <w:sz w:val="28"/>
          <w:szCs w:val="28"/>
        </w:rPr>
        <w:t>4. Nghị quyết số 56/2017/QH14 ngày 24/11/2017 của Quốc hội về việc tiếp tục cải cách tổ chức bộ máy hành chính nhà nước tinh gọn, hoạt động hiệu lực, hiệu quả.</w:t>
      </w:r>
    </w:p>
    <w:p w14:paraId="68311ACA" w14:textId="108AF3EC" w:rsidR="00217490" w:rsidRPr="00217490" w:rsidRDefault="00217490" w:rsidP="002A4FEB">
      <w:pPr>
        <w:spacing w:after="60"/>
        <w:ind w:firstLine="709"/>
        <w:jc w:val="both"/>
        <w:rPr>
          <w:sz w:val="28"/>
          <w:szCs w:val="28"/>
        </w:rPr>
      </w:pPr>
      <w:r w:rsidRPr="00217490">
        <w:rPr>
          <w:sz w:val="28"/>
          <w:szCs w:val="28"/>
        </w:rPr>
        <w:t>5. Nghị quyết số 1211/2016/UBTVQH13 ngày 25/5/2016 của Ủy ban Thường vụ Quốc hội về tiêu chuẩn của ĐVHC và phân loại ĐVHC đã được</w:t>
      </w:r>
      <w:r w:rsidR="00F2247F">
        <w:rPr>
          <w:sz w:val="28"/>
          <w:szCs w:val="28"/>
        </w:rPr>
        <w:t xml:space="preserve"> sửa đổi, </w:t>
      </w:r>
      <w:r w:rsidRPr="00217490">
        <w:rPr>
          <w:sz w:val="28"/>
          <w:szCs w:val="28"/>
        </w:rPr>
        <w:t>bổ sung một số điều theo</w:t>
      </w:r>
      <w:r w:rsidRPr="00217490" w:rsidDel="00D8408C">
        <w:rPr>
          <w:sz w:val="28"/>
          <w:szCs w:val="28"/>
        </w:rPr>
        <w:t xml:space="preserve"> </w:t>
      </w:r>
      <w:r w:rsidRPr="00217490">
        <w:rPr>
          <w:sz w:val="28"/>
          <w:szCs w:val="28"/>
        </w:rPr>
        <w:t>Nghị quyết số 27/2022/UBTVQH15 ngày 21/9/2022.</w:t>
      </w:r>
    </w:p>
    <w:p w14:paraId="3EDDA9F3" w14:textId="77777777" w:rsidR="00217490" w:rsidRPr="00217490" w:rsidRDefault="00217490" w:rsidP="002A4FEB">
      <w:pPr>
        <w:spacing w:after="60"/>
        <w:ind w:firstLine="709"/>
        <w:jc w:val="both"/>
        <w:rPr>
          <w:sz w:val="28"/>
          <w:szCs w:val="28"/>
        </w:rPr>
      </w:pPr>
      <w:r w:rsidRPr="00217490">
        <w:rPr>
          <w:sz w:val="28"/>
          <w:szCs w:val="28"/>
        </w:rPr>
        <w:t>6. Nghị quyết số 1210/2016/UBTVQH13 ngày 25/5/2016 của Ủy ban Thường vụ Quốc hội về việc phân loại đô thị đã được sửa đổi, bổ sung một số điều theo Nghị quyết số 26/2022/UBTVQH15 ngày 21/9/2022.</w:t>
      </w:r>
    </w:p>
    <w:p w14:paraId="58CD9EB3" w14:textId="77777777" w:rsidR="00217490" w:rsidRPr="00217490" w:rsidRDefault="00217490" w:rsidP="002A4FEB">
      <w:pPr>
        <w:spacing w:after="60"/>
        <w:ind w:firstLine="709"/>
        <w:jc w:val="both"/>
        <w:rPr>
          <w:spacing w:val="-6"/>
          <w:sz w:val="28"/>
          <w:szCs w:val="28"/>
        </w:rPr>
      </w:pPr>
      <w:r w:rsidRPr="00217490">
        <w:rPr>
          <w:spacing w:val="-6"/>
          <w:sz w:val="28"/>
          <w:szCs w:val="28"/>
        </w:rPr>
        <w:t>7. Nghị quyết số 35/2023/UBTVQH15 ngày 12/7/2023 của Ủy ban Thường vụ Quốc hội về việc sắp xếp ĐVHC cấp huyện, cấp xã giai đoạn 2023 - 2030.</w:t>
      </w:r>
    </w:p>
    <w:p w14:paraId="634E278B" w14:textId="371D9736" w:rsidR="00217490" w:rsidRDefault="00217490" w:rsidP="002A4FEB">
      <w:pPr>
        <w:spacing w:after="60"/>
        <w:ind w:firstLine="709"/>
        <w:jc w:val="both"/>
        <w:rPr>
          <w:spacing w:val="2"/>
          <w:sz w:val="28"/>
          <w:szCs w:val="28"/>
          <w:lang w:val="es-MX"/>
        </w:rPr>
      </w:pPr>
      <w:r w:rsidRPr="00217490">
        <w:rPr>
          <w:spacing w:val="2"/>
          <w:sz w:val="28"/>
          <w:szCs w:val="28"/>
        </w:rPr>
        <w:t xml:space="preserve">8. </w:t>
      </w:r>
      <w:r w:rsidR="00751B60" w:rsidRPr="00AE7F8B">
        <w:rPr>
          <w:spacing w:val="2"/>
          <w:sz w:val="28"/>
          <w:szCs w:val="28"/>
          <w:lang w:val="es-MX"/>
        </w:rPr>
        <w:t xml:space="preserve">Nghị quyết số 117/NQ-CP ngày 30/7/3023 của Chính phủ ban hành Kế hoạch thực hiện sắp xếp ĐVHC cấp huyện, cấp xã giai đoạn 2023 </w:t>
      </w:r>
      <w:r w:rsidR="00751B60">
        <w:rPr>
          <w:spacing w:val="2"/>
          <w:sz w:val="28"/>
          <w:szCs w:val="28"/>
          <w:lang w:val="es-MX"/>
        </w:rPr>
        <w:t>-</w:t>
      </w:r>
      <w:r w:rsidR="00751B60" w:rsidRPr="00AE7F8B">
        <w:rPr>
          <w:spacing w:val="2"/>
          <w:sz w:val="28"/>
          <w:szCs w:val="28"/>
          <w:lang w:val="es-MX"/>
        </w:rPr>
        <w:t xml:space="preserve"> 2025</w:t>
      </w:r>
      <w:r w:rsidR="00751B60">
        <w:rPr>
          <w:spacing w:val="2"/>
          <w:sz w:val="28"/>
          <w:szCs w:val="28"/>
          <w:lang w:val="es-MX"/>
        </w:rPr>
        <w:t>.</w:t>
      </w:r>
    </w:p>
    <w:p w14:paraId="509C334A" w14:textId="217F7728" w:rsidR="00751B60" w:rsidRDefault="00751B60" w:rsidP="002A4FEB">
      <w:pPr>
        <w:spacing w:after="60"/>
        <w:ind w:firstLine="709"/>
        <w:jc w:val="both"/>
        <w:rPr>
          <w:sz w:val="28"/>
          <w:szCs w:val="28"/>
          <w:lang w:val="es-MX"/>
        </w:rPr>
      </w:pPr>
      <w:r>
        <w:rPr>
          <w:sz w:val="28"/>
          <w:szCs w:val="28"/>
          <w:lang w:val="es-MX"/>
        </w:rPr>
        <w:t xml:space="preserve">9. </w:t>
      </w:r>
      <w:r w:rsidRPr="00AE7F8B">
        <w:rPr>
          <w:sz w:val="28"/>
          <w:szCs w:val="28"/>
          <w:lang w:val="es-MX"/>
        </w:rPr>
        <w:t xml:space="preserve">Chỉ thị số 37-CT/TU ngày 25/9/2023 </w:t>
      </w:r>
      <w:r w:rsidRPr="00AE7F8B">
        <w:rPr>
          <w:sz w:val="28"/>
          <w:szCs w:val="28"/>
          <w:lang w:val="vi-VN"/>
        </w:rPr>
        <w:t xml:space="preserve">của Tỉnh ủy </w:t>
      </w:r>
      <w:r w:rsidRPr="00AE7F8B">
        <w:rPr>
          <w:sz w:val="28"/>
          <w:szCs w:val="28"/>
          <w:lang w:val="es-MX"/>
        </w:rPr>
        <w:t>về lãnh đạo, chỉ đạo thực hiện sắp xếp ĐVHC cấp huyệ</w:t>
      </w:r>
      <w:r>
        <w:rPr>
          <w:sz w:val="28"/>
          <w:szCs w:val="28"/>
          <w:lang w:val="es-MX"/>
        </w:rPr>
        <w:t>n, cấp xã giai đoạn 2023 - 2030.</w:t>
      </w:r>
    </w:p>
    <w:p w14:paraId="679AC8BD" w14:textId="41637B49" w:rsidR="00751B60" w:rsidRDefault="00751B60" w:rsidP="002A4FEB">
      <w:pPr>
        <w:spacing w:after="60"/>
        <w:ind w:firstLine="709"/>
        <w:jc w:val="both"/>
        <w:rPr>
          <w:spacing w:val="2"/>
          <w:sz w:val="28"/>
          <w:szCs w:val="28"/>
          <w:lang w:val="es-MX"/>
        </w:rPr>
      </w:pPr>
      <w:r>
        <w:rPr>
          <w:sz w:val="28"/>
          <w:szCs w:val="28"/>
          <w:lang w:val="es-MX"/>
        </w:rPr>
        <w:t>10.</w:t>
      </w:r>
      <w:r w:rsidRPr="00AE7F8B">
        <w:rPr>
          <w:sz w:val="28"/>
          <w:szCs w:val="28"/>
          <w:lang w:val="es-MX"/>
        </w:rPr>
        <w:t xml:space="preserve"> Kế hoạch số 424/KH-UBND ngày 26/9/2023 của UBND tỉnh Hà Tĩnh về thực hiện sắp xếp đơn vị hành chính cấp huyện, cấp xã tỉnh Hà Tĩnh giai đoạn 2023 </w:t>
      </w:r>
      <w:r>
        <w:rPr>
          <w:sz w:val="28"/>
          <w:szCs w:val="28"/>
          <w:lang w:val="es-MX"/>
        </w:rPr>
        <w:t>-</w:t>
      </w:r>
      <w:r w:rsidRPr="00AE7F8B">
        <w:rPr>
          <w:sz w:val="28"/>
          <w:szCs w:val="28"/>
          <w:lang w:val="es-MX"/>
        </w:rPr>
        <w:t xml:space="preserve"> 2025</w:t>
      </w:r>
      <w:r>
        <w:rPr>
          <w:sz w:val="28"/>
          <w:szCs w:val="28"/>
          <w:lang w:val="es-MX"/>
        </w:rPr>
        <w:t>.</w:t>
      </w:r>
    </w:p>
    <w:p w14:paraId="21A14EAA" w14:textId="355F005B" w:rsidR="00ED43F5" w:rsidRDefault="00ED43F5" w:rsidP="002A4FEB">
      <w:pPr>
        <w:spacing w:after="60"/>
        <w:ind w:firstLine="709"/>
        <w:jc w:val="both"/>
        <w:rPr>
          <w:spacing w:val="2"/>
          <w:sz w:val="28"/>
          <w:szCs w:val="28"/>
          <w:lang w:val="es-MX"/>
        </w:rPr>
      </w:pPr>
      <w:r>
        <w:rPr>
          <w:spacing w:val="2"/>
          <w:sz w:val="28"/>
          <w:szCs w:val="28"/>
          <w:lang w:val="es-MX"/>
        </w:rPr>
        <w:t xml:space="preserve">11. </w:t>
      </w:r>
      <w:r w:rsidRPr="00091977">
        <w:rPr>
          <w:spacing w:val="2"/>
          <w:sz w:val="28"/>
          <w:szCs w:val="28"/>
          <w:lang w:val="es-MX"/>
        </w:rPr>
        <w:t>Kết luận số 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p>
    <w:p w14:paraId="7A4B49E6" w14:textId="69F8F5D0" w:rsidR="00ED43F5" w:rsidRPr="002A4FEB" w:rsidRDefault="00ED43F5" w:rsidP="002A4FEB">
      <w:pPr>
        <w:spacing w:after="60"/>
        <w:ind w:firstLine="709"/>
        <w:jc w:val="both"/>
        <w:rPr>
          <w:spacing w:val="-4"/>
          <w:sz w:val="28"/>
          <w:szCs w:val="28"/>
        </w:rPr>
      </w:pPr>
      <w:r w:rsidRPr="002A4FEB">
        <w:rPr>
          <w:spacing w:val="-4"/>
          <w:sz w:val="28"/>
          <w:szCs w:val="28"/>
        </w:rPr>
        <w:t>12. Phương án số 470/PA-UBND ngày 26/10/2023 của UBND tỉnh Hà Tĩnh về Phương án tổng thể sắp xếp ĐVHC cấp huyện, cấp xã giai đoạn 2023 -2025.</w:t>
      </w:r>
    </w:p>
    <w:p w14:paraId="2F5EECFB" w14:textId="554768FF" w:rsidR="00DE3E66" w:rsidRDefault="00217490" w:rsidP="00B3609D">
      <w:pPr>
        <w:spacing w:after="120"/>
        <w:ind w:firstLine="709"/>
        <w:jc w:val="both"/>
        <w:rPr>
          <w:spacing w:val="2"/>
          <w:sz w:val="28"/>
          <w:szCs w:val="28"/>
          <w:lang w:val="es-MX"/>
        </w:rPr>
      </w:pPr>
      <w:r w:rsidRPr="00DE3E66">
        <w:rPr>
          <w:sz w:val="28"/>
          <w:szCs w:val="28"/>
        </w:rPr>
        <w:t>1</w:t>
      </w:r>
      <w:r w:rsidR="00ED43F5">
        <w:rPr>
          <w:sz w:val="28"/>
          <w:szCs w:val="28"/>
        </w:rPr>
        <w:t>3</w:t>
      </w:r>
      <w:r w:rsidRPr="00DE3E66">
        <w:rPr>
          <w:sz w:val="28"/>
          <w:szCs w:val="28"/>
        </w:rPr>
        <w:t>.</w:t>
      </w:r>
      <w:r w:rsidRPr="00522229">
        <w:rPr>
          <w:color w:val="FF0000"/>
          <w:sz w:val="28"/>
          <w:szCs w:val="28"/>
        </w:rPr>
        <w:t xml:space="preserve"> </w:t>
      </w:r>
      <w:r w:rsidR="00DE3E66">
        <w:rPr>
          <w:spacing w:val="2"/>
          <w:sz w:val="28"/>
          <w:szCs w:val="28"/>
          <w:lang w:val="es-MX"/>
        </w:rPr>
        <w:t>Thông báo số 85/TB-UBND ngày 29/02/2024 của Ủy ban nhân dân tỉnh Hà Tĩnh thông báo kết luận của Phó Chủ tịch thường trực UBND tỉnh Nguyễn Hồng Lĩnh tại buổi làm việc với các sở, ngành và địa phương về phương án sắp xếp đơn vị hành chính cấp huyện, cấp xã giai đoạn 2023 - 2025.</w:t>
      </w:r>
    </w:p>
    <w:p w14:paraId="0E5B32FA" w14:textId="28DB4654" w:rsidR="007351B5" w:rsidRDefault="007351B5" w:rsidP="00B3609D">
      <w:pPr>
        <w:spacing w:after="120"/>
        <w:ind w:firstLine="709"/>
        <w:jc w:val="both"/>
        <w:rPr>
          <w:spacing w:val="2"/>
          <w:sz w:val="28"/>
          <w:szCs w:val="28"/>
          <w:lang w:val="es-MX"/>
        </w:rPr>
      </w:pPr>
      <w:r>
        <w:rPr>
          <w:spacing w:val="2"/>
          <w:sz w:val="28"/>
          <w:szCs w:val="28"/>
          <w:lang w:val="es-MX"/>
        </w:rPr>
        <w:t>14. Phương án số 1188/PA-UBND ngày 07/3/2024 của UBND tỉnh Hà Tĩnh Phương án tổng thể sắp xếp đơn vị hành chính cấp huyện, cấp xã giai đoạn 2023 – 2025 của tỉnh Hà Tinh.</w:t>
      </w:r>
    </w:p>
    <w:p w14:paraId="0A875A86" w14:textId="66E4E7DD" w:rsidR="00751B60" w:rsidRDefault="00195114" w:rsidP="00B3609D">
      <w:pPr>
        <w:spacing w:after="120"/>
        <w:ind w:firstLine="709"/>
        <w:jc w:val="both"/>
        <w:rPr>
          <w:color w:val="000000"/>
          <w:sz w:val="28"/>
          <w:szCs w:val="28"/>
          <w:lang w:val="es-MX"/>
        </w:rPr>
      </w:pPr>
      <w:r>
        <w:rPr>
          <w:sz w:val="28"/>
          <w:szCs w:val="28"/>
        </w:rPr>
        <w:t>1</w:t>
      </w:r>
      <w:r w:rsidR="007351B5">
        <w:rPr>
          <w:sz w:val="28"/>
          <w:szCs w:val="28"/>
        </w:rPr>
        <w:t>5</w:t>
      </w:r>
      <w:r>
        <w:rPr>
          <w:sz w:val="28"/>
          <w:szCs w:val="28"/>
        </w:rPr>
        <w:t xml:space="preserve">. </w:t>
      </w:r>
      <w:r w:rsidR="00751B60" w:rsidRPr="00AE7F8B">
        <w:rPr>
          <w:color w:val="000000"/>
          <w:sz w:val="28"/>
          <w:szCs w:val="28"/>
          <w:lang w:val="es-MX"/>
        </w:rPr>
        <w:t>Căn cứ Chỉ thị số 34 -</w:t>
      </w:r>
      <w:r w:rsidR="00DE3E66">
        <w:rPr>
          <w:color w:val="000000"/>
          <w:sz w:val="28"/>
          <w:szCs w:val="28"/>
          <w:lang w:val="es-MX"/>
        </w:rPr>
        <w:t xml:space="preserve"> </w:t>
      </w:r>
      <w:r w:rsidR="00751B60" w:rsidRPr="00AE7F8B">
        <w:rPr>
          <w:color w:val="000000"/>
          <w:sz w:val="28"/>
          <w:szCs w:val="28"/>
          <w:lang w:val="es-MX"/>
        </w:rPr>
        <w:t>CT/HU ngày 28/9/2023 của Ban Thường vụ Huyện ủy về lãnh đạo, chỉ đạo thực hiện sắp xếp các đơn vị hà</w:t>
      </w:r>
      <w:r w:rsidR="00751B60">
        <w:rPr>
          <w:color w:val="000000"/>
          <w:sz w:val="28"/>
          <w:szCs w:val="28"/>
          <w:lang w:val="es-MX"/>
        </w:rPr>
        <w:t xml:space="preserve">nh chính cấp xã giai đoạn 2023 </w:t>
      </w:r>
      <w:r w:rsidR="00F2247F">
        <w:rPr>
          <w:color w:val="000000"/>
          <w:sz w:val="28"/>
          <w:szCs w:val="28"/>
          <w:lang w:val="es-MX"/>
        </w:rPr>
        <w:t>- 2025.</w:t>
      </w:r>
    </w:p>
    <w:p w14:paraId="6986F50C" w14:textId="719C347B" w:rsidR="00DE3E66" w:rsidRDefault="00DE3E66" w:rsidP="00DE3E66">
      <w:pPr>
        <w:spacing w:after="120"/>
        <w:ind w:firstLine="709"/>
        <w:jc w:val="both"/>
        <w:rPr>
          <w:color w:val="000000"/>
          <w:sz w:val="28"/>
          <w:szCs w:val="28"/>
          <w:lang w:val="es-MX"/>
        </w:rPr>
      </w:pPr>
      <w:r>
        <w:rPr>
          <w:sz w:val="28"/>
          <w:szCs w:val="28"/>
        </w:rPr>
        <w:lastRenderedPageBreak/>
        <w:t>1</w:t>
      </w:r>
      <w:r w:rsidR="007351B5">
        <w:rPr>
          <w:sz w:val="28"/>
          <w:szCs w:val="28"/>
        </w:rPr>
        <w:t>6</w:t>
      </w:r>
      <w:r>
        <w:rPr>
          <w:sz w:val="28"/>
          <w:szCs w:val="28"/>
        </w:rPr>
        <w:t>. Phương án số 01/PA-UBND ngày 10/10/2023 của UBND h</w:t>
      </w:r>
      <w:r w:rsidRPr="00AE7F8B">
        <w:rPr>
          <w:color w:val="000000"/>
          <w:sz w:val="28"/>
          <w:szCs w:val="28"/>
          <w:lang w:val="es-MX"/>
        </w:rPr>
        <w:t xml:space="preserve">uyện </w:t>
      </w:r>
      <w:r>
        <w:rPr>
          <w:color w:val="000000"/>
          <w:sz w:val="28"/>
          <w:szCs w:val="28"/>
          <w:lang w:val="es-MX"/>
        </w:rPr>
        <w:t xml:space="preserve">Hương Sơn </w:t>
      </w:r>
      <w:r w:rsidRPr="00AE7F8B">
        <w:rPr>
          <w:color w:val="000000"/>
          <w:sz w:val="28"/>
          <w:szCs w:val="28"/>
          <w:lang w:val="es-MX"/>
        </w:rPr>
        <w:t xml:space="preserve">về </w:t>
      </w:r>
      <w:r>
        <w:rPr>
          <w:color w:val="000000"/>
          <w:sz w:val="28"/>
          <w:szCs w:val="28"/>
          <w:lang w:val="es-MX"/>
        </w:rPr>
        <w:t>Phương án tổng thể sắp xếp đơn vị hành chính cấp xã giai đoạn 2023 - 2025.</w:t>
      </w:r>
    </w:p>
    <w:p w14:paraId="5CD139C8" w14:textId="222D1F16" w:rsidR="00217490" w:rsidRDefault="00920E88" w:rsidP="00920E88">
      <w:pPr>
        <w:spacing w:after="120"/>
        <w:ind w:firstLine="709"/>
        <w:jc w:val="both"/>
        <w:rPr>
          <w:b/>
        </w:rPr>
      </w:pPr>
      <w:r>
        <w:rPr>
          <w:b/>
        </w:rPr>
        <w:t xml:space="preserve">II. SỰ CẦN THIẾT SẮP XẾP ĐƠN VỊ HÀNH CHÍNH </w:t>
      </w:r>
      <w:r w:rsidR="00217490" w:rsidRPr="00195114">
        <w:rPr>
          <w:b/>
        </w:rPr>
        <w:t xml:space="preserve">CẤP XÃ CỦA </w:t>
      </w:r>
      <w:r w:rsidR="00195114" w:rsidRPr="00195114">
        <w:rPr>
          <w:b/>
        </w:rPr>
        <w:t>HUYỆN</w:t>
      </w:r>
      <w:r w:rsidR="00217490" w:rsidRPr="00195114">
        <w:rPr>
          <w:b/>
        </w:rPr>
        <w:t xml:space="preserve"> </w:t>
      </w:r>
      <w:r>
        <w:rPr>
          <w:b/>
        </w:rPr>
        <w:t xml:space="preserve">HƯƠNG SƠN </w:t>
      </w:r>
    </w:p>
    <w:p w14:paraId="303B0316" w14:textId="7301BDBD" w:rsidR="008E034C" w:rsidRDefault="009006E0" w:rsidP="002A4FEB">
      <w:pPr>
        <w:spacing w:after="60"/>
        <w:ind w:firstLine="709"/>
        <w:jc w:val="both"/>
        <w:rPr>
          <w:sz w:val="28"/>
          <w:szCs w:val="28"/>
        </w:rPr>
      </w:pPr>
      <w:r>
        <w:rPr>
          <w:sz w:val="28"/>
          <w:szCs w:val="28"/>
        </w:rPr>
        <w:t xml:space="preserve">- </w:t>
      </w:r>
      <w:r w:rsidR="00490DCF" w:rsidRPr="00490DCF">
        <w:rPr>
          <w:sz w:val="28"/>
          <w:szCs w:val="28"/>
        </w:rPr>
        <w:t>Thực hiện chủ trương của Đảng, pháp luật của</w:t>
      </w:r>
      <w:r w:rsidR="00490DCF">
        <w:rPr>
          <w:sz w:val="28"/>
          <w:szCs w:val="28"/>
        </w:rPr>
        <w:t xml:space="preserve"> nhà nước về sắp xếp, sáp nhập</w:t>
      </w:r>
      <w:r w:rsidR="00490DCF" w:rsidRPr="00490DCF">
        <w:rPr>
          <w:sz w:val="28"/>
          <w:szCs w:val="28"/>
        </w:rPr>
        <w:t xml:space="preserve"> đơn vị hành chính </w:t>
      </w:r>
      <w:r w:rsidR="00966447">
        <w:rPr>
          <w:sz w:val="28"/>
          <w:szCs w:val="28"/>
        </w:rPr>
        <w:t xml:space="preserve">cấp huyện, </w:t>
      </w:r>
      <w:r w:rsidR="00490DCF" w:rsidRPr="00490DCF">
        <w:rPr>
          <w:sz w:val="28"/>
          <w:szCs w:val="28"/>
        </w:rPr>
        <w:t>cấp xã và các quy định về đơn vị hành chính cấp xã.</w:t>
      </w:r>
    </w:p>
    <w:p w14:paraId="61A296B4" w14:textId="1BF0B29A" w:rsidR="009B68A2" w:rsidRDefault="009006E0" w:rsidP="002A4FEB">
      <w:pPr>
        <w:spacing w:after="60"/>
        <w:ind w:firstLine="709"/>
        <w:jc w:val="both"/>
        <w:rPr>
          <w:sz w:val="28"/>
          <w:szCs w:val="28"/>
        </w:rPr>
      </w:pPr>
      <w:r>
        <w:rPr>
          <w:sz w:val="28"/>
          <w:szCs w:val="28"/>
        </w:rPr>
        <w:t xml:space="preserve">- </w:t>
      </w:r>
      <w:r w:rsidR="00434ABC">
        <w:rPr>
          <w:sz w:val="28"/>
          <w:szCs w:val="28"/>
        </w:rPr>
        <w:t xml:space="preserve">Tạo không gian phát triển để phù hợp với định hướng quy hoạch phát triển của tỉnh Hà Tĩnh nói chung và </w:t>
      </w:r>
      <w:r w:rsidR="00C01905">
        <w:rPr>
          <w:sz w:val="28"/>
          <w:szCs w:val="28"/>
        </w:rPr>
        <w:t xml:space="preserve">huyện </w:t>
      </w:r>
      <w:r w:rsidR="00434ABC">
        <w:rPr>
          <w:sz w:val="28"/>
          <w:szCs w:val="28"/>
        </w:rPr>
        <w:t>Hương Sơn nói riêng. Nhằm đảm bảo các tiêu chí theo quy định của nhà nước về đơn vị hành chính cấp xã; tinh giảm tổ chức bộ máy hành chính nhà nước, hoạt động hiệu lực, hiệu quả gắn với tinh giảm cán bộ, công chức, viên chức</w:t>
      </w:r>
      <w:r>
        <w:rPr>
          <w:sz w:val="28"/>
          <w:szCs w:val="28"/>
        </w:rPr>
        <w:t>; giảm chi ngân sách hàng năm cho bộ máy cấp xã</w:t>
      </w:r>
      <w:r w:rsidR="00434ABC">
        <w:rPr>
          <w:sz w:val="28"/>
          <w:szCs w:val="28"/>
        </w:rPr>
        <w:t>. Đẩy mạnh việc ứng dụng các tiến bộ của khoa học công nghệ trong công tác quản lý điều hành đặc biệt là ứng dụng công nghệ thông tin</w:t>
      </w:r>
      <w:r w:rsidR="002760F8">
        <w:rPr>
          <w:sz w:val="28"/>
          <w:szCs w:val="28"/>
        </w:rPr>
        <w:t>; thực hiện chuyển đổi số theo lộ trình, kế hoạch của tỉnh.</w:t>
      </w:r>
    </w:p>
    <w:p w14:paraId="20485B58" w14:textId="77401EC9" w:rsidR="002760F8" w:rsidRPr="004703EF" w:rsidRDefault="009006E0" w:rsidP="002A4FEB">
      <w:pPr>
        <w:spacing w:after="60"/>
        <w:ind w:firstLine="709"/>
        <w:jc w:val="both"/>
        <w:rPr>
          <w:spacing w:val="-4"/>
          <w:sz w:val="28"/>
          <w:szCs w:val="28"/>
        </w:rPr>
      </w:pPr>
      <w:r w:rsidRPr="004703EF">
        <w:rPr>
          <w:spacing w:val="-4"/>
          <w:sz w:val="28"/>
          <w:szCs w:val="28"/>
        </w:rPr>
        <w:t xml:space="preserve">- </w:t>
      </w:r>
      <w:r w:rsidR="002760F8" w:rsidRPr="004703EF">
        <w:rPr>
          <w:spacing w:val="-4"/>
          <w:sz w:val="28"/>
          <w:szCs w:val="28"/>
        </w:rPr>
        <w:t>Thực trạng hiện nay một số đơn vị hành ch</w:t>
      </w:r>
      <w:r w:rsidRPr="004703EF">
        <w:rPr>
          <w:spacing w:val="-4"/>
          <w:sz w:val="28"/>
          <w:szCs w:val="28"/>
        </w:rPr>
        <w:t>ính cấp xã có diện tích tự nhiên</w:t>
      </w:r>
      <w:r w:rsidR="002760F8" w:rsidRPr="004703EF">
        <w:rPr>
          <w:spacing w:val="-4"/>
          <w:sz w:val="28"/>
          <w:szCs w:val="28"/>
        </w:rPr>
        <w:t xml:space="preserve"> quá nhỏ, dân </w:t>
      </w:r>
      <w:r w:rsidRPr="004703EF">
        <w:rPr>
          <w:spacing w:val="-4"/>
          <w:sz w:val="28"/>
          <w:szCs w:val="28"/>
        </w:rPr>
        <w:t>số quá thấp so với quy định hiện</w:t>
      </w:r>
      <w:r w:rsidR="002760F8" w:rsidRPr="004703EF">
        <w:rPr>
          <w:spacing w:val="-4"/>
          <w:sz w:val="28"/>
          <w:szCs w:val="28"/>
        </w:rPr>
        <w:t xml:space="preserve"> hành; mặt khác một số xã có </w:t>
      </w:r>
      <w:r w:rsidR="00B973BD" w:rsidRPr="004703EF">
        <w:rPr>
          <w:spacing w:val="-4"/>
          <w:sz w:val="28"/>
          <w:szCs w:val="28"/>
        </w:rPr>
        <w:t xml:space="preserve">vị trí địa lý liền kề không bị chia cắt, có </w:t>
      </w:r>
      <w:r w:rsidR="002760F8" w:rsidRPr="004703EF">
        <w:rPr>
          <w:spacing w:val="-4"/>
          <w:sz w:val="28"/>
          <w:szCs w:val="28"/>
        </w:rPr>
        <w:t xml:space="preserve">hệ thống hạ tầng khá đồng bộ, kết nối thuận lợi, có văn hóa, phong tục tập quán, tín ngưỡng tôn giáo tương đồng, phù hợp cho việc sinh hoạt trong đời sống hàng ngày của nhân dân nếu </w:t>
      </w:r>
      <w:r w:rsidR="008E034C" w:rsidRPr="004703EF">
        <w:rPr>
          <w:spacing w:val="-4"/>
          <w:sz w:val="28"/>
          <w:szCs w:val="28"/>
        </w:rPr>
        <w:t xml:space="preserve">sắp xếp, </w:t>
      </w:r>
      <w:r w:rsidR="002760F8" w:rsidRPr="004703EF">
        <w:rPr>
          <w:spacing w:val="-4"/>
          <w:sz w:val="28"/>
          <w:szCs w:val="28"/>
        </w:rPr>
        <w:t>sáp nhập.</w:t>
      </w:r>
    </w:p>
    <w:p w14:paraId="357C6A8E" w14:textId="77777777" w:rsidR="00217490" w:rsidRPr="00217490" w:rsidRDefault="00217490" w:rsidP="00F91DEA">
      <w:pPr>
        <w:spacing w:after="120"/>
        <w:jc w:val="center"/>
        <w:rPr>
          <w:b/>
          <w:sz w:val="28"/>
          <w:szCs w:val="28"/>
        </w:rPr>
      </w:pPr>
      <w:r w:rsidRPr="00217490">
        <w:rPr>
          <w:b/>
          <w:sz w:val="28"/>
          <w:szCs w:val="28"/>
        </w:rPr>
        <w:t>Phần II</w:t>
      </w:r>
    </w:p>
    <w:p w14:paraId="25FA9725" w14:textId="540DEBB1" w:rsidR="0033247B" w:rsidRDefault="0033247B" w:rsidP="00F91DEA">
      <w:pPr>
        <w:ind w:firstLine="709"/>
        <w:jc w:val="center"/>
        <w:rPr>
          <w:b/>
          <w:sz w:val="28"/>
          <w:szCs w:val="28"/>
        </w:rPr>
      </w:pPr>
      <w:r w:rsidRPr="00AE7F8B">
        <w:rPr>
          <w:b/>
          <w:sz w:val="28"/>
          <w:szCs w:val="28"/>
          <w:lang w:val="es-MX"/>
        </w:rPr>
        <w:t>HIỆN TRẠNG Đ</w:t>
      </w:r>
      <w:r w:rsidRPr="00AE7F8B">
        <w:rPr>
          <w:b/>
          <w:sz w:val="28"/>
          <w:szCs w:val="28"/>
          <w:lang w:val="vi-VN"/>
        </w:rPr>
        <w:t xml:space="preserve">ƠN VỊ HÀNH CHÍNH </w:t>
      </w:r>
      <w:r w:rsidRPr="00AE7F8B">
        <w:rPr>
          <w:b/>
          <w:sz w:val="28"/>
          <w:szCs w:val="28"/>
          <w:lang w:val="es-MX"/>
        </w:rPr>
        <w:t>CẤP XÃ</w:t>
      </w:r>
      <w:r w:rsidRPr="00AE7F8B">
        <w:rPr>
          <w:b/>
          <w:sz w:val="28"/>
          <w:szCs w:val="28"/>
          <w:lang w:val="vi-VN"/>
        </w:rPr>
        <w:t xml:space="preserve"> </w:t>
      </w:r>
      <w:r w:rsidRPr="00AE7F8B">
        <w:rPr>
          <w:b/>
          <w:sz w:val="28"/>
          <w:szCs w:val="28"/>
          <w:lang w:val="es-MX"/>
        </w:rPr>
        <w:t>CỦA</w:t>
      </w:r>
    </w:p>
    <w:p w14:paraId="19851BA5" w14:textId="77777777" w:rsidR="0033247B" w:rsidRPr="00F54B4C" w:rsidRDefault="0033247B" w:rsidP="00F91DEA">
      <w:pPr>
        <w:ind w:firstLine="709"/>
        <w:jc w:val="center"/>
        <w:rPr>
          <w:b/>
          <w:sz w:val="28"/>
          <w:szCs w:val="28"/>
          <w:lang w:val="vi-VN"/>
        </w:rPr>
      </w:pPr>
      <w:r w:rsidRPr="00AE7F8B">
        <w:rPr>
          <w:b/>
          <w:sz w:val="28"/>
          <w:szCs w:val="28"/>
          <w:lang w:val="es-MX"/>
        </w:rPr>
        <w:t>HUYỆN</w:t>
      </w:r>
      <w:r w:rsidRPr="00AE7F8B">
        <w:rPr>
          <w:b/>
          <w:sz w:val="28"/>
          <w:szCs w:val="28"/>
          <w:lang w:val="vi-VN"/>
        </w:rPr>
        <w:t xml:space="preserve"> </w:t>
      </w:r>
      <w:r w:rsidRPr="00AE7F8B">
        <w:rPr>
          <w:b/>
          <w:sz w:val="28"/>
          <w:szCs w:val="28"/>
          <w:lang w:val="es-MX"/>
        </w:rPr>
        <w:t>HƯƠNG SƠN</w:t>
      </w:r>
    </w:p>
    <w:p w14:paraId="1373CE4B" w14:textId="77777777" w:rsidR="00217490" w:rsidRPr="00195114" w:rsidRDefault="00217490" w:rsidP="00B3609D">
      <w:pPr>
        <w:spacing w:after="120"/>
        <w:ind w:firstLine="709"/>
      </w:pPr>
    </w:p>
    <w:p w14:paraId="5CBDC320" w14:textId="0A31F86E" w:rsidR="00217490" w:rsidRPr="0033247B" w:rsidRDefault="00217490" w:rsidP="00B3609D">
      <w:pPr>
        <w:spacing w:after="120"/>
        <w:ind w:firstLine="709"/>
        <w:jc w:val="both"/>
        <w:rPr>
          <w:rFonts w:ascii="Times New Roman Bold" w:hAnsi="Times New Roman Bold"/>
          <w:b/>
          <w:spacing w:val="-4"/>
        </w:rPr>
      </w:pPr>
      <w:r w:rsidRPr="0033247B">
        <w:rPr>
          <w:rFonts w:ascii="Times New Roman Bold" w:hAnsi="Times New Roman Bold"/>
          <w:b/>
          <w:spacing w:val="-4"/>
        </w:rPr>
        <w:t>I. QUÁ TRÌNH THÀNH LẬP, GIẢI THỂ, NHẬP, CHIA, ĐIỀU CHỈNH ĐỊA GIỚI ĐVHC CẤP</w:t>
      </w:r>
      <w:r w:rsidR="00F057A6" w:rsidRPr="0033247B">
        <w:rPr>
          <w:rFonts w:ascii="Times New Roman Bold" w:hAnsi="Times New Roman Bold"/>
          <w:b/>
          <w:spacing w:val="-4"/>
        </w:rPr>
        <w:t xml:space="preserve"> XÃ</w:t>
      </w:r>
      <w:r w:rsidRPr="0033247B">
        <w:rPr>
          <w:rFonts w:ascii="Times New Roman Bold" w:hAnsi="Times New Roman Bold"/>
          <w:b/>
          <w:spacing w:val="-4"/>
        </w:rPr>
        <w:t xml:space="preserve"> CỦA </w:t>
      </w:r>
      <w:r w:rsidR="00F057A6" w:rsidRPr="0033247B">
        <w:rPr>
          <w:rFonts w:ascii="Times New Roman Bold" w:hAnsi="Times New Roman Bold"/>
          <w:b/>
          <w:spacing w:val="-4"/>
        </w:rPr>
        <w:t>HUYỆN</w:t>
      </w:r>
      <w:r w:rsidRPr="0033247B">
        <w:rPr>
          <w:rFonts w:ascii="Times New Roman Bold" w:hAnsi="Times New Roman Bold"/>
          <w:b/>
          <w:spacing w:val="-4"/>
        </w:rPr>
        <w:t xml:space="preserve"> </w:t>
      </w:r>
      <w:r w:rsidR="0033247B" w:rsidRPr="0033247B">
        <w:rPr>
          <w:rFonts w:ascii="Times New Roman Bold" w:hAnsi="Times New Roman Bold"/>
          <w:b/>
          <w:spacing w:val="-4"/>
        </w:rPr>
        <w:t xml:space="preserve">HƯƠNG SƠN </w:t>
      </w:r>
      <w:r w:rsidRPr="0033247B">
        <w:rPr>
          <w:rFonts w:ascii="Times New Roman Bold" w:hAnsi="Times New Roman Bold"/>
          <w:b/>
          <w:spacing w:val="-4"/>
        </w:rPr>
        <w:t>TỪ NĂM 1945 ĐẾN NAY</w:t>
      </w:r>
    </w:p>
    <w:p w14:paraId="76F37F15" w14:textId="77777777" w:rsidR="00217490" w:rsidRDefault="00217490" w:rsidP="002A4FEB">
      <w:pPr>
        <w:spacing w:after="60"/>
        <w:ind w:firstLine="709"/>
        <w:jc w:val="both"/>
        <w:rPr>
          <w:sz w:val="28"/>
          <w:szCs w:val="28"/>
        </w:rPr>
      </w:pPr>
      <w:r w:rsidRPr="00217490">
        <w:rPr>
          <w:sz w:val="28"/>
          <w:szCs w:val="28"/>
        </w:rPr>
        <w:t>1. Khái quát quá trình thành lập, giải thể, nhập, chia, điều chỉnh địa giới và sắp xếp ĐVHC cấp xã của địa phương từ năm 1945 đến nay (chia ra các giai đoạn: 1945 - 1975; 1975 - 1997; 1997 - 2018 và từ 2019 đến nay)</w:t>
      </w:r>
    </w:p>
    <w:p w14:paraId="6F9F6EA2" w14:textId="77777777" w:rsidR="0099269A" w:rsidRPr="00D720C4" w:rsidRDefault="0099269A" w:rsidP="002A4FEB">
      <w:pPr>
        <w:spacing w:after="60"/>
        <w:ind w:firstLine="709"/>
        <w:jc w:val="both"/>
        <w:rPr>
          <w:sz w:val="28"/>
          <w:szCs w:val="28"/>
        </w:rPr>
      </w:pPr>
      <w:r w:rsidRPr="00D720C4">
        <w:rPr>
          <w:sz w:val="28"/>
          <w:szCs w:val="28"/>
        </w:rPr>
        <w:t>Hương Sơn là một huyện miền núi ở phía Tây Bắc tỉnh Hà Tĩnh, thuộc vùng Bắc trung bộ nằm ở phía đông dãy Trường Sơn, bao bọc bởi các mảng rừng núi thuộc các dãy: Giăng Màn, Ba Mụ, Đại Hàm, Đại Huệ của núi rừng Trường Sơn.</w:t>
      </w:r>
    </w:p>
    <w:p w14:paraId="526422FA" w14:textId="77777777" w:rsidR="0099269A" w:rsidRPr="00D720C4" w:rsidRDefault="0099269A" w:rsidP="002A4FEB">
      <w:pPr>
        <w:spacing w:after="60"/>
        <w:ind w:firstLine="709"/>
        <w:jc w:val="both"/>
        <w:rPr>
          <w:sz w:val="28"/>
          <w:szCs w:val="28"/>
        </w:rPr>
      </w:pPr>
      <w:r w:rsidRPr="00D720C4">
        <w:rPr>
          <w:sz w:val="28"/>
          <w:szCs w:val="28"/>
        </w:rPr>
        <w:t>Địa giới của huyện Hương Sơn: Phía Đông giáp huyện Đức Thọ; phía Tây giáp huyện Khăm Cợt, tỉnh Bolykhamxay (Lào); phía Nam giáp huyện Vũ Quang; phía Bắc giáp huyện Thanh Chương, huyện Nam Đàn (tỉnh Nghệ An).</w:t>
      </w:r>
    </w:p>
    <w:p w14:paraId="669EC0D6" w14:textId="3A5EDF36" w:rsidR="0099269A" w:rsidRPr="00D720C4" w:rsidRDefault="0099269A" w:rsidP="002A4FEB">
      <w:pPr>
        <w:spacing w:after="60"/>
        <w:ind w:firstLine="709"/>
        <w:jc w:val="both"/>
        <w:rPr>
          <w:sz w:val="28"/>
          <w:szCs w:val="28"/>
        </w:rPr>
      </w:pPr>
      <w:r w:rsidRPr="00D720C4">
        <w:rPr>
          <w:sz w:val="28"/>
          <w:szCs w:val="28"/>
        </w:rPr>
        <w:t>Hương Sơn có 10 tổng; Năm 18</w:t>
      </w:r>
      <w:r w:rsidR="00C01905">
        <w:rPr>
          <w:sz w:val="28"/>
          <w:szCs w:val="28"/>
        </w:rPr>
        <w:t xml:space="preserve">67, </w:t>
      </w:r>
      <w:r w:rsidRPr="00D720C4">
        <w:rPr>
          <w:sz w:val="28"/>
          <w:szCs w:val="28"/>
        </w:rPr>
        <w:t xml:space="preserve">Tự Đức </w:t>
      </w:r>
      <w:r w:rsidR="00C01905">
        <w:rPr>
          <w:sz w:val="28"/>
          <w:szCs w:val="28"/>
        </w:rPr>
        <w:t xml:space="preserve">thứ 20 </w:t>
      </w:r>
      <w:r w:rsidRPr="00D720C4">
        <w:rPr>
          <w:sz w:val="28"/>
          <w:szCs w:val="28"/>
        </w:rPr>
        <w:t xml:space="preserve">cắt 5 tổng </w:t>
      </w:r>
      <w:r w:rsidR="00C01905">
        <w:rPr>
          <w:sz w:val="28"/>
          <w:szCs w:val="28"/>
        </w:rPr>
        <w:t>phía nam của Hương Sơn để lập huyện mới Hương Khê;</w:t>
      </w:r>
      <w:r w:rsidRPr="00D720C4">
        <w:rPr>
          <w:sz w:val="28"/>
          <w:szCs w:val="28"/>
        </w:rPr>
        <w:t xml:space="preserve"> còn lại 5 tổng là Đổ Xã, An Ấp, Hữu Bằng, Dị Ấp và Thổ Hoàng. Nhà Nguyễn đặt tên là Hương Sơn cho đến ngày nay. </w:t>
      </w:r>
    </w:p>
    <w:p w14:paraId="7358C0C8" w14:textId="26475035" w:rsidR="0099269A" w:rsidRPr="00D720C4" w:rsidRDefault="0099269A" w:rsidP="002A4FEB">
      <w:pPr>
        <w:spacing w:after="60"/>
        <w:ind w:firstLine="709"/>
        <w:jc w:val="both"/>
        <w:rPr>
          <w:b/>
          <w:sz w:val="28"/>
          <w:szCs w:val="28"/>
        </w:rPr>
      </w:pPr>
      <w:r w:rsidRPr="00D720C4">
        <w:rPr>
          <w:b/>
          <w:sz w:val="28"/>
          <w:szCs w:val="28"/>
        </w:rPr>
        <w:lastRenderedPageBreak/>
        <w:t xml:space="preserve">+ Giai đoạn </w:t>
      </w:r>
      <w:r w:rsidR="00DE3395" w:rsidRPr="00D720C4">
        <w:rPr>
          <w:b/>
          <w:sz w:val="28"/>
          <w:szCs w:val="28"/>
        </w:rPr>
        <w:t xml:space="preserve">từ </w:t>
      </w:r>
      <w:r w:rsidRPr="00D720C4">
        <w:rPr>
          <w:b/>
          <w:sz w:val="28"/>
          <w:szCs w:val="28"/>
        </w:rPr>
        <w:t xml:space="preserve">năm </w:t>
      </w:r>
      <w:r w:rsidR="00DE3395" w:rsidRPr="00D720C4">
        <w:rPr>
          <w:b/>
          <w:sz w:val="28"/>
          <w:szCs w:val="28"/>
        </w:rPr>
        <w:t>1945 đến năm</w:t>
      </w:r>
      <w:r w:rsidRPr="00D720C4">
        <w:rPr>
          <w:b/>
          <w:sz w:val="28"/>
          <w:szCs w:val="28"/>
        </w:rPr>
        <w:t xml:space="preserve"> 1975:</w:t>
      </w:r>
    </w:p>
    <w:p w14:paraId="2EE8C034" w14:textId="77777777" w:rsidR="0099269A" w:rsidRPr="00D720C4" w:rsidRDefault="0099269A" w:rsidP="002A4FEB">
      <w:pPr>
        <w:spacing w:after="60"/>
        <w:ind w:firstLine="709"/>
        <w:jc w:val="both"/>
        <w:rPr>
          <w:sz w:val="28"/>
          <w:szCs w:val="28"/>
        </w:rPr>
      </w:pPr>
      <w:r w:rsidRPr="00D720C4">
        <w:rPr>
          <w:sz w:val="28"/>
          <w:szCs w:val="28"/>
        </w:rPr>
        <w:t xml:space="preserve">Sau Cách mạng Tháng Tám năm 1945, các xã thuộc tổng Thượng Bồng và Ân Phú (thuộc tổng Dĩ Ốc cũ) chuyển về huyện Đức Thọ. </w:t>
      </w:r>
    </w:p>
    <w:p w14:paraId="322254FF" w14:textId="0F55913D" w:rsidR="0099269A" w:rsidRPr="00D720C4" w:rsidRDefault="0099269A" w:rsidP="002A4FEB">
      <w:pPr>
        <w:spacing w:after="60"/>
        <w:ind w:firstLine="709"/>
        <w:jc w:val="both"/>
        <w:rPr>
          <w:sz w:val="28"/>
          <w:szCs w:val="28"/>
        </w:rPr>
      </w:pPr>
      <w:r w:rsidRPr="00D720C4">
        <w:rPr>
          <w:sz w:val="28"/>
          <w:szCs w:val="28"/>
        </w:rPr>
        <w:t xml:space="preserve">Năm 1946 tiến hành sữa đổi đơn vị hành chính lần đầu, từ 48 xã, thôn </w:t>
      </w:r>
      <w:r w:rsidR="00C7195B">
        <w:rPr>
          <w:sz w:val="28"/>
          <w:szCs w:val="28"/>
        </w:rPr>
        <w:t xml:space="preserve">và </w:t>
      </w:r>
      <w:r w:rsidRPr="00D720C4">
        <w:rPr>
          <w:sz w:val="28"/>
          <w:szCs w:val="28"/>
        </w:rPr>
        <w:t xml:space="preserve">ba đồn điền Sông Con, Voi Bổ, Hà Tân hợp lại thành 22 xã. </w:t>
      </w:r>
    </w:p>
    <w:p w14:paraId="6A2386C3" w14:textId="079F649F" w:rsidR="0099269A" w:rsidRPr="002A4FEB" w:rsidRDefault="0099269A" w:rsidP="002A4FEB">
      <w:pPr>
        <w:spacing w:after="60"/>
        <w:ind w:firstLine="709"/>
        <w:jc w:val="both"/>
        <w:rPr>
          <w:spacing w:val="-4"/>
          <w:sz w:val="28"/>
          <w:szCs w:val="28"/>
        </w:rPr>
      </w:pPr>
      <w:r w:rsidRPr="002A4FEB">
        <w:rPr>
          <w:spacing w:val="-4"/>
          <w:sz w:val="28"/>
          <w:szCs w:val="28"/>
        </w:rPr>
        <w:t xml:space="preserve">Năm 1948 - 1950 hợp nhất một số xã với nhau, từ 22 xã còn lại 15 xã. Trong đợt điều chỉnh đơn vị hành chính năm 1954, từ 15 xã lớn chia thành 29 xã nhỏ. </w:t>
      </w:r>
    </w:p>
    <w:p w14:paraId="6FF5D5A8" w14:textId="4B29863F" w:rsidR="0099269A" w:rsidRPr="00D720C4" w:rsidRDefault="0099269A" w:rsidP="002A4FEB">
      <w:pPr>
        <w:spacing w:after="60"/>
        <w:ind w:firstLine="709"/>
        <w:jc w:val="both"/>
        <w:rPr>
          <w:sz w:val="28"/>
          <w:szCs w:val="28"/>
        </w:rPr>
      </w:pPr>
      <w:r w:rsidRPr="00D720C4">
        <w:rPr>
          <w:sz w:val="28"/>
          <w:szCs w:val="28"/>
        </w:rPr>
        <w:t>Năm 1968, cắt xóm 13 xã Sơn Lĩnh cùng các xóm dân 09 xã lên khai hoang lập xã mới Sơn Hồng</w:t>
      </w:r>
      <w:r w:rsidR="00287F10">
        <w:rPr>
          <w:sz w:val="28"/>
          <w:szCs w:val="28"/>
        </w:rPr>
        <w:t xml:space="preserve">. </w:t>
      </w:r>
    </w:p>
    <w:p w14:paraId="451280AC" w14:textId="67866093" w:rsidR="0099269A" w:rsidRPr="00D720C4" w:rsidRDefault="0099269A" w:rsidP="002A4FEB">
      <w:pPr>
        <w:spacing w:after="60"/>
        <w:ind w:firstLine="709"/>
        <w:jc w:val="both"/>
        <w:rPr>
          <w:sz w:val="28"/>
          <w:szCs w:val="28"/>
        </w:rPr>
      </w:pPr>
      <w:r w:rsidRPr="00D720C4">
        <w:rPr>
          <w:sz w:val="28"/>
          <w:szCs w:val="28"/>
        </w:rPr>
        <w:t xml:space="preserve">Năm 1971, cắt đất xã Sơn Tây, Sơn Trường và đất các xã Hương Điền, Hương Đại huyện Hương Khê, đưa dân </w:t>
      </w:r>
      <w:r w:rsidR="001F1154">
        <w:rPr>
          <w:sz w:val="28"/>
          <w:szCs w:val="28"/>
        </w:rPr>
        <w:t xml:space="preserve">thuộc </w:t>
      </w:r>
      <w:r w:rsidRPr="00D720C4">
        <w:rPr>
          <w:sz w:val="28"/>
          <w:szCs w:val="28"/>
        </w:rPr>
        <w:t>8 xã huyện Đức Thọ lên khai hoang cùng dân địa phương lập xã Sơn Thọ</w:t>
      </w:r>
      <w:r w:rsidR="00287F10">
        <w:rPr>
          <w:sz w:val="28"/>
          <w:szCs w:val="28"/>
        </w:rPr>
        <w:t xml:space="preserve">. </w:t>
      </w:r>
    </w:p>
    <w:p w14:paraId="71DF1CE0" w14:textId="2B3006DC" w:rsidR="0099269A" w:rsidRPr="00D720C4" w:rsidRDefault="00344445" w:rsidP="002A4FEB">
      <w:pPr>
        <w:spacing w:after="60"/>
        <w:ind w:firstLine="709"/>
        <w:jc w:val="both"/>
        <w:rPr>
          <w:b/>
          <w:sz w:val="28"/>
          <w:szCs w:val="28"/>
        </w:rPr>
      </w:pPr>
      <w:r w:rsidRPr="00D720C4">
        <w:rPr>
          <w:b/>
          <w:sz w:val="28"/>
          <w:szCs w:val="28"/>
        </w:rPr>
        <w:t>+ Giai đoạn t</w:t>
      </w:r>
      <w:r w:rsidR="0099269A" w:rsidRPr="00D720C4">
        <w:rPr>
          <w:b/>
          <w:sz w:val="28"/>
          <w:szCs w:val="28"/>
        </w:rPr>
        <w:t xml:space="preserve">ừ năm 1975 đến năm </w:t>
      </w:r>
      <w:r w:rsidRPr="00D720C4">
        <w:rPr>
          <w:b/>
          <w:sz w:val="28"/>
          <w:szCs w:val="28"/>
        </w:rPr>
        <w:t>1997</w:t>
      </w:r>
      <w:r w:rsidR="0099269A" w:rsidRPr="00D720C4">
        <w:rPr>
          <w:b/>
          <w:sz w:val="28"/>
          <w:szCs w:val="28"/>
        </w:rPr>
        <w:t>:</w:t>
      </w:r>
    </w:p>
    <w:p w14:paraId="10F1B6CC" w14:textId="4803B0E5" w:rsidR="00C371AA" w:rsidRPr="00D720C4" w:rsidRDefault="00C7195B" w:rsidP="002A4FEB">
      <w:pPr>
        <w:spacing w:after="60"/>
        <w:ind w:firstLine="709"/>
        <w:jc w:val="both"/>
        <w:rPr>
          <w:sz w:val="28"/>
          <w:szCs w:val="28"/>
        </w:rPr>
      </w:pPr>
      <w:r>
        <w:rPr>
          <w:sz w:val="28"/>
          <w:szCs w:val="28"/>
        </w:rPr>
        <w:t>Năm 1976</w:t>
      </w:r>
      <w:r w:rsidR="00C371AA">
        <w:rPr>
          <w:sz w:val="28"/>
          <w:szCs w:val="28"/>
        </w:rPr>
        <w:t xml:space="preserve">, xã Ân Phú thuộc huyện Hương Sơn chuyển sang huyện Đức Thọ và đổi tên thành xã Đức Ân; </w:t>
      </w:r>
    </w:p>
    <w:p w14:paraId="517C4BE5" w14:textId="6C77B911" w:rsidR="0099269A" w:rsidRPr="00D720C4" w:rsidRDefault="0099269A" w:rsidP="002A4FEB">
      <w:pPr>
        <w:spacing w:after="60"/>
        <w:ind w:firstLine="709"/>
        <w:jc w:val="both"/>
        <w:rPr>
          <w:sz w:val="28"/>
          <w:szCs w:val="28"/>
        </w:rPr>
      </w:pPr>
      <w:r w:rsidRPr="00D720C4">
        <w:rPr>
          <w:sz w:val="28"/>
          <w:szCs w:val="28"/>
        </w:rPr>
        <w:t>Năm 198</w:t>
      </w:r>
      <w:r w:rsidR="001F1154">
        <w:rPr>
          <w:sz w:val="28"/>
          <w:szCs w:val="28"/>
        </w:rPr>
        <w:t>9</w:t>
      </w:r>
      <w:r w:rsidRPr="00D720C4">
        <w:rPr>
          <w:sz w:val="28"/>
          <w:szCs w:val="28"/>
        </w:rPr>
        <w:t xml:space="preserve">, cắt 2 xóm 4 và 5 </w:t>
      </w:r>
      <w:r w:rsidR="001F1154">
        <w:rPr>
          <w:sz w:val="28"/>
          <w:szCs w:val="28"/>
        </w:rPr>
        <w:t xml:space="preserve">của </w:t>
      </w:r>
      <w:r w:rsidRPr="00D720C4">
        <w:rPr>
          <w:sz w:val="28"/>
          <w:szCs w:val="28"/>
        </w:rPr>
        <w:t>xã Sơn Phố và xóm Kẻ Mui xã Sơn Tru</w:t>
      </w:r>
      <w:r w:rsidR="00287F10">
        <w:rPr>
          <w:sz w:val="28"/>
          <w:szCs w:val="28"/>
        </w:rPr>
        <w:t>ng thành lập thị trấn Phố Châu.</w:t>
      </w:r>
    </w:p>
    <w:p w14:paraId="79490272" w14:textId="0B8ED222" w:rsidR="00DE3395" w:rsidRPr="00D720C4" w:rsidRDefault="00DE3395" w:rsidP="002A4FEB">
      <w:pPr>
        <w:spacing w:after="60"/>
        <w:ind w:firstLine="709"/>
        <w:jc w:val="both"/>
        <w:rPr>
          <w:b/>
          <w:sz w:val="28"/>
          <w:szCs w:val="28"/>
        </w:rPr>
      </w:pPr>
      <w:r w:rsidRPr="00D720C4">
        <w:rPr>
          <w:b/>
          <w:sz w:val="28"/>
          <w:szCs w:val="28"/>
        </w:rPr>
        <w:t>+ Giai đoạn từ năm 1997 đến năm 2018:</w:t>
      </w:r>
    </w:p>
    <w:p w14:paraId="3AE789D1" w14:textId="50A61470" w:rsidR="00D6170D" w:rsidRPr="00D720C4" w:rsidRDefault="00D6170D" w:rsidP="002A4FEB">
      <w:pPr>
        <w:spacing w:after="60"/>
        <w:ind w:firstLine="709"/>
        <w:jc w:val="both"/>
        <w:rPr>
          <w:sz w:val="28"/>
          <w:szCs w:val="28"/>
        </w:rPr>
      </w:pPr>
      <w:r w:rsidRPr="00D720C4">
        <w:rPr>
          <w:color w:val="FF0000"/>
          <w:sz w:val="28"/>
          <w:szCs w:val="28"/>
        </w:rPr>
        <w:t xml:space="preserve">Năm 1997, </w:t>
      </w:r>
      <w:r w:rsidRPr="00D720C4">
        <w:rPr>
          <w:sz w:val="28"/>
          <w:szCs w:val="28"/>
        </w:rPr>
        <w:t xml:space="preserve">cắt 1 xóm của xã Sơn Kim nhập với 15 xóm tự quản của Lâm Trường Hương Sơn thành lập thị trấn Tây Sơn; </w:t>
      </w:r>
    </w:p>
    <w:p w14:paraId="2878647D" w14:textId="33E670EA" w:rsidR="0099269A" w:rsidRPr="00D720C4" w:rsidRDefault="0099269A" w:rsidP="002A4FEB">
      <w:pPr>
        <w:spacing w:after="60"/>
        <w:ind w:firstLine="709"/>
        <w:jc w:val="both"/>
        <w:rPr>
          <w:sz w:val="28"/>
          <w:szCs w:val="28"/>
        </w:rPr>
      </w:pPr>
      <w:r w:rsidRPr="00D720C4">
        <w:rPr>
          <w:sz w:val="28"/>
          <w:szCs w:val="28"/>
        </w:rPr>
        <w:t xml:space="preserve">Năm 1999 nhập </w:t>
      </w:r>
      <w:r w:rsidR="001F1154">
        <w:rPr>
          <w:sz w:val="28"/>
          <w:szCs w:val="28"/>
        </w:rPr>
        <w:t xml:space="preserve">toàn bộ </w:t>
      </w:r>
      <w:r w:rsidRPr="00D720C4">
        <w:rPr>
          <w:sz w:val="28"/>
          <w:szCs w:val="28"/>
        </w:rPr>
        <w:t>x</w:t>
      </w:r>
      <w:r w:rsidR="00287F10">
        <w:rPr>
          <w:sz w:val="28"/>
          <w:szCs w:val="28"/>
        </w:rPr>
        <w:t>ã Sơn Phố vào thị trấn Phố Châu</w:t>
      </w:r>
      <w:r w:rsidRPr="00D720C4">
        <w:rPr>
          <w:sz w:val="28"/>
          <w:szCs w:val="28"/>
        </w:rPr>
        <w:t>.</w:t>
      </w:r>
    </w:p>
    <w:p w14:paraId="6645193E" w14:textId="1E081E70" w:rsidR="0099269A" w:rsidRPr="002A4FEB" w:rsidRDefault="0099269A" w:rsidP="002A4FEB">
      <w:pPr>
        <w:spacing w:after="60"/>
        <w:ind w:firstLine="709"/>
        <w:jc w:val="both"/>
        <w:rPr>
          <w:spacing w:val="-14"/>
          <w:sz w:val="28"/>
          <w:szCs w:val="28"/>
        </w:rPr>
      </w:pPr>
      <w:r w:rsidRPr="002A4FEB">
        <w:rPr>
          <w:spacing w:val="-14"/>
          <w:sz w:val="28"/>
          <w:szCs w:val="28"/>
        </w:rPr>
        <w:t xml:space="preserve">Năm 2000, chuyển xã Sơn Thọ về huyện Vũ Quang (thành lập </w:t>
      </w:r>
      <w:r w:rsidR="00287F10" w:rsidRPr="002A4FEB">
        <w:rPr>
          <w:spacing w:val="-14"/>
          <w:sz w:val="28"/>
          <w:szCs w:val="28"/>
        </w:rPr>
        <w:t>huyện Vũ Quang)</w:t>
      </w:r>
      <w:r w:rsidRPr="002A4FEB">
        <w:rPr>
          <w:spacing w:val="-14"/>
          <w:sz w:val="28"/>
          <w:szCs w:val="28"/>
        </w:rPr>
        <w:t>.</w:t>
      </w:r>
    </w:p>
    <w:p w14:paraId="03E65EC1" w14:textId="78256D06" w:rsidR="0099269A" w:rsidRPr="00D720C4" w:rsidRDefault="0099269A" w:rsidP="002A4FEB">
      <w:pPr>
        <w:spacing w:after="60"/>
        <w:ind w:firstLine="709"/>
        <w:jc w:val="both"/>
        <w:rPr>
          <w:sz w:val="28"/>
          <w:szCs w:val="28"/>
        </w:rPr>
      </w:pPr>
      <w:r w:rsidRPr="00D720C4">
        <w:rPr>
          <w:sz w:val="28"/>
          <w:szCs w:val="28"/>
        </w:rPr>
        <w:t xml:space="preserve">Năm 2004, chia xã Sơn Kim thành 02 xã là Sơn Kim 1 và Sơn Kim 2, từ đây huyện Hương Sơn có </w:t>
      </w:r>
      <w:r w:rsidR="00E225A8">
        <w:rPr>
          <w:sz w:val="28"/>
          <w:szCs w:val="28"/>
        </w:rPr>
        <w:t>32 đơn vị hành chính cấp xã (</w:t>
      </w:r>
      <w:r w:rsidRPr="00D720C4">
        <w:rPr>
          <w:sz w:val="28"/>
          <w:szCs w:val="28"/>
        </w:rPr>
        <w:t>30 xã và 02 thị trấn</w:t>
      </w:r>
      <w:r w:rsidR="00E225A8">
        <w:rPr>
          <w:sz w:val="28"/>
          <w:szCs w:val="28"/>
        </w:rPr>
        <w:t>)</w:t>
      </w:r>
      <w:r w:rsidRPr="00D720C4">
        <w:rPr>
          <w:sz w:val="28"/>
          <w:szCs w:val="28"/>
        </w:rPr>
        <w:t>.</w:t>
      </w:r>
    </w:p>
    <w:p w14:paraId="23D5B7A6" w14:textId="7159A268" w:rsidR="00EE33E9" w:rsidRPr="00D720C4" w:rsidRDefault="00EE33E9" w:rsidP="002A4FEB">
      <w:pPr>
        <w:spacing w:after="60"/>
        <w:ind w:firstLine="709"/>
        <w:jc w:val="both"/>
        <w:rPr>
          <w:i/>
          <w:sz w:val="28"/>
          <w:szCs w:val="28"/>
        </w:rPr>
      </w:pPr>
      <w:r w:rsidRPr="00D720C4">
        <w:rPr>
          <w:b/>
          <w:sz w:val="28"/>
          <w:szCs w:val="28"/>
        </w:rPr>
        <w:t>+ Giai đoạn t</w:t>
      </w:r>
      <w:r w:rsidR="0099269A" w:rsidRPr="00D720C4">
        <w:rPr>
          <w:b/>
          <w:sz w:val="28"/>
          <w:szCs w:val="28"/>
        </w:rPr>
        <w:t>ừ năm 201</w:t>
      </w:r>
      <w:r w:rsidRPr="00D720C4">
        <w:rPr>
          <w:b/>
          <w:sz w:val="28"/>
          <w:szCs w:val="28"/>
        </w:rPr>
        <w:t>9</w:t>
      </w:r>
      <w:r w:rsidR="0099269A" w:rsidRPr="00D720C4">
        <w:rPr>
          <w:b/>
          <w:sz w:val="28"/>
          <w:szCs w:val="28"/>
        </w:rPr>
        <w:t xml:space="preserve"> đến nay</w:t>
      </w:r>
      <w:r w:rsidR="0099269A" w:rsidRPr="00D720C4">
        <w:rPr>
          <w:i/>
          <w:sz w:val="28"/>
          <w:szCs w:val="28"/>
        </w:rPr>
        <w:t xml:space="preserve">: </w:t>
      </w:r>
    </w:p>
    <w:p w14:paraId="38A216DA" w14:textId="7C8E3E5F" w:rsidR="00EE33E9" w:rsidRPr="00D720C4" w:rsidRDefault="00EE33E9" w:rsidP="002A4FEB">
      <w:pPr>
        <w:spacing w:after="60"/>
        <w:ind w:firstLine="709"/>
        <w:jc w:val="both"/>
        <w:rPr>
          <w:sz w:val="28"/>
          <w:szCs w:val="28"/>
        </w:rPr>
      </w:pPr>
      <w:r w:rsidRPr="00D720C4">
        <w:rPr>
          <w:sz w:val="28"/>
          <w:szCs w:val="28"/>
        </w:rPr>
        <w:t xml:space="preserve">Năm 2019: Sắp xếp sáp nhập 11 xã để hình thành </w:t>
      </w:r>
      <w:r w:rsidR="001C46AA">
        <w:rPr>
          <w:sz w:val="28"/>
          <w:szCs w:val="28"/>
        </w:rPr>
        <w:t>4</w:t>
      </w:r>
      <w:r w:rsidRPr="00D720C4">
        <w:rPr>
          <w:sz w:val="28"/>
          <w:szCs w:val="28"/>
        </w:rPr>
        <w:t xml:space="preserve"> xã mới, cụ thể:</w:t>
      </w:r>
    </w:p>
    <w:p w14:paraId="46EDEC6B" w14:textId="1DE5C120" w:rsidR="00EE33E9" w:rsidRPr="00D720C4" w:rsidRDefault="00EE33E9" w:rsidP="002A4FEB">
      <w:pPr>
        <w:spacing w:after="60"/>
        <w:jc w:val="both"/>
        <w:rPr>
          <w:sz w:val="28"/>
          <w:szCs w:val="28"/>
        </w:rPr>
      </w:pPr>
      <w:r w:rsidRPr="00D720C4">
        <w:rPr>
          <w:sz w:val="28"/>
          <w:szCs w:val="28"/>
        </w:rPr>
        <w:tab/>
        <w:t>Sáp nhập toàn bộ xã: Sơn Tân + Sơn Mỹ + Sơn Hà thành 1 xã mới: Tân Mỹ Hà;</w:t>
      </w:r>
    </w:p>
    <w:p w14:paraId="34DC00AC" w14:textId="0358A9A5" w:rsidR="00EE33E9" w:rsidRPr="00D720C4" w:rsidRDefault="00EE33E9" w:rsidP="002A4FEB">
      <w:pPr>
        <w:spacing w:after="60"/>
        <w:jc w:val="both"/>
        <w:rPr>
          <w:sz w:val="28"/>
          <w:szCs w:val="28"/>
        </w:rPr>
      </w:pPr>
      <w:r w:rsidRPr="00D720C4">
        <w:rPr>
          <w:sz w:val="28"/>
          <w:szCs w:val="28"/>
        </w:rPr>
        <w:tab/>
        <w:t>Sáp nhập toàn bộ xã: Sơn An + Sơn Hòa + Sơn Thịnh thành 1 xã mới: An Hòa Thịnh;</w:t>
      </w:r>
    </w:p>
    <w:p w14:paraId="7425ACEB" w14:textId="581AC4D9" w:rsidR="00EE33E9" w:rsidRPr="00D720C4" w:rsidRDefault="00EE33E9" w:rsidP="002A4FEB">
      <w:pPr>
        <w:spacing w:after="60"/>
        <w:ind w:firstLine="709"/>
        <w:jc w:val="both"/>
        <w:rPr>
          <w:sz w:val="28"/>
          <w:szCs w:val="28"/>
        </w:rPr>
      </w:pPr>
      <w:r w:rsidRPr="00D720C4">
        <w:rPr>
          <w:sz w:val="28"/>
          <w:szCs w:val="28"/>
        </w:rPr>
        <w:t>Sáp nhập toàn bộ xã: Sơn Phúc + Sơn Mai + Sơn Thủy thành 1 xã mới: Kim Hoa;</w:t>
      </w:r>
    </w:p>
    <w:p w14:paraId="1D7E5BB8" w14:textId="6703B0B4" w:rsidR="00EE33E9" w:rsidRPr="00936662" w:rsidRDefault="00EE33E9" w:rsidP="002A4FEB">
      <w:pPr>
        <w:spacing w:after="60"/>
        <w:ind w:firstLine="709"/>
        <w:jc w:val="both"/>
        <w:rPr>
          <w:spacing w:val="-4"/>
          <w:sz w:val="28"/>
          <w:szCs w:val="28"/>
        </w:rPr>
      </w:pPr>
      <w:r w:rsidRPr="00936662">
        <w:rPr>
          <w:spacing w:val="-4"/>
          <w:sz w:val="28"/>
          <w:szCs w:val="28"/>
        </w:rPr>
        <w:t>Sáp nhập toàn bộ xã: Sơn Quang + Sơn Diệm thành 1 xã mới: Quang Diệm;</w:t>
      </w:r>
    </w:p>
    <w:p w14:paraId="139EDB36" w14:textId="4F4F02B0" w:rsidR="00EE33E9" w:rsidRPr="00D720C4" w:rsidRDefault="00EE33E9" w:rsidP="002A4FEB">
      <w:pPr>
        <w:spacing w:after="60"/>
        <w:ind w:firstLine="709"/>
        <w:jc w:val="both"/>
        <w:rPr>
          <w:sz w:val="28"/>
          <w:szCs w:val="28"/>
        </w:rPr>
      </w:pPr>
      <w:r w:rsidRPr="00D720C4">
        <w:rPr>
          <w:sz w:val="28"/>
          <w:szCs w:val="28"/>
        </w:rPr>
        <w:t>Toàn huyện có 25 đơn vị hành chính cấp xã (23 xã và 02 thị trấn).</w:t>
      </w:r>
    </w:p>
    <w:p w14:paraId="765F4E5F" w14:textId="2530EE83" w:rsidR="00217490" w:rsidRPr="00217490" w:rsidRDefault="00562A80" w:rsidP="002A4FEB">
      <w:pPr>
        <w:spacing w:after="60"/>
        <w:ind w:firstLine="709"/>
        <w:jc w:val="both"/>
        <w:rPr>
          <w:sz w:val="28"/>
          <w:szCs w:val="28"/>
        </w:rPr>
      </w:pPr>
      <w:r>
        <w:rPr>
          <w:sz w:val="28"/>
          <w:szCs w:val="28"/>
        </w:rPr>
        <w:t xml:space="preserve">2. Số lượng ĐVHC </w:t>
      </w:r>
      <w:r w:rsidR="00217490" w:rsidRPr="00217490">
        <w:rPr>
          <w:sz w:val="28"/>
          <w:szCs w:val="28"/>
        </w:rPr>
        <w:t xml:space="preserve">cấp </w:t>
      </w:r>
      <w:r>
        <w:rPr>
          <w:sz w:val="28"/>
          <w:szCs w:val="28"/>
        </w:rPr>
        <w:t xml:space="preserve">xã </w:t>
      </w:r>
      <w:r w:rsidR="00217490" w:rsidRPr="00217490">
        <w:rPr>
          <w:sz w:val="28"/>
          <w:szCs w:val="28"/>
        </w:rPr>
        <w:t>đến thời điểm lập Đề án</w:t>
      </w:r>
      <w:r>
        <w:rPr>
          <w:sz w:val="28"/>
          <w:szCs w:val="28"/>
        </w:rPr>
        <w:t xml:space="preserve">: 25 đơn vị (23 xã, 02 thị trấn). </w:t>
      </w:r>
    </w:p>
    <w:p w14:paraId="414E9B8E" w14:textId="198193A0" w:rsidR="00217490" w:rsidRPr="0033247B" w:rsidRDefault="00217490" w:rsidP="00B3609D">
      <w:pPr>
        <w:spacing w:after="120"/>
        <w:ind w:firstLine="709"/>
        <w:jc w:val="both"/>
        <w:rPr>
          <w:rFonts w:ascii="Times New Roman Bold" w:hAnsi="Times New Roman Bold"/>
          <w:b/>
        </w:rPr>
      </w:pPr>
      <w:r w:rsidRPr="0033247B">
        <w:rPr>
          <w:rFonts w:ascii="Times New Roman Bold" w:hAnsi="Times New Roman Bold"/>
          <w:b/>
        </w:rPr>
        <w:t>II. ĐVHC CẤP</w:t>
      </w:r>
      <w:r w:rsidR="004172E5" w:rsidRPr="0033247B">
        <w:rPr>
          <w:rFonts w:ascii="Times New Roman Bold" w:hAnsi="Times New Roman Bold"/>
          <w:b/>
        </w:rPr>
        <w:t xml:space="preserve"> HUYỆN, CẤP XÃ</w:t>
      </w:r>
      <w:r w:rsidRPr="0033247B">
        <w:rPr>
          <w:rFonts w:ascii="Times New Roman Bold" w:hAnsi="Times New Roman Bold"/>
          <w:b/>
        </w:rPr>
        <w:t xml:space="preserve"> CỦA </w:t>
      </w:r>
      <w:r w:rsidR="00F057A6" w:rsidRPr="0033247B">
        <w:rPr>
          <w:rFonts w:ascii="Times New Roman Bold" w:hAnsi="Times New Roman Bold"/>
          <w:b/>
        </w:rPr>
        <w:t>HUYỆN</w:t>
      </w:r>
      <w:r w:rsidRPr="0033247B">
        <w:rPr>
          <w:rFonts w:ascii="Times New Roman Bold" w:hAnsi="Times New Roman Bold"/>
          <w:b/>
        </w:rPr>
        <w:t xml:space="preserve"> </w:t>
      </w:r>
      <w:r w:rsidR="0033247B" w:rsidRPr="0033247B">
        <w:rPr>
          <w:rFonts w:ascii="Times New Roman Bold" w:hAnsi="Times New Roman Bold"/>
          <w:b/>
        </w:rPr>
        <w:t>HƯƠNG SƠN</w:t>
      </w:r>
    </w:p>
    <w:p w14:paraId="7FB278F7" w14:textId="24D33193" w:rsidR="00217490" w:rsidRPr="00217490" w:rsidRDefault="00217490" w:rsidP="00B3609D">
      <w:pPr>
        <w:spacing w:after="120"/>
        <w:ind w:firstLine="709"/>
        <w:jc w:val="both"/>
        <w:rPr>
          <w:b/>
          <w:sz w:val="28"/>
          <w:szCs w:val="28"/>
        </w:rPr>
      </w:pPr>
      <w:r w:rsidRPr="00217490">
        <w:rPr>
          <w:b/>
          <w:sz w:val="28"/>
          <w:szCs w:val="28"/>
        </w:rPr>
        <w:t xml:space="preserve">1. </w:t>
      </w:r>
      <w:r w:rsidR="00F057A6">
        <w:rPr>
          <w:b/>
          <w:sz w:val="28"/>
          <w:szCs w:val="28"/>
        </w:rPr>
        <w:t>Huyện</w:t>
      </w:r>
      <w:r w:rsidRPr="00217490">
        <w:rPr>
          <w:b/>
          <w:sz w:val="28"/>
          <w:szCs w:val="28"/>
        </w:rPr>
        <w:t xml:space="preserve"> </w:t>
      </w:r>
      <w:r w:rsidR="0033247B">
        <w:rPr>
          <w:b/>
          <w:sz w:val="28"/>
          <w:szCs w:val="28"/>
        </w:rPr>
        <w:t>Hương Sơn</w:t>
      </w:r>
      <w:r w:rsidRPr="00217490">
        <w:rPr>
          <w:b/>
          <w:sz w:val="28"/>
          <w:szCs w:val="28"/>
        </w:rPr>
        <w:t>:</w:t>
      </w:r>
    </w:p>
    <w:p w14:paraId="3EF96DE5" w14:textId="77777777" w:rsidR="0033247B" w:rsidRPr="00AE7F8B" w:rsidRDefault="0033247B" w:rsidP="00B3609D">
      <w:pPr>
        <w:ind w:firstLine="709"/>
        <w:jc w:val="both"/>
        <w:rPr>
          <w:sz w:val="28"/>
          <w:szCs w:val="28"/>
          <w:lang w:val="es-MX"/>
        </w:rPr>
      </w:pPr>
      <w:r w:rsidRPr="00AE7F8B">
        <w:rPr>
          <w:sz w:val="28"/>
          <w:szCs w:val="28"/>
          <w:lang w:val="es-MX"/>
        </w:rPr>
        <w:t>1.1. Diện tích tự nhiên 1096,80 (km</w:t>
      </w:r>
      <w:r w:rsidRPr="00AE7F8B">
        <w:rPr>
          <w:sz w:val="28"/>
          <w:szCs w:val="28"/>
          <w:vertAlign w:val="superscript"/>
          <w:lang w:val="es-MX"/>
        </w:rPr>
        <w:t>2</w:t>
      </w:r>
      <w:r w:rsidRPr="00AE7F8B">
        <w:rPr>
          <w:sz w:val="28"/>
          <w:szCs w:val="28"/>
          <w:lang w:val="es-MX"/>
        </w:rPr>
        <w:t>)</w:t>
      </w:r>
    </w:p>
    <w:p w14:paraId="01F9C2D6" w14:textId="77777777" w:rsidR="0033247B" w:rsidRPr="00AE7F8B" w:rsidRDefault="0033247B" w:rsidP="00B3609D">
      <w:pPr>
        <w:ind w:firstLine="709"/>
        <w:jc w:val="both"/>
        <w:rPr>
          <w:sz w:val="28"/>
          <w:szCs w:val="28"/>
          <w:lang w:val="es-MX"/>
        </w:rPr>
      </w:pPr>
      <w:r w:rsidRPr="00AE7F8B">
        <w:rPr>
          <w:sz w:val="28"/>
          <w:szCs w:val="28"/>
          <w:lang w:val="es-MX"/>
        </w:rPr>
        <w:lastRenderedPageBreak/>
        <w:t>1.2. Quy mô dân số 142.301 (người)</w:t>
      </w:r>
    </w:p>
    <w:p w14:paraId="65B43AA5" w14:textId="77777777" w:rsidR="0033247B" w:rsidRPr="00AE7F8B" w:rsidRDefault="0033247B" w:rsidP="00B3609D">
      <w:pPr>
        <w:ind w:firstLine="709"/>
        <w:jc w:val="both"/>
        <w:rPr>
          <w:i/>
          <w:iCs/>
          <w:sz w:val="28"/>
          <w:szCs w:val="28"/>
          <w:lang w:val="es-MX"/>
        </w:rPr>
      </w:pPr>
      <w:bookmarkStart w:id="0" w:name="_Hlk140496782"/>
      <w:r w:rsidRPr="00AE7F8B">
        <w:rPr>
          <w:i/>
          <w:iCs/>
          <w:sz w:val="28"/>
          <w:szCs w:val="28"/>
          <w:lang w:val="es-MX"/>
        </w:rPr>
        <w:t>(</w:t>
      </w:r>
      <w:r w:rsidRPr="00AE7F8B">
        <w:rPr>
          <w:i/>
          <w:iCs/>
          <w:sz w:val="28"/>
          <w:szCs w:val="28"/>
          <w:lang w:val="nl-NL"/>
        </w:rPr>
        <w:t>Số liệu về diện tích tự nhiên và quy mô dân số tính đến</w:t>
      </w:r>
      <w:r w:rsidRPr="00AE7F8B">
        <w:rPr>
          <w:i/>
          <w:iCs/>
          <w:sz w:val="28"/>
          <w:szCs w:val="28"/>
          <w:lang w:val="es-MX"/>
        </w:rPr>
        <w:t xml:space="preserve"> thời điểm ngày 31/12/2022)</w:t>
      </w:r>
    </w:p>
    <w:bookmarkEnd w:id="0"/>
    <w:p w14:paraId="1C00BAB3" w14:textId="6A20252D" w:rsidR="00217490" w:rsidRPr="006A0064" w:rsidRDefault="00217490" w:rsidP="00B3609D">
      <w:pPr>
        <w:spacing w:after="120"/>
        <w:ind w:firstLine="709"/>
        <w:jc w:val="both"/>
        <w:rPr>
          <w:i/>
          <w:iCs/>
          <w:sz w:val="28"/>
          <w:szCs w:val="28"/>
          <w:lang w:val="es-MX"/>
        </w:rPr>
      </w:pPr>
      <w:r w:rsidRPr="006A0064">
        <w:rPr>
          <w:sz w:val="28"/>
          <w:szCs w:val="28"/>
        </w:rPr>
        <w:t xml:space="preserve">1.3. Các chỉ tiêu cơ bản về phát triển kinh tế - xã hội, quốc phòng, an ninh của </w:t>
      </w:r>
      <w:r w:rsidR="00C721B2" w:rsidRPr="006A0064">
        <w:rPr>
          <w:sz w:val="28"/>
          <w:szCs w:val="28"/>
        </w:rPr>
        <w:t xml:space="preserve">huyện </w:t>
      </w:r>
      <w:r w:rsidRPr="006A0064">
        <w:rPr>
          <w:i/>
          <w:iCs/>
          <w:sz w:val="28"/>
          <w:szCs w:val="28"/>
          <w:lang w:val="es-MX"/>
        </w:rPr>
        <w:t>(</w:t>
      </w:r>
      <w:r w:rsidRPr="006A0064">
        <w:rPr>
          <w:i/>
          <w:iCs/>
          <w:sz w:val="28"/>
          <w:szCs w:val="28"/>
          <w:lang w:val="nl-NL"/>
        </w:rPr>
        <w:t xml:space="preserve">Số liệu về </w:t>
      </w:r>
      <w:r w:rsidRPr="006A0064">
        <w:rPr>
          <w:i/>
          <w:iCs/>
          <w:sz w:val="28"/>
          <w:szCs w:val="28"/>
        </w:rPr>
        <w:t xml:space="preserve">các chỉ tiêu cơ bản về phát triển kinh tế - xã hội </w:t>
      </w:r>
      <w:r w:rsidRPr="006A0064">
        <w:rPr>
          <w:i/>
          <w:iCs/>
          <w:sz w:val="28"/>
          <w:szCs w:val="28"/>
          <w:lang w:val="nl-NL"/>
        </w:rPr>
        <w:t xml:space="preserve">tính </w:t>
      </w:r>
      <w:r w:rsidRPr="006A0064">
        <w:rPr>
          <w:i/>
          <w:iCs/>
          <w:sz w:val="28"/>
          <w:szCs w:val="28"/>
          <w:lang w:val="es-MX"/>
        </w:rPr>
        <w:t>đến thời điểm ngày 31/12/2022)</w:t>
      </w:r>
      <w:r w:rsidR="00C721B2" w:rsidRPr="006A0064">
        <w:rPr>
          <w:i/>
          <w:iCs/>
          <w:sz w:val="28"/>
          <w:szCs w:val="28"/>
          <w:lang w:val="es-MX"/>
        </w:rPr>
        <w:t>:</w:t>
      </w:r>
    </w:p>
    <w:p w14:paraId="690042FA" w14:textId="1203939D" w:rsidR="008138EE" w:rsidRPr="006A0064" w:rsidRDefault="008138EE" w:rsidP="008138EE">
      <w:pPr>
        <w:spacing w:after="120"/>
        <w:ind w:firstLine="720"/>
        <w:jc w:val="both"/>
        <w:rPr>
          <w:b/>
          <w:lang w:val="sq-AL"/>
        </w:rPr>
      </w:pPr>
      <w:r w:rsidRPr="006A0064">
        <w:rPr>
          <w:b/>
          <w:lang w:val="sq-AL"/>
        </w:rPr>
        <w:t>Các chỉ tiêu chủ yếu</w:t>
      </w:r>
      <w:r w:rsidR="006A0064" w:rsidRPr="006A0064">
        <w:rPr>
          <w:b/>
          <w:lang w:val="sq-AL"/>
        </w:rPr>
        <w:t>:</w:t>
      </w:r>
    </w:p>
    <w:p w14:paraId="4A16505B" w14:textId="77777777" w:rsidR="008138EE" w:rsidRPr="00232855" w:rsidRDefault="008138EE" w:rsidP="002A4FEB">
      <w:pPr>
        <w:spacing w:after="60"/>
        <w:ind w:firstLine="720"/>
        <w:jc w:val="both"/>
        <w:rPr>
          <w:lang w:val="pt-BR"/>
        </w:rPr>
      </w:pPr>
      <w:bookmarkStart w:id="1" w:name="_Hlk90880214"/>
      <w:r w:rsidRPr="00232855">
        <w:rPr>
          <w:lang w:val="pt-BR"/>
        </w:rPr>
        <w:t>a) Về kinh tế:</w:t>
      </w:r>
    </w:p>
    <w:p w14:paraId="55157D3D" w14:textId="37E393B7" w:rsidR="008138EE" w:rsidRPr="00232855" w:rsidRDefault="008138EE" w:rsidP="002A4FEB">
      <w:pPr>
        <w:spacing w:after="60"/>
        <w:ind w:firstLine="720"/>
        <w:jc w:val="both"/>
        <w:rPr>
          <w:lang w:val="sq-AL" w:eastAsia="vi-VN"/>
        </w:rPr>
      </w:pPr>
      <w:r w:rsidRPr="00232855">
        <w:rPr>
          <w:lang w:val="sq-AL" w:eastAsia="vi-VN"/>
        </w:rPr>
        <w:t xml:space="preserve">- Tốc độ tăng trưởng giá trị sản xuất </w:t>
      </w:r>
      <w:r w:rsidR="00FB0DA1" w:rsidRPr="00232855">
        <w:rPr>
          <w:lang w:val="sq-AL" w:eastAsia="vi-VN"/>
        </w:rPr>
        <w:t>9</w:t>
      </w:r>
      <w:r w:rsidRPr="00232855">
        <w:rPr>
          <w:lang w:val="sq-AL" w:eastAsia="vi-VN"/>
        </w:rPr>
        <w:t>,</w:t>
      </w:r>
      <w:r w:rsidR="00FB0DA1" w:rsidRPr="00232855">
        <w:rPr>
          <w:lang w:val="sq-AL" w:eastAsia="vi-VN"/>
        </w:rPr>
        <w:t>43</w:t>
      </w:r>
      <w:r w:rsidRPr="00232855">
        <w:rPr>
          <w:lang w:val="sq-AL" w:eastAsia="vi-VN"/>
        </w:rPr>
        <w:t>%;</w:t>
      </w:r>
    </w:p>
    <w:p w14:paraId="34726042" w14:textId="30A39010" w:rsidR="008138EE" w:rsidRPr="00232855" w:rsidRDefault="008138EE" w:rsidP="002A4FEB">
      <w:pPr>
        <w:spacing w:after="60"/>
        <w:ind w:firstLine="720"/>
        <w:jc w:val="both"/>
        <w:rPr>
          <w:lang w:val="sq-AL" w:eastAsia="vi-VN"/>
        </w:rPr>
      </w:pPr>
      <w:r w:rsidRPr="00232855">
        <w:rPr>
          <w:lang w:val="sq-AL" w:eastAsia="vi-VN"/>
        </w:rPr>
        <w:t>- Thu nhập bình quân đầu người đạt 4</w:t>
      </w:r>
      <w:r w:rsidR="00232855" w:rsidRPr="00232855">
        <w:rPr>
          <w:lang w:val="sq-AL" w:eastAsia="vi-VN"/>
        </w:rPr>
        <w:t>5</w:t>
      </w:r>
      <w:r w:rsidRPr="00232855">
        <w:rPr>
          <w:lang w:val="sq-AL" w:eastAsia="vi-VN"/>
        </w:rPr>
        <w:t>,</w:t>
      </w:r>
      <w:r w:rsidR="00232855" w:rsidRPr="00232855">
        <w:rPr>
          <w:lang w:val="sq-AL" w:eastAsia="vi-VN"/>
        </w:rPr>
        <w:t>84</w:t>
      </w:r>
      <w:r w:rsidRPr="00232855">
        <w:rPr>
          <w:lang w:val="sq-AL" w:eastAsia="vi-VN"/>
        </w:rPr>
        <w:t xml:space="preserve"> triệu đồng;</w:t>
      </w:r>
    </w:p>
    <w:p w14:paraId="22E38850" w14:textId="0461C192" w:rsidR="008138EE" w:rsidRPr="00232855" w:rsidRDefault="008138EE" w:rsidP="002A4FEB">
      <w:pPr>
        <w:spacing w:after="60"/>
        <w:ind w:firstLine="720"/>
        <w:jc w:val="both"/>
        <w:rPr>
          <w:lang w:val="sq-AL" w:eastAsia="vi-VN"/>
        </w:rPr>
      </w:pPr>
      <w:r w:rsidRPr="00232855">
        <w:rPr>
          <w:lang w:val="sq-AL" w:eastAsia="vi-VN"/>
        </w:rPr>
        <w:t>- Th</w:t>
      </w:r>
      <w:r w:rsidR="00232855" w:rsidRPr="00232855">
        <w:rPr>
          <w:lang w:val="sq-AL" w:eastAsia="vi-VN"/>
        </w:rPr>
        <w:t>u ngân sách trên địa bàn đạt 297,16</w:t>
      </w:r>
      <w:r w:rsidRPr="00232855">
        <w:rPr>
          <w:lang w:val="sq-AL" w:eastAsia="vi-VN"/>
        </w:rPr>
        <w:t xml:space="preserve"> tỷ đồng; </w:t>
      </w:r>
    </w:p>
    <w:p w14:paraId="0DF131B8" w14:textId="3EB6FFB6" w:rsidR="008138EE" w:rsidRPr="00232855" w:rsidRDefault="008138EE" w:rsidP="002A4FEB">
      <w:pPr>
        <w:spacing w:after="60"/>
        <w:ind w:firstLine="720"/>
        <w:jc w:val="both"/>
        <w:rPr>
          <w:lang w:val="sq-AL" w:eastAsia="vi-VN"/>
        </w:rPr>
      </w:pPr>
      <w:r w:rsidRPr="00232855">
        <w:rPr>
          <w:lang w:val="sq-AL" w:eastAsia="vi-VN"/>
        </w:rPr>
        <w:t>- Tổng vốn đầu tư phát triển toàn xã hội 2.0</w:t>
      </w:r>
      <w:r w:rsidR="00232855" w:rsidRPr="00232855">
        <w:rPr>
          <w:lang w:val="sq-AL" w:eastAsia="vi-VN"/>
        </w:rPr>
        <w:t>56</w:t>
      </w:r>
      <w:r w:rsidRPr="00232855">
        <w:rPr>
          <w:lang w:val="sq-AL" w:eastAsia="vi-VN"/>
        </w:rPr>
        <w:t xml:space="preserve"> tỷ đồng; </w:t>
      </w:r>
    </w:p>
    <w:p w14:paraId="790D0C59" w14:textId="78F4A0B9" w:rsidR="008138EE" w:rsidRPr="00232855" w:rsidRDefault="008138EE" w:rsidP="002A4FEB">
      <w:pPr>
        <w:spacing w:after="60"/>
        <w:ind w:firstLine="720"/>
        <w:jc w:val="both"/>
        <w:rPr>
          <w:lang w:val="sq-AL" w:eastAsia="vi-VN"/>
        </w:rPr>
      </w:pPr>
      <w:r w:rsidRPr="00232855">
        <w:rPr>
          <w:lang w:val="sq-AL" w:eastAsia="vi-VN"/>
        </w:rPr>
        <w:t xml:space="preserve">- Sản lượng lương thực </w:t>
      </w:r>
      <w:r w:rsidR="00232855" w:rsidRPr="00232855">
        <w:rPr>
          <w:lang w:val="sq-AL" w:eastAsia="vi-VN"/>
        </w:rPr>
        <w:t>57</w:t>
      </w:r>
      <w:r w:rsidRPr="00232855">
        <w:rPr>
          <w:lang w:val="sq-AL" w:eastAsia="vi-VN"/>
        </w:rPr>
        <w:t>.5</w:t>
      </w:r>
      <w:r w:rsidR="00232855" w:rsidRPr="00232855">
        <w:rPr>
          <w:lang w:val="sq-AL" w:eastAsia="vi-VN"/>
        </w:rPr>
        <w:t>45</w:t>
      </w:r>
      <w:r w:rsidRPr="00232855">
        <w:rPr>
          <w:lang w:val="sq-AL" w:eastAsia="vi-VN"/>
        </w:rPr>
        <w:t xml:space="preserve"> tấn; </w:t>
      </w:r>
    </w:p>
    <w:p w14:paraId="049FAE7E" w14:textId="20EDCAC8" w:rsidR="008138EE" w:rsidRPr="00232855" w:rsidRDefault="008138EE" w:rsidP="002A4FEB">
      <w:pPr>
        <w:spacing w:after="60"/>
        <w:ind w:firstLine="720"/>
        <w:jc w:val="both"/>
        <w:rPr>
          <w:lang w:val="sq-AL" w:eastAsia="vi-VN"/>
        </w:rPr>
      </w:pPr>
      <w:r w:rsidRPr="00232855">
        <w:rPr>
          <w:lang w:val="sq-AL" w:eastAsia="vi-VN"/>
        </w:rPr>
        <w:t>- Sản lượng thịt hơi 15.</w:t>
      </w:r>
      <w:r w:rsidR="00232855" w:rsidRPr="00232855">
        <w:rPr>
          <w:lang w:val="sq-AL" w:eastAsia="vi-VN"/>
        </w:rPr>
        <w:t>420</w:t>
      </w:r>
      <w:r w:rsidRPr="00232855">
        <w:rPr>
          <w:lang w:val="sq-AL" w:eastAsia="vi-VN"/>
        </w:rPr>
        <w:t xml:space="preserve"> tấn;</w:t>
      </w:r>
    </w:p>
    <w:p w14:paraId="7CF5CA7F" w14:textId="2820CBDF" w:rsidR="008138EE" w:rsidRPr="00232855" w:rsidRDefault="008138EE" w:rsidP="002A4FEB">
      <w:pPr>
        <w:spacing w:after="60"/>
        <w:ind w:firstLine="720"/>
        <w:jc w:val="both"/>
        <w:rPr>
          <w:lang w:val="sq-AL" w:eastAsia="vi-VN"/>
        </w:rPr>
      </w:pPr>
      <w:r w:rsidRPr="00232855">
        <w:rPr>
          <w:lang w:val="sq-AL" w:eastAsia="vi-VN"/>
        </w:rPr>
        <w:t xml:space="preserve">- Giá trị sản xuất trên đơn vị diện tích đạt </w:t>
      </w:r>
      <w:r w:rsidR="00232855" w:rsidRPr="00232855">
        <w:rPr>
          <w:lang w:val="sq-AL" w:eastAsia="vi-VN"/>
        </w:rPr>
        <w:t>97,26</w:t>
      </w:r>
      <w:r w:rsidRPr="00232855">
        <w:rPr>
          <w:lang w:val="sq-AL" w:eastAsia="vi-VN"/>
        </w:rPr>
        <w:t xml:space="preserve"> triệu đồng/ha;</w:t>
      </w:r>
    </w:p>
    <w:p w14:paraId="7C666936" w14:textId="6799122B" w:rsidR="008138EE" w:rsidRPr="00232855" w:rsidRDefault="008138EE" w:rsidP="002A4FEB">
      <w:pPr>
        <w:spacing w:after="60"/>
        <w:ind w:firstLine="720"/>
        <w:jc w:val="both"/>
        <w:rPr>
          <w:lang w:val="sq-AL" w:eastAsia="vi-VN"/>
        </w:rPr>
      </w:pPr>
      <w:r w:rsidRPr="00232855">
        <w:rPr>
          <w:lang w:val="pt-BR" w:eastAsia="vi-VN"/>
        </w:rPr>
        <w:t xml:space="preserve">- </w:t>
      </w:r>
      <w:r w:rsidR="00232855" w:rsidRPr="00232855">
        <w:rPr>
          <w:lang w:val="pt-BR" w:eastAsia="vi-VN"/>
        </w:rPr>
        <w:t xml:space="preserve">100 % </w:t>
      </w:r>
      <w:r w:rsidRPr="00232855">
        <w:rPr>
          <w:lang w:val="sq-AL" w:eastAsia="vi-VN"/>
        </w:rPr>
        <w:t xml:space="preserve">xã đạt chuẩn nông thôn mới; </w:t>
      </w:r>
    </w:p>
    <w:p w14:paraId="7FDF3F37" w14:textId="2A913865" w:rsidR="008138EE" w:rsidRPr="00232855" w:rsidRDefault="008138EE" w:rsidP="002A4FEB">
      <w:pPr>
        <w:spacing w:after="60"/>
        <w:ind w:firstLine="720"/>
        <w:jc w:val="both"/>
        <w:rPr>
          <w:lang w:val="sq-AL" w:eastAsia="vi-VN"/>
        </w:rPr>
      </w:pPr>
      <w:r w:rsidRPr="00232855">
        <w:rPr>
          <w:lang w:val="sq-AL" w:eastAsia="vi-VN"/>
        </w:rPr>
        <w:t>- Tỷ lệ thôn đạt chuẩn khu dân cư nông thôn mới kiểu mẫu 6</w:t>
      </w:r>
      <w:r w:rsidR="00232855" w:rsidRPr="00232855">
        <w:rPr>
          <w:lang w:val="sq-AL" w:eastAsia="vi-VN"/>
        </w:rPr>
        <w:t>2,50</w:t>
      </w:r>
      <w:r w:rsidRPr="00232855">
        <w:rPr>
          <w:lang w:val="sq-AL" w:eastAsia="vi-VN"/>
        </w:rPr>
        <w:t>%.</w:t>
      </w:r>
    </w:p>
    <w:p w14:paraId="328911E6" w14:textId="77777777" w:rsidR="008138EE" w:rsidRPr="006A0064" w:rsidRDefault="008138EE" w:rsidP="002A4FEB">
      <w:pPr>
        <w:spacing w:after="60"/>
        <w:ind w:firstLine="720"/>
        <w:jc w:val="both"/>
        <w:rPr>
          <w:lang w:val="pt-BR"/>
        </w:rPr>
      </w:pPr>
      <w:r w:rsidRPr="006A0064">
        <w:rPr>
          <w:lang w:val="pt-BR"/>
        </w:rPr>
        <w:t>b) Về văn hóa - xã hội:</w:t>
      </w:r>
    </w:p>
    <w:p w14:paraId="4F807434" w14:textId="766ACF6F" w:rsidR="008138EE" w:rsidRPr="006A0064" w:rsidRDefault="008138EE" w:rsidP="002A4FEB">
      <w:pPr>
        <w:spacing w:after="60"/>
        <w:ind w:firstLine="720"/>
        <w:jc w:val="both"/>
        <w:rPr>
          <w:lang w:val="pt-BR"/>
        </w:rPr>
      </w:pPr>
      <w:r w:rsidRPr="006A0064">
        <w:rPr>
          <w:lang w:val="pt-BR"/>
        </w:rPr>
        <w:t>- Tỷ lệ trường đạt chuẩn quốc gia 9</w:t>
      </w:r>
      <w:r w:rsidR="00232855" w:rsidRPr="006A0064">
        <w:rPr>
          <w:lang w:val="pt-BR"/>
        </w:rPr>
        <w:t>6,97</w:t>
      </w:r>
      <w:r w:rsidRPr="006A0064">
        <w:rPr>
          <w:lang w:val="pt-BR"/>
        </w:rPr>
        <w:t>%;</w:t>
      </w:r>
    </w:p>
    <w:p w14:paraId="0DF6CBF4" w14:textId="77777777" w:rsidR="008138EE" w:rsidRPr="006A0064" w:rsidRDefault="008138EE" w:rsidP="002A4FEB">
      <w:pPr>
        <w:spacing w:after="60"/>
        <w:ind w:firstLine="720"/>
        <w:jc w:val="both"/>
        <w:rPr>
          <w:lang w:val="pt-BR"/>
        </w:rPr>
      </w:pPr>
      <w:r w:rsidRPr="006A0064">
        <w:rPr>
          <w:lang w:val="pt-BR"/>
        </w:rPr>
        <w:t>- 100% xã, thị trấn giữ vững tiêu chí chuẩn quốc gia về y tế;</w:t>
      </w:r>
    </w:p>
    <w:p w14:paraId="4FFB1A0B" w14:textId="7AA4D0F4" w:rsidR="008138EE" w:rsidRPr="006A0064" w:rsidRDefault="008138EE" w:rsidP="002A4FEB">
      <w:pPr>
        <w:spacing w:after="60"/>
        <w:ind w:firstLine="720"/>
        <w:jc w:val="both"/>
        <w:rPr>
          <w:lang w:val="pt-BR"/>
        </w:rPr>
      </w:pPr>
      <w:r w:rsidRPr="006A0064">
        <w:rPr>
          <w:lang w:val="pt-BR"/>
        </w:rPr>
        <w:t>- Tỷ lệ người dân tham gia bảo hiểm y tế 95</w:t>
      </w:r>
      <w:r w:rsidR="00232855" w:rsidRPr="006A0064">
        <w:rPr>
          <w:lang w:val="pt-BR"/>
        </w:rPr>
        <w:t>,05</w:t>
      </w:r>
      <w:r w:rsidRPr="006A0064">
        <w:rPr>
          <w:lang w:val="pt-BR"/>
        </w:rPr>
        <w:t xml:space="preserve">%; </w:t>
      </w:r>
    </w:p>
    <w:p w14:paraId="6F22FFFE" w14:textId="0F846915" w:rsidR="008138EE" w:rsidRPr="006A0064" w:rsidRDefault="008138EE" w:rsidP="002A4FEB">
      <w:pPr>
        <w:spacing w:after="60"/>
        <w:ind w:firstLine="720"/>
        <w:jc w:val="both"/>
        <w:rPr>
          <w:lang w:val="pt-BR"/>
        </w:rPr>
      </w:pPr>
      <w:r w:rsidRPr="006A0064">
        <w:rPr>
          <w:lang w:val="pt-BR"/>
        </w:rPr>
        <w:t xml:space="preserve">- Tỷ lệ lao động tham gia bảo hiểm xã hội </w:t>
      </w:r>
      <w:r w:rsidR="00232855" w:rsidRPr="006A0064">
        <w:rPr>
          <w:lang w:val="pt-BR"/>
        </w:rPr>
        <w:t>28,05</w:t>
      </w:r>
      <w:r w:rsidRPr="006A0064">
        <w:rPr>
          <w:lang w:val="pt-BR"/>
        </w:rPr>
        <w:t>%</w:t>
      </w:r>
      <w:r w:rsidR="00232855" w:rsidRPr="006A0064">
        <w:rPr>
          <w:lang w:val="pt-BR"/>
        </w:rPr>
        <w:t xml:space="preserve">; </w:t>
      </w:r>
      <w:r w:rsidRPr="006A0064">
        <w:rPr>
          <w:lang w:val="pt-BR"/>
        </w:rPr>
        <w:t xml:space="preserve"> </w:t>
      </w:r>
    </w:p>
    <w:p w14:paraId="2CC3B7F9" w14:textId="101FB385" w:rsidR="008138EE" w:rsidRPr="006A0064" w:rsidRDefault="008138EE" w:rsidP="002A4FEB">
      <w:pPr>
        <w:spacing w:after="60"/>
        <w:ind w:firstLine="720"/>
        <w:jc w:val="both"/>
        <w:rPr>
          <w:lang w:val="pt-BR"/>
        </w:rPr>
      </w:pPr>
      <w:r w:rsidRPr="006A0064">
        <w:rPr>
          <w:lang w:val="pt-BR"/>
        </w:rPr>
        <w:t xml:space="preserve">- Tỷ lệ trẻ em dưới 5 tuổi suy dinh dưỡng </w:t>
      </w:r>
      <w:r w:rsidRPr="006A0064">
        <w:rPr>
          <w:i/>
          <w:iCs/>
          <w:lang w:val="pt-BR"/>
        </w:rPr>
        <w:t>(theo thấp còi)</w:t>
      </w:r>
      <w:r w:rsidRPr="006A0064">
        <w:rPr>
          <w:lang w:val="pt-BR"/>
        </w:rPr>
        <w:t xml:space="preserve"> dưới 11,</w:t>
      </w:r>
      <w:r w:rsidR="00232855" w:rsidRPr="006A0064">
        <w:rPr>
          <w:lang w:val="pt-BR"/>
        </w:rPr>
        <w:t>4</w:t>
      </w:r>
      <w:r w:rsidRPr="006A0064">
        <w:rPr>
          <w:lang w:val="pt-BR"/>
        </w:rPr>
        <w:t xml:space="preserve">%; </w:t>
      </w:r>
    </w:p>
    <w:p w14:paraId="6B75994E" w14:textId="0E879FAE" w:rsidR="008138EE" w:rsidRPr="006A0064" w:rsidRDefault="008138EE" w:rsidP="002A4FEB">
      <w:pPr>
        <w:spacing w:after="60"/>
        <w:ind w:firstLine="720"/>
        <w:jc w:val="both"/>
        <w:rPr>
          <w:lang w:val="pt-BR"/>
        </w:rPr>
      </w:pPr>
      <w:r w:rsidRPr="006A0064">
        <w:rPr>
          <w:lang w:val="pt-BR"/>
        </w:rPr>
        <w:t xml:space="preserve">- Tỷ lệ hộ nghèo </w:t>
      </w:r>
      <w:r w:rsidR="00232855" w:rsidRPr="006A0064">
        <w:rPr>
          <w:lang w:val="pt-BR"/>
        </w:rPr>
        <w:t>4,16</w:t>
      </w:r>
      <w:r w:rsidRPr="006A0064">
        <w:rPr>
          <w:lang w:val="pt-BR"/>
        </w:rPr>
        <w:t xml:space="preserve">%; </w:t>
      </w:r>
    </w:p>
    <w:p w14:paraId="19873AFA" w14:textId="6549020B" w:rsidR="008138EE" w:rsidRPr="006A0064" w:rsidRDefault="008138EE" w:rsidP="002A4FEB">
      <w:pPr>
        <w:spacing w:after="60"/>
        <w:ind w:firstLine="720"/>
        <w:jc w:val="both"/>
        <w:rPr>
          <w:lang w:val="pt-BR"/>
        </w:rPr>
      </w:pPr>
      <w:r w:rsidRPr="006A0064">
        <w:rPr>
          <w:lang w:val="pt-BR"/>
        </w:rPr>
        <w:t>- Tỷ lệ lao động đã qua đào tạo 7</w:t>
      </w:r>
      <w:r w:rsidR="00232855" w:rsidRPr="006A0064">
        <w:rPr>
          <w:lang w:val="pt-BR"/>
        </w:rPr>
        <w:t>2,95</w:t>
      </w:r>
      <w:r w:rsidRPr="006A0064">
        <w:rPr>
          <w:lang w:val="pt-BR"/>
        </w:rPr>
        <w:t>%;</w:t>
      </w:r>
    </w:p>
    <w:p w14:paraId="73EE4309" w14:textId="06503C48" w:rsidR="008138EE" w:rsidRPr="006A0064" w:rsidRDefault="008138EE" w:rsidP="002A4FEB">
      <w:pPr>
        <w:spacing w:after="60"/>
        <w:ind w:firstLine="720"/>
        <w:jc w:val="both"/>
        <w:rPr>
          <w:lang w:val="pt-BR"/>
        </w:rPr>
      </w:pPr>
      <w:r w:rsidRPr="006A0064">
        <w:rPr>
          <w:lang w:val="pt-BR"/>
        </w:rPr>
        <w:t>- Tỷ lệ hộ gia đình đạt danh hiệu văn hóa 94,</w:t>
      </w:r>
      <w:r w:rsidR="00232855" w:rsidRPr="006A0064">
        <w:rPr>
          <w:lang w:val="pt-BR"/>
        </w:rPr>
        <w:t>20</w:t>
      </w:r>
      <w:r w:rsidRPr="006A0064">
        <w:rPr>
          <w:lang w:val="pt-BR"/>
        </w:rPr>
        <w:t>%;</w:t>
      </w:r>
    </w:p>
    <w:p w14:paraId="168EB5A5" w14:textId="77777777" w:rsidR="008138EE" w:rsidRPr="006A0064" w:rsidRDefault="008138EE" w:rsidP="002A4FEB">
      <w:pPr>
        <w:spacing w:after="60"/>
        <w:ind w:firstLine="720"/>
        <w:jc w:val="both"/>
        <w:rPr>
          <w:lang w:val="pt-BR"/>
        </w:rPr>
      </w:pPr>
      <w:r w:rsidRPr="006A0064">
        <w:rPr>
          <w:lang w:val="pt-BR"/>
        </w:rPr>
        <w:t>- Tỷ lệ thôn, tổ dân phố đạt danh hiệu văn hóa 99,58%;</w:t>
      </w:r>
    </w:p>
    <w:p w14:paraId="7BDB3AB4" w14:textId="719595F7" w:rsidR="008138EE" w:rsidRPr="006A0064" w:rsidRDefault="008138EE" w:rsidP="002A4FEB">
      <w:pPr>
        <w:spacing w:after="60"/>
        <w:ind w:firstLine="720"/>
        <w:jc w:val="both"/>
        <w:rPr>
          <w:lang w:val="pt-BR"/>
        </w:rPr>
      </w:pPr>
      <w:r w:rsidRPr="006A0064">
        <w:rPr>
          <w:lang w:val="pt-BR"/>
        </w:rPr>
        <w:t>- Tỷ lệ cơ quan, đơn vị, d</w:t>
      </w:r>
      <w:r w:rsidR="00232855" w:rsidRPr="006A0064">
        <w:rPr>
          <w:lang w:val="pt-BR"/>
        </w:rPr>
        <w:t>oanh nghiệp đạt chuẩn văn hóa 72</w:t>
      </w:r>
      <w:r w:rsidRPr="006A0064">
        <w:rPr>
          <w:lang w:val="pt-BR"/>
        </w:rPr>
        <w:t>,</w:t>
      </w:r>
      <w:r w:rsidR="00232855" w:rsidRPr="006A0064">
        <w:rPr>
          <w:lang w:val="pt-BR"/>
        </w:rPr>
        <w:t>70</w:t>
      </w:r>
      <w:r w:rsidRPr="006A0064">
        <w:rPr>
          <w:lang w:val="pt-BR"/>
        </w:rPr>
        <w:t>%;</w:t>
      </w:r>
    </w:p>
    <w:p w14:paraId="2467FB56" w14:textId="5373B299" w:rsidR="008138EE" w:rsidRPr="006A0064" w:rsidRDefault="008138EE" w:rsidP="002A4FEB">
      <w:pPr>
        <w:spacing w:after="60"/>
        <w:ind w:firstLine="720"/>
        <w:jc w:val="both"/>
        <w:rPr>
          <w:spacing w:val="2"/>
          <w:lang w:val="pt-BR"/>
        </w:rPr>
      </w:pPr>
      <w:r w:rsidRPr="006A0064">
        <w:rPr>
          <w:spacing w:val="2"/>
          <w:lang w:val="pt-BR"/>
        </w:rPr>
        <w:t xml:space="preserve">- Tỷ lệ dịch vụ công trực tuyến </w:t>
      </w:r>
      <w:r w:rsidR="00232855" w:rsidRPr="006A0064">
        <w:rPr>
          <w:spacing w:val="2"/>
          <w:lang w:val="pt-BR"/>
        </w:rPr>
        <w:t xml:space="preserve">mức độ 3, 4 </w:t>
      </w:r>
      <w:r w:rsidRPr="006A0064">
        <w:rPr>
          <w:spacing w:val="2"/>
          <w:lang w:val="pt-BR"/>
        </w:rPr>
        <w:t>có phá</w:t>
      </w:r>
      <w:r w:rsidR="00232855" w:rsidRPr="006A0064">
        <w:rPr>
          <w:spacing w:val="2"/>
          <w:lang w:val="pt-BR"/>
        </w:rPr>
        <w:t xml:space="preserve">t sinh hồ sơ: Đạt 50 </w:t>
      </w:r>
      <w:r w:rsidRPr="006A0064">
        <w:rPr>
          <w:spacing w:val="2"/>
          <w:lang w:val="pt-BR"/>
        </w:rPr>
        <w:t>%;</w:t>
      </w:r>
    </w:p>
    <w:p w14:paraId="60CD1CF1" w14:textId="5A87B29C" w:rsidR="008138EE" w:rsidRPr="006A0064" w:rsidRDefault="008138EE" w:rsidP="002A4FEB">
      <w:pPr>
        <w:spacing w:after="60"/>
        <w:ind w:firstLine="720"/>
        <w:jc w:val="both"/>
        <w:rPr>
          <w:spacing w:val="-4"/>
          <w:lang w:val="pt-BR"/>
        </w:rPr>
      </w:pPr>
      <w:r w:rsidRPr="006A0064">
        <w:rPr>
          <w:spacing w:val="-4"/>
          <w:lang w:val="pt-BR"/>
        </w:rPr>
        <w:t xml:space="preserve">c) Về môi trường: </w:t>
      </w:r>
      <w:r w:rsidRPr="006A0064">
        <w:rPr>
          <w:lang w:val="pt-BR"/>
        </w:rPr>
        <w:t xml:space="preserve">Tỷ lệ chất thải rắn sinh hoạt được thu gom, xử lý </w:t>
      </w:r>
      <w:r w:rsidR="006A0064" w:rsidRPr="006A0064">
        <w:rPr>
          <w:lang w:val="pt-BR"/>
        </w:rPr>
        <w:t>87,8</w:t>
      </w:r>
      <w:r w:rsidRPr="006A0064">
        <w:rPr>
          <w:lang w:val="pt-BR"/>
        </w:rPr>
        <w:t>%</w:t>
      </w:r>
      <w:r w:rsidRPr="006A0064">
        <w:rPr>
          <w:spacing w:val="-2"/>
          <w:lang w:val="pt-BR"/>
        </w:rPr>
        <w:t>.</w:t>
      </w:r>
    </w:p>
    <w:p w14:paraId="37DC3992" w14:textId="77777777" w:rsidR="008138EE" w:rsidRPr="006A0064" w:rsidRDefault="008138EE" w:rsidP="002A4FEB">
      <w:pPr>
        <w:spacing w:after="60"/>
        <w:ind w:firstLine="720"/>
        <w:jc w:val="both"/>
        <w:rPr>
          <w:lang w:val="es-ES"/>
        </w:rPr>
      </w:pPr>
      <w:r w:rsidRPr="006A0064">
        <w:rPr>
          <w:lang w:val="es-ES"/>
        </w:rPr>
        <w:t>d) Về quốc phòng - an ninh:</w:t>
      </w:r>
    </w:p>
    <w:p w14:paraId="16995EB9" w14:textId="77777777" w:rsidR="008138EE" w:rsidRPr="006A0064" w:rsidRDefault="008138EE" w:rsidP="002A4FEB">
      <w:pPr>
        <w:spacing w:after="60"/>
        <w:ind w:firstLine="720"/>
        <w:jc w:val="both"/>
        <w:rPr>
          <w:lang w:val="pt-BR"/>
        </w:rPr>
      </w:pPr>
      <w:r w:rsidRPr="006A0064">
        <w:rPr>
          <w:lang w:val="pt-BR"/>
        </w:rPr>
        <w:t xml:space="preserve">- Tuyển giao quân đạt 100% chỉ tiêu; </w:t>
      </w:r>
    </w:p>
    <w:p w14:paraId="14D39A07" w14:textId="77777777" w:rsidR="008138EE" w:rsidRDefault="008138EE" w:rsidP="002A4FEB">
      <w:pPr>
        <w:spacing w:after="60"/>
        <w:ind w:firstLine="720"/>
        <w:jc w:val="both"/>
        <w:rPr>
          <w:lang w:val="pt-BR"/>
        </w:rPr>
      </w:pPr>
      <w:r w:rsidRPr="006A0064">
        <w:rPr>
          <w:lang w:val="pt-BR"/>
        </w:rPr>
        <w:t>- 100% địa phương đảm bảo an toàn làm chủ, ổn định chính trị.</w:t>
      </w:r>
    </w:p>
    <w:bookmarkEnd w:id="1"/>
    <w:p w14:paraId="63072B15" w14:textId="613ADDF2" w:rsidR="00217490" w:rsidRPr="00217490" w:rsidRDefault="00217490" w:rsidP="00B3609D">
      <w:pPr>
        <w:spacing w:after="120"/>
        <w:ind w:firstLine="709"/>
        <w:jc w:val="both"/>
        <w:rPr>
          <w:b/>
          <w:sz w:val="28"/>
          <w:szCs w:val="28"/>
        </w:rPr>
      </w:pPr>
      <w:r w:rsidRPr="00217490">
        <w:rPr>
          <w:b/>
          <w:sz w:val="28"/>
          <w:szCs w:val="28"/>
        </w:rPr>
        <w:t>2. Số lượng ĐVHC cấp xã:</w:t>
      </w:r>
      <w:r w:rsidR="00562A80">
        <w:rPr>
          <w:b/>
          <w:sz w:val="28"/>
          <w:szCs w:val="28"/>
        </w:rPr>
        <w:t xml:space="preserve"> 25 đơn vị</w:t>
      </w:r>
    </w:p>
    <w:p w14:paraId="250CBE77" w14:textId="026FD84C" w:rsidR="00217490" w:rsidRPr="00217490" w:rsidRDefault="00F057A6" w:rsidP="00B3609D">
      <w:pPr>
        <w:spacing w:after="120"/>
        <w:ind w:firstLine="709"/>
        <w:jc w:val="both"/>
        <w:rPr>
          <w:sz w:val="28"/>
          <w:szCs w:val="28"/>
        </w:rPr>
      </w:pPr>
      <w:r>
        <w:rPr>
          <w:sz w:val="28"/>
          <w:szCs w:val="28"/>
        </w:rPr>
        <w:t>2</w:t>
      </w:r>
      <w:r w:rsidR="00217490" w:rsidRPr="00217490">
        <w:rPr>
          <w:sz w:val="28"/>
          <w:szCs w:val="28"/>
        </w:rPr>
        <w:t>.1. Số lượng ĐVHC cấp xã</w:t>
      </w:r>
      <w:r w:rsidR="0048385A">
        <w:rPr>
          <w:sz w:val="28"/>
          <w:szCs w:val="28"/>
        </w:rPr>
        <w:t>: 25 đơn vị</w:t>
      </w:r>
      <w:r w:rsidR="00217490" w:rsidRPr="00217490">
        <w:rPr>
          <w:sz w:val="28"/>
          <w:szCs w:val="28"/>
        </w:rPr>
        <w:t xml:space="preserve"> (</w:t>
      </w:r>
      <w:r w:rsidR="0048385A">
        <w:rPr>
          <w:sz w:val="28"/>
          <w:szCs w:val="28"/>
        </w:rPr>
        <w:t>gồm</w:t>
      </w:r>
      <w:r w:rsidR="00217490" w:rsidRPr="00217490">
        <w:rPr>
          <w:sz w:val="28"/>
          <w:szCs w:val="28"/>
        </w:rPr>
        <w:t xml:space="preserve">: </w:t>
      </w:r>
      <w:r w:rsidR="00562A80">
        <w:rPr>
          <w:sz w:val="28"/>
          <w:szCs w:val="28"/>
        </w:rPr>
        <w:t xml:space="preserve">23 </w:t>
      </w:r>
      <w:r w:rsidR="0048385A">
        <w:rPr>
          <w:sz w:val="28"/>
          <w:szCs w:val="28"/>
        </w:rPr>
        <w:t>xã và</w:t>
      </w:r>
      <w:r w:rsidR="00217490" w:rsidRPr="00217490">
        <w:rPr>
          <w:sz w:val="28"/>
          <w:szCs w:val="28"/>
        </w:rPr>
        <w:t xml:space="preserve"> </w:t>
      </w:r>
      <w:r w:rsidR="00562A80">
        <w:rPr>
          <w:sz w:val="28"/>
          <w:szCs w:val="28"/>
        </w:rPr>
        <w:t xml:space="preserve">02 </w:t>
      </w:r>
      <w:r w:rsidR="00217490" w:rsidRPr="00217490">
        <w:rPr>
          <w:sz w:val="28"/>
          <w:szCs w:val="28"/>
        </w:rPr>
        <w:t>thị trấn)</w:t>
      </w:r>
      <w:r w:rsidR="0048385A">
        <w:rPr>
          <w:sz w:val="28"/>
          <w:szCs w:val="28"/>
        </w:rPr>
        <w:t>.</w:t>
      </w:r>
    </w:p>
    <w:p w14:paraId="74F39C0A" w14:textId="09551BB2" w:rsidR="00217490" w:rsidRPr="00217490" w:rsidRDefault="00F057A6" w:rsidP="00B3609D">
      <w:pPr>
        <w:spacing w:after="120"/>
        <w:ind w:firstLine="709"/>
        <w:jc w:val="both"/>
        <w:rPr>
          <w:spacing w:val="-6"/>
          <w:sz w:val="28"/>
          <w:szCs w:val="28"/>
        </w:rPr>
      </w:pPr>
      <w:r>
        <w:rPr>
          <w:spacing w:val="-6"/>
          <w:sz w:val="28"/>
          <w:szCs w:val="28"/>
        </w:rPr>
        <w:t>2</w:t>
      </w:r>
      <w:r w:rsidR="00217490" w:rsidRPr="00217490">
        <w:rPr>
          <w:spacing w:val="-6"/>
          <w:sz w:val="28"/>
          <w:szCs w:val="28"/>
        </w:rPr>
        <w:t>.2. Số lượng ĐVHC cấp xã</w:t>
      </w:r>
      <w:r w:rsidR="0048385A">
        <w:rPr>
          <w:spacing w:val="-6"/>
          <w:sz w:val="28"/>
          <w:szCs w:val="28"/>
        </w:rPr>
        <w:t xml:space="preserve">, thị trấn </w:t>
      </w:r>
      <w:r w:rsidR="00217490" w:rsidRPr="00217490">
        <w:rPr>
          <w:spacing w:val="-6"/>
          <w:sz w:val="28"/>
          <w:szCs w:val="28"/>
        </w:rPr>
        <w:t>thuộc diện sắp xếp</w:t>
      </w:r>
      <w:r w:rsidR="00C505D2">
        <w:rPr>
          <w:spacing w:val="-6"/>
          <w:sz w:val="28"/>
          <w:szCs w:val="28"/>
        </w:rPr>
        <w:t>: 10 đơn vị</w:t>
      </w:r>
      <w:r w:rsidR="0048385A">
        <w:rPr>
          <w:spacing w:val="-6"/>
          <w:sz w:val="28"/>
          <w:szCs w:val="28"/>
        </w:rPr>
        <w:t>.</w:t>
      </w:r>
    </w:p>
    <w:p w14:paraId="40B63068" w14:textId="4CCADC15" w:rsidR="00217490" w:rsidRPr="00217490" w:rsidRDefault="00F057A6" w:rsidP="00B3609D">
      <w:pPr>
        <w:spacing w:after="120"/>
        <w:ind w:firstLine="709"/>
        <w:jc w:val="both"/>
        <w:rPr>
          <w:sz w:val="28"/>
          <w:szCs w:val="28"/>
        </w:rPr>
      </w:pPr>
      <w:r>
        <w:rPr>
          <w:sz w:val="28"/>
          <w:szCs w:val="28"/>
        </w:rPr>
        <w:t>2</w:t>
      </w:r>
      <w:r w:rsidR="00217490" w:rsidRPr="00217490">
        <w:rPr>
          <w:sz w:val="28"/>
          <w:szCs w:val="28"/>
        </w:rPr>
        <w:t>.3. Số lượng ĐVHC cấp xã</w:t>
      </w:r>
      <w:r w:rsidR="0048385A">
        <w:rPr>
          <w:sz w:val="28"/>
          <w:szCs w:val="28"/>
        </w:rPr>
        <w:t xml:space="preserve">, thị trấn </w:t>
      </w:r>
      <w:r w:rsidR="00217490" w:rsidRPr="00217490">
        <w:rPr>
          <w:sz w:val="28"/>
          <w:szCs w:val="28"/>
        </w:rPr>
        <w:t>thuộc diện sắp xếp nhưng có yếu tố đặc thù nên không thực hiện sắp xếp</w:t>
      </w:r>
      <w:r w:rsidR="0048385A">
        <w:rPr>
          <w:sz w:val="28"/>
          <w:szCs w:val="28"/>
        </w:rPr>
        <w:t>: 05 đơn vị.</w:t>
      </w:r>
    </w:p>
    <w:p w14:paraId="286BDA87" w14:textId="67E4BA45" w:rsidR="00217490" w:rsidRPr="004703EF" w:rsidRDefault="00F057A6" w:rsidP="00B3609D">
      <w:pPr>
        <w:spacing w:after="120"/>
        <w:ind w:firstLine="709"/>
        <w:jc w:val="both"/>
        <w:rPr>
          <w:spacing w:val="-8"/>
          <w:sz w:val="28"/>
          <w:szCs w:val="28"/>
        </w:rPr>
      </w:pPr>
      <w:r w:rsidRPr="004703EF">
        <w:rPr>
          <w:spacing w:val="-8"/>
          <w:sz w:val="28"/>
          <w:szCs w:val="28"/>
        </w:rPr>
        <w:t>2</w:t>
      </w:r>
      <w:r w:rsidR="00217490" w:rsidRPr="004703EF">
        <w:rPr>
          <w:spacing w:val="-8"/>
          <w:sz w:val="28"/>
          <w:szCs w:val="28"/>
        </w:rPr>
        <w:t>.4. Số lượng ĐVHC cấp xã</w:t>
      </w:r>
      <w:r w:rsidR="0048385A" w:rsidRPr="004703EF">
        <w:rPr>
          <w:spacing w:val="-8"/>
          <w:sz w:val="28"/>
          <w:szCs w:val="28"/>
        </w:rPr>
        <w:t xml:space="preserve">, thị trấn </w:t>
      </w:r>
      <w:r w:rsidR="00217490" w:rsidRPr="004703EF">
        <w:rPr>
          <w:spacing w:val="-8"/>
          <w:sz w:val="28"/>
          <w:szCs w:val="28"/>
        </w:rPr>
        <w:t>thuộc diện khuyến khích sắp xếp</w:t>
      </w:r>
      <w:r w:rsidR="0048385A" w:rsidRPr="004703EF">
        <w:rPr>
          <w:spacing w:val="-8"/>
          <w:sz w:val="28"/>
          <w:szCs w:val="28"/>
        </w:rPr>
        <w:t>: Không.</w:t>
      </w:r>
    </w:p>
    <w:p w14:paraId="4CAB313A" w14:textId="1663F68C" w:rsidR="00217490" w:rsidRPr="00217490" w:rsidRDefault="00F057A6" w:rsidP="00B3609D">
      <w:pPr>
        <w:spacing w:after="120"/>
        <w:ind w:firstLine="709"/>
        <w:jc w:val="both"/>
        <w:rPr>
          <w:sz w:val="28"/>
          <w:szCs w:val="28"/>
        </w:rPr>
      </w:pPr>
      <w:r>
        <w:rPr>
          <w:sz w:val="28"/>
          <w:szCs w:val="28"/>
        </w:rPr>
        <w:lastRenderedPageBreak/>
        <w:t>2</w:t>
      </w:r>
      <w:r w:rsidR="00217490" w:rsidRPr="00217490">
        <w:rPr>
          <w:sz w:val="28"/>
          <w:szCs w:val="28"/>
        </w:rPr>
        <w:t>.5. Số lượng ĐVHC cấp xã</w:t>
      </w:r>
      <w:r w:rsidR="00581A1D">
        <w:rPr>
          <w:sz w:val="28"/>
          <w:szCs w:val="28"/>
        </w:rPr>
        <w:t>, thị trấn</w:t>
      </w:r>
      <w:r w:rsidR="00217490" w:rsidRPr="00217490">
        <w:rPr>
          <w:sz w:val="28"/>
          <w:szCs w:val="28"/>
        </w:rPr>
        <w:t xml:space="preserve"> liền kề có điều chỉnh địa giới ĐVHC khi thực hiện phương án sắp xếp</w:t>
      </w:r>
      <w:r w:rsidR="002B0768">
        <w:rPr>
          <w:sz w:val="28"/>
          <w:szCs w:val="28"/>
        </w:rPr>
        <w:t>: 01</w:t>
      </w:r>
      <w:r w:rsidR="0048385A">
        <w:rPr>
          <w:sz w:val="28"/>
          <w:szCs w:val="28"/>
        </w:rPr>
        <w:t xml:space="preserve"> đơn vị (Sơn Hàm</w:t>
      </w:r>
      <w:r w:rsidR="00581A1D">
        <w:rPr>
          <w:sz w:val="28"/>
          <w:szCs w:val="28"/>
        </w:rPr>
        <w:t>).</w:t>
      </w:r>
    </w:p>
    <w:p w14:paraId="5E8C6326" w14:textId="77777777" w:rsidR="00217490" w:rsidRPr="00217490" w:rsidRDefault="00217490" w:rsidP="00B3609D">
      <w:pPr>
        <w:spacing w:after="120"/>
        <w:ind w:firstLine="709"/>
        <w:jc w:val="both"/>
        <w:rPr>
          <w:b/>
          <w:sz w:val="28"/>
          <w:szCs w:val="28"/>
          <w:lang w:val="es-MX"/>
        </w:rPr>
      </w:pPr>
      <w:r w:rsidRPr="00217490">
        <w:rPr>
          <w:b/>
          <w:sz w:val="28"/>
          <w:szCs w:val="28"/>
          <w:lang w:val="es-MX"/>
        </w:rPr>
        <w:t>I</w:t>
      </w:r>
      <w:r w:rsidR="00F057A6">
        <w:rPr>
          <w:b/>
          <w:sz w:val="28"/>
          <w:szCs w:val="28"/>
          <w:lang w:val="es-MX"/>
        </w:rPr>
        <w:t>II</w:t>
      </w:r>
      <w:r w:rsidRPr="00217490">
        <w:rPr>
          <w:b/>
          <w:sz w:val="28"/>
          <w:szCs w:val="28"/>
          <w:lang w:val="es-MX"/>
        </w:rPr>
        <w:t xml:space="preserve">. HIỆN TRẠNG ĐVHC CẤP XÃ THỰC HIỆN SẮP XẾP </w:t>
      </w:r>
    </w:p>
    <w:p w14:paraId="4AC483EB" w14:textId="6FAB3C03" w:rsidR="00217490" w:rsidRPr="00217490" w:rsidRDefault="00217490" w:rsidP="00B3609D">
      <w:pPr>
        <w:spacing w:after="120"/>
        <w:ind w:firstLine="709"/>
        <w:jc w:val="both"/>
        <w:rPr>
          <w:b/>
          <w:sz w:val="28"/>
          <w:szCs w:val="28"/>
          <w:lang w:val="es-MX"/>
        </w:rPr>
      </w:pPr>
      <w:r w:rsidRPr="00217490">
        <w:rPr>
          <w:b/>
          <w:sz w:val="28"/>
          <w:szCs w:val="28"/>
          <w:lang w:val="es-MX"/>
        </w:rPr>
        <w:t>1. Hiện trạng ĐVHC cấp xã</w:t>
      </w:r>
      <w:r w:rsidR="0058334A">
        <w:rPr>
          <w:b/>
          <w:sz w:val="28"/>
          <w:szCs w:val="28"/>
          <w:lang w:val="es-MX"/>
        </w:rPr>
        <w:t xml:space="preserve">, </w:t>
      </w:r>
      <w:r w:rsidR="0058334A">
        <w:rPr>
          <w:b/>
          <w:bCs/>
          <w:sz w:val="28"/>
          <w:szCs w:val="28"/>
        </w:rPr>
        <w:t>thị trấn</w:t>
      </w:r>
      <w:r w:rsidRPr="00217490">
        <w:rPr>
          <w:b/>
          <w:bCs/>
          <w:sz w:val="28"/>
          <w:szCs w:val="28"/>
        </w:rPr>
        <w:t xml:space="preserve"> </w:t>
      </w:r>
      <w:r w:rsidRPr="00217490">
        <w:rPr>
          <w:b/>
          <w:sz w:val="28"/>
          <w:szCs w:val="28"/>
          <w:lang w:val="es-MX"/>
        </w:rPr>
        <w:t xml:space="preserve">thuộc diện sắp xếp </w:t>
      </w:r>
    </w:p>
    <w:p w14:paraId="29F88C21" w14:textId="77777777" w:rsidR="00A60CFF" w:rsidRPr="00AE7F8B" w:rsidRDefault="00A60CFF" w:rsidP="00B3609D">
      <w:pPr>
        <w:ind w:firstLine="709"/>
        <w:jc w:val="both"/>
        <w:rPr>
          <w:b/>
          <w:sz w:val="28"/>
          <w:szCs w:val="28"/>
          <w:lang w:val="vi-VN"/>
        </w:rPr>
      </w:pPr>
      <w:r w:rsidRPr="00AE7F8B">
        <w:rPr>
          <w:b/>
          <w:sz w:val="28"/>
          <w:szCs w:val="28"/>
          <w:lang w:val="es-MX"/>
        </w:rPr>
        <w:t>* Các xã</w:t>
      </w:r>
      <w:r w:rsidRPr="00AE7F8B">
        <w:rPr>
          <w:b/>
          <w:sz w:val="28"/>
          <w:szCs w:val="28"/>
          <w:lang w:val="vi-VN"/>
        </w:rPr>
        <w:t>:</w:t>
      </w:r>
    </w:p>
    <w:p w14:paraId="3F24A25C"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1</w:t>
      </w:r>
      <w:r w:rsidRPr="00AE7F8B">
        <w:rPr>
          <w:b/>
          <w:sz w:val="28"/>
          <w:szCs w:val="28"/>
          <w:lang w:val="es-MX"/>
        </w:rPr>
        <w:t>. Tên ĐVHC thuộc diện sắp xếp: Xã Sơn Long</w:t>
      </w:r>
    </w:p>
    <w:p w14:paraId="7B756B20" w14:textId="77777777" w:rsidR="00A60CFF" w:rsidRPr="00AE7F8B" w:rsidRDefault="00A60CFF" w:rsidP="00B3609D">
      <w:pPr>
        <w:ind w:firstLine="709"/>
        <w:jc w:val="both"/>
        <w:rPr>
          <w:sz w:val="28"/>
          <w:szCs w:val="28"/>
          <w:lang w:val="es-MX"/>
        </w:rPr>
      </w:pPr>
      <w:r w:rsidRPr="00AE7F8B">
        <w:rPr>
          <w:sz w:val="28"/>
          <w:szCs w:val="28"/>
          <w:lang w:val="es-MX"/>
        </w:rPr>
        <w:t>1.1.1. Thuộc khu vực; có yếu tố đặc thù: Không</w:t>
      </w:r>
    </w:p>
    <w:p w14:paraId="629BA44F" w14:textId="77777777" w:rsidR="00A60CFF" w:rsidRPr="00AE7F8B" w:rsidRDefault="00A60CFF" w:rsidP="00B3609D">
      <w:pPr>
        <w:ind w:firstLine="709"/>
        <w:jc w:val="both"/>
        <w:rPr>
          <w:sz w:val="28"/>
          <w:szCs w:val="28"/>
          <w:lang w:val="es-MX"/>
        </w:rPr>
      </w:pPr>
      <w:r w:rsidRPr="00AE7F8B">
        <w:rPr>
          <w:sz w:val="28"/>
          <w:szCs w:val="28"/>
          <w:lang w:val="es-MX"/>
        </w:rPr>
        <w:t>1.1.2. Diện tích tự nhiên 5,79 (km</w:t>
      </w:r>
      <w:r w:rsidRPr="00AE7F8B">
        <w:rPr>
          <w:sz w:val="28"/>
          <w:szCs w:val="28"/>
          <w:vertAlign w:val="superscript"/>
          <w:lang w:val="es-MX"/>
        </w:rPr>
        <w:t>2</w:t>
      </w:r>
      <w:r w:rsidRPr="00AE7F8B">
        <w:rPr>
          <w:sz w:val="28"/>
          <w:szCs w:val="28"/>
          <w:lang w:val="es-MX"/>
        </w:rPr>
        <w:t>)</w:t>
      </w:r>
    </w:p>
    <w:p w14:paraId="07FB43F1" w14:textId="77777777" w:rsidR="00A60CFF" w:rsidRPr="00AE7F8B" w:rsidRDefault="00A60CFF" w:rsidP="00B3609D">
      <w:pPr>
        <w:ind w:firstLine="709"/>
        <w:jc w:val="both"/>
        <w:rPr>
          <w:sz w:val="28"/>
          <w:szCs w:val="28"/>
          <w:lang w:val="es-MX"/>
        </w:rPr>
      </w:pPr>
      <w:r w:rsidRPr="00AE7F8B">
        <w:rPr>
          <w:sz w:val="28"/>
          <w:szCs w:val="28"/>
          <w:lang w:val="es-MX"/>
        </w:rPr>
        <w:t>1.1.3. Quy mô dân số 2.897 (người)</w:t>
      </w:r>
    </w:p>
    <w:p w14:paraId="4D6A34D7"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1.1.4. Số dân là người dân tộc thiểu số: Không</w:t>
      </w:r>
    </w:p>
    <w:p w14:paraId="7E79F019" w14:textId="77777777" w:rsidR="00A60CFF" w:rsidRPr="00AE7F8B" w:rsidRDefault="00A60CFF" w:rsidP="00B3609D">
      <w:pPr>
        <w:ind w:firstLine="709"/>
        <w:jc w:val="both"/>
        <w:rPr>
          <w:i/>
          <w:sz w:val="28"/>
          <w:szCs w:val="28"/>
          <w:lang w:val="es-MX"/>
        </w:rPr>
      </w:pPr>
      <w:r w:rsidRPr="00AE7F8B">
        <w:rPr>
          <w:sz w:val="28"/>
          <w:szCs w:val="28"/>
          <w:lang w:val="es-MX"/>
        </w:rPr>
        <w:t>1.1.5. Các chính sách đặc thù đang hưởng: Không</w:t>
      </w:r>
    </w:p>
    <w:p w14:paraId="26FCE0AD" w14:textId="1B0DD03A" w:rsidR="00A60CFF" w:rsidRPr="00F14310" w:rsidRDefault="00A60CFF" w:rsidP="00B3609D">
      <w:pPr>
        <w:ind w:firstLine="709"/>
        <w:jc w:val="both"/>
        <w:rPr>
          <w:color w:val="FF0000"/>
          <w:spacing w:val="-4"/>
          <w:sz w:val="28"/>
          <w:szCs w:val="28"/>
          <w:lang w:val="es-MX"/>
        </w:rPr>
      </w:pPr>
      <w:r w:rsidRPr="00F14310">
        <w:rPr>
          <w:spacing w:val="-4"/>
          <w:sz w:val="28"/>
          <w:szCs w:val="28"/>
          <w:lang w:val="es-MX"/>
        </w:rPr>
        <w:t>1.1.6. Các ĐVHC cùng cấp liền kề:</w:t>
      </w:r>
      <w:r w:rsidRPr="00F14310">
        <w:rPr>
          <w:color w:val="FF0000"/>
          <w:spacing w:val="-4"/>
          <w:sz w:val="28"/>
          <w:szCs w:val="28"/>
          <w:lang w:val="es-MX"/>
        </w:rPr>
        <w:t xml:space="preserve"> </w:t>
      </w:r>
      <w:r w:rsidRPr="00F14310">
        <w:rPr>
          <w:spacing w:val="-4"/>
          <w:sz w:val="28"/>
          <w:szCs w:val="28"/>
          <w:lang w:val="es-MX"/>
        </w:rPr>
        <w:t>Phía Bắc giáp: xã Trường Sơn (huyện Đức Thọ); phía Nam giáp: xã Ân Phú (huyện Vũ Quang);  phía Đông giáp: xã Hòa Lạc, xã Tùng Ảnh (huyện Đức Thọ); phía Tây giáp: xã Sơn Trà, xã Tân Mỹ Hà.</w:t>
      </w:r>
    </w:p>
    <w:p w14:paraId="4E440E69"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2</w:t>
      </w:r>
      <w:r w:rsidRPr="00AE7F8B">
        <w:rPr>
          <w:b/>
          <w:sz w:val="28"/>
          <w:szCs w:val="28"/>
          <w:lang w:val="es-MX"/>
        </w:rPr>
        <w:t>. Tên ĐVHC thuộc diện sắp xếp: Xã Sơn Trà</w:t>
      </w:r>
    </w:p>
    <w:p w14:paraId="23E9A983"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2</w:t>
      </w:r>
      <w:r w:rsidRPr="00AE7F8B">
        <w:rPr>
          <w:sz w:val="28"/>
          <w:szCs w:val="28"/>
          <w:lang w:val="es-MX"/>
        </w:rPr>
        <w:t>.1. Thuộc khu vực; có yếu tố đặc thù: Không</w:t>
      </w:r>
    </w:p>
    <w:p w14:paraId="5618D87C"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2</w:t>
      </w:r>
      <w:r w:rsidRPr="00AE7F8B">
        <w:rPr>
          <w:sz w:val="28"/>
          <w:szCs w:val="28"/>
          <w:lang w:val="es-MX"/>
        </w:rPr>
        <w:t>.2. Diện tích tự nhiên 7,21 (km</w:t>
      </w:r>
      <w:r w:rsidRPr="00AE7F8B">
        <w:rPr>
          <w:sz w:val="28"/>
          <w:szCs w:val="28"/>
          <w:vertAlign w:val="superscript"/>
          <w:lang w:val="es-MX"/>
        </w:rPr>
        <w:t>2</w:t>
      </w:r>
      <w:r w:rsidRPr="00AE7F8B">
        <w:rPr>
          <w:sz w:val="28"/>
          <w:szCs w:val="28"/>
          <w:lang w:val="es-MX"/>
        </w:rPr>
        <w:t>)</w:t>
      </w:r>
    </w:p>
    <w:p w14:paraId="1235FB58"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2</w:t>
      </w:r>
      <w:r w:rsidRPr="00AE7F8B">
        <w:rPr>
          <w:sz w:val="28"/>
          <w:szCs w:val="28"/>
          <w:lang w:val="es-MX"/>
        </w:rPr>
        <w:t>.3. Quy mô dân số 2.967 (người)</w:t>
      </w:r>
    </w:p>
    <w:p w14:paraId="3BF820D5"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2</w:t>
      </w:r>
      <w:r w:rsidRPr="00AE7F8B">
        <w:rPr>
          <w:spacing w:val="-2"/>
          <w:sz w:val="28"/>
          <w:szCs w:val="28"/>
          <w:lang w:val="es-MX"/>
        </w:rPr>
        <w:t>.4. Số dân là người dân tộc thiểu số: Không</w:t>
      </w:r>
    </w:p>
    <w:p w14:paraId="39105842"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2</w:t>
      </w:r>
      <w:r w:rsidRPr="00AE7F8B">
        <w:rPr>
          <w:sz w:val="28"/>
          <w:szCs w:val="28"/>
          <w:lang w:val="es-MX"/>
        </w:rPr>
        <w:t>.5. Các chính sách đặc thù đang hưởng: Không</w:t>
      </w:r>
    </w:p>
    <w:p w14:paraId="43169D64" w14:textId="7C2EAD24" w:rsidR="00A60CFF" w:rsidRPr="00AE7F8B" w:rsidRDefault="00A60CFF" w:rsidP="00B3609D">
      <w:pPr>
        <w:ind w:firstLine="709"/>
        <w:jc w:val="both"/>
        <w:rPr>
          <w:color w:val="FF0000"/>
          <w:sz w:val="28"/>
          <w:szCs w:val="28"/>
          <w:lang w:val="es-MX"/>
        </w:rPr>
      </w:pPr>
      <w:r w:rsidRPr="00AE7F8B">
        <w:rPr>
          <w:sz w:val="28"/>
          <w:szCs w:val="28"/>
          <w:lang w:val="es-MX"/>
        </w:rPr>
        <w:t>1.</w:t>
      </w:r>
      <w:r w:rsidRPr="00AE7F8B">
        <w:rPr>
          <w:sz w:val="28"/>
          <w:szCs w:val="28"/>
          <w:lang w:val="vi-VN"/>
        </w:rPr>
        <w:t>2</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Ðông giáp xã Sơn Long; phía Tây giáp xã Sơn Bình; phía Nam giáp xã Ân Phú, huyện Vũ Quang, phía Bắc giáp xã Tân Mỹ Hà;</w:t>
      </w:r>
    </w:p>
    <w:p w14:paraId="55A0CEC2"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3</w:t>
      </w:r>
      <w:r w:rsidRPr="00AE7F8B">
        <w:rPr>
          <w:b/>
          <w:sz w:val="28"/>
          <w:szCs w:val="28"/>
          <w:lang w:val="es-MX"/>
        </w:rPr>
        <w:t>. Tên ĐVHC thuộc diện sắp xếp: Xã Sơn Bình</w:t>
      </w:r>
    </w:p>
    <w:p w14:paraId="1528C29E"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3</w:t>
      </w:r>
      <w:r w:rsidRPr="00AE7F8B">
        <w:rPr>
          <w:sz w:val="28"/>
          <w:szCs w:val="28"/>
          <w:lang w:val="es-MX"/>
        </w:rPr>
        <w:t>.1. Thuộc khu vực; có yếu tố đặc thù: Không</w:t>
      </w:r>
    </w:p>
    <w:p w14:paraId="57BEEE94"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3</w:t>
      </w:r>
      <w:r w:rsidRPr="00AE7F8B">
        <w:rPr>
          <w:sz w:val="28"/>
          <w:szCs w:val="28"/>
          <w:lang w:val="es-MX"/>
        </w:rPr>
        <w:t>.2. Diện tích tự nhiên 6,88 (km</w:t>
      </w:r>
      <w:r w:rsidRPr="00AE7F8B">
        <w:rPr>
          <w:sz w:val="28"/>
          <w:szCs w:val="28"/>
          <w:vertAlign w:val="superscript"/>
          <w:lang w:val="es-MX"/>
        </w:rPr>
        <w:t>2</w:t>
      </w:r>
      <w:r w:rsidRPr="00AE7F8B">
        <w:rPr>
          <w:sz w:val="28"/>
          <w:szCs w:val="28"/>
          <w:lang w:val="es-MX"/>
        </w:rPr>
        <w:t>)</w:t>
      </w:r>
    </w:p>
    <w:p w14:paraId="52D39309"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3</w:t>
      </w:r>
      <w:r w:rsidRPr="00AE7F8B">
        <w:rPr>
          <w:sz w:val="28"/>
          <w:szCs w:val="28"/>
          <w:lang w:val="es-MX"/>
        </w:rPr>
        <w:t>.3. Quy mô dân số 3.194 (người)</w:t>
      </w:r>
    </w:p>
    <w:p w14:paraId="19BC8FFF"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3</w:t>
      </w:r>
      <w:r w:rsidRPr="00AE7F8B">
        <w:rPr>
          <w:spacing w:val="-2"/>
          <w:sz w:val="28"/>
          <w:szCs w:val="28"/>
          <w:lang w:val="es-MX"/>
        </w:rPr>
        <w:t>.4. Số dân là người dân tộc thiểu số: Không</w:t>
      </w:r>
    </w:p>
    <w:p w14:paraId="71ECE74D"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3</w:t>
      </w:r>
      <w:r w:rsidRPr="00AE7F8B">
        <w:rPr>
          <w:sz w:val="28"/>
          <w:szCs w:val="28"/>
          <w:lang w:val="es-MX"/>
        </w:rPr>
        <w:t>.5. Các chính sách đặc thù đang hưởng: Không</w:t>
      </w:r>
    </w:p>
    <w:p w14:paraId="2872619F" w14:textId="77777777" w:rsidR="00A60CFF" w:rsidRPr="00AE7F8B" w:rsidRDefault="00A60CFF" w:rsidP="00B3609D">
      <w:pPr>
        <w:ind w:firstLine="709"/>
        <w:jc w:val="both"/>
        <w:rPr>
          <w:color w:val="FF0000"/>
          <w:sz w:val="28"/>
          <w:szCs w:val="28"/>
          <w:lang w:val="es-MX"/>
        </w:rPr>
      </w:pPr>
      <w:r w:rsidRPr="00AE7F8B">
        <w:rPr>
          <w:sz w:val="28"/>
          <w:szCs w:val="28"/>
          <w:lang w:val="es-MX"/>
        </w:rPr>
        <w:t>1.</w:t>
      </w:r>
      <w:r w:rsidRPr="00AE7F8B">
        <w:rPr>
          <w:sz w:val="28"/>
          <w:szCs w:val="28"/>
          <w:lang w:val="vi-VN"/>
        </w:rPr>
        <w:t>3</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Ðông giáp xã Sơn Trà; phía Tây giáp xã Sơn Châu; phía Nam giáp xã Kim Hoa và xã Ân phú huyện Vũ Quang, phía Bắc giáp xã Tân Mỹ Hà;</w:t>
      </w:r>
    </w:p>
    <w:p w14:paraId="4717D2C6"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4</w:t>
      </w:r>
      <w:r w:rsidRPr="00AE7F8B">
        <w:rPr>
          <w:b/>
          <w:sz w:val="28"/>
          <w:szCs w:val="28"/>
          <w:lang w:val="es-MX"/>
        </w:rPr>
        <w:t>. Tên ĐVHC thuộc diện sắp xếp: Xã Sơn Châu</w:t>
      </w:r>
    </w:p>
    <w:p w14:paraId="77FDD0BD"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.1. Thuộc khu vực; có yếu tố đặc thù: Không</w:t>
      </w:r>
    </w:p>
    <w:p w14:paraId="5F3DE88E"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.2. Diện tích tự nhiên 4,83 (km</w:t>
      </w:r>
      <w:r w:rsidRPr="00AE7F8B">
        <w:rPr>
          <w:sz w:val="28"/>
          <w:szCs w:val="28"/>
          <w:vertAlign w:val="superscript"/>
          <w:lang w:val="es-MX"/>
        </w:rPr>
        <w:t>2</w:t>
      </w:r>
      <w:r w:rsidRPr="00AE7F8B">
        <w:rPr>
          <w:sz w:val="28"/>
          <w:szCs w:val="28"/>
          <w:lang w:val="es-MX"/>
        </w:rPr>
        <w:t>)</w:t>
      </w:r>
    </w:p>
    <w:p w14:paraId="650F8034"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.3. Quy mô dân số 4.211 (người)</w:t>
      </w:r>
    </w:p>
    <w:p w14:paraId="1EB624F5"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4</w:t>
      </w:r>
      <w:r w:rsidRPr="00AE7F8B">
        <w:rPr>
          <w:spacing w:val="-2"/>
          <w:sz w:val="28"/>
          <w:szCs w:val="28"/>
          <w:lang w:val="es-MX"/>
        </w:rPr>
        <w:t>.4. Số dân là người dân tộc thiểu số: Không</w:t>
      </w:r>
    </w:p>
    <w:p w14:paraId="4CB48B38"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4</w:t>
      </w:r>
      <w:r w:rsidRPr="00AE7F8B">
        <w:rPr>
          <w:sz w:val="28"/>
          <w:szCs w:val="28"/>
          <w:lang w:val="es-MX"/>
        </w:rPr>
        <w:t>.5. Các chính sách đặc thù đang hưởng: Không</w:t>
      </w:r>
    </w:p>
    <w:p w14:paraId="454DB05F" w14:textId="77777777" w:rsidR="00A60CFF" w:rsidRPr="004703EF" w:rsidRDefault="00A60CFF" w:rsidP="00B3609D">
      <w:pPr>
        <w:ind w:firstLine="709"/>
        <w:jc w:val="both"/>
        <w:rPr>
          <w:color w:val="081C36"/>
          <w:spacing w:val="-4"/>
          <w:sz w:val="28"/>
          <w:szCs w:val="28"/>
          <w:lang w:val="vi-VN"/>
        </w:rPr>
      </w:pPr>
      <w:r w:rsidRPr="004703EF">
        <w:rPr>
          <w:spacing w:val="-4"/>
          <w:sz w:val="28"/>
          <w:szCs w:val="28"/>
          <w:lang w:val="es-MX"/>
        </w:rPr>
        <w:t>1.</w:t>
      </w:r>
      <w:r w:rsidRPr="004703EF">
        <w:rPr>
          <w:spacing w:val="-4"/>
          <w:sz w:val="28"/>
          <w:szCs w:val="28"/>
          <w:lang w:val="vi-VN"/>
        </w:rPr>
        <w:t>4</w:t>
      </w:r>
      <w:r w:rsidRPr="004703EF">
        <w:rPr>
          <w:spacing w:val="-4"/>
          <w:sz w:val="28"/>
          <w:szCs w:val="28"/>
          <w:lang w:val="es-MX"/>
        </w:rPr>
        <w:t>.6. Các ĐVHC cùng cấp liền kề:</w:t>
      </w:r>
      <w:r w:rsidRPr="004703EF">
        <w:rPr>
          <w:color w:val="FF0000"/>
          <w:spacing w:val="-4"/>
          <w:sz w:val="28"/>
          <w:szCs w:val="28"/>
          <w:lang w:val="es-MX"/>
        </w:rPr>
        <w:t xml:space="preserve"> </w:t>
      </w:r>
      <w:r w:rsidRPr="004703EF">
        <w:rPr>
          <w:color w:val="081C36"/>
          <w:spacing w:val="-4"/>
          <w:sz w:val="28"/>
          <w:szCs w:val="28"/>
          <w:lang w:val="es-MX"/>
        </w:rPr>
        <w:t>Phía Đông giáp xã Tân Mỹ Hà, phía Nam giáp xã Sơn Bình, phía Tây giáp xã Kim Hoa, phía Bắc giáp xã Sơn Ninh.</w:t>
      </w:r>
    </w:p>
    <w:p w14:paraId="5073FBDC"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5</w:t>
      </w:r>
      <w:r w:rsidRPr="00AE7F8B">
        <w:rPr>
          <w:b/>
          <w:sz w:val="28"/>
          <w:szCs w:val="28"/>
          <w:lang w:val="es-MX"/>
        </w:rPr>
        <w:t>. Tên ĐVHC thuộc diện sắp xếp: Xã Sơn Ninh</w:t>
      </w:r>
    </w:p>
    <w:p w14:paraId="0C920E7A"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5</w:t>
      </w:r>
      <w:r w:rsidRPr="00AE7F8B">
        <w:rPr>
          <w:sz w:val="28"/>
          <w:szCs w:val="28"/>
          <w:lang w:val="es-MX"/>
        </w:rPr>
        <w:t xml:space="preserve">.1. Thuộc khu vực; có yếu tố đặc thù: </w:t>
      </w:r>
      <w:r w:rsidRPr="00AE7F8B">
        <w:rPr>
          <w:color w:val="222222"/>
          <w:sz w:val="28"/>
          <w:szCs w:val="28"/>
          <w:lang w:val="es-MX"/>
        </w:rPr>
        <w:t>Có địa giới đơn vị hành chính đã hình thành ổn định từ năm 1945 đến nay.</w:t>
      </w:r>
    </w:p>
    <w:p w14:paraId="5A4212D8" w14:textId="77777777" w:rsidR="00A60CFF" w:rsidRPr="00AE7F8B" w:rsidRDefault="00A60CFF" w:rsidP="00B3609D">
      <w:pPr>
        <w:ind w:firstLine="709"/>
        <w:jc w:val="both"/>
        <w:rPr>
          <w:sz w:val="28"/>
          <w:szCs w:val="28"/>
          <w:lang w:val="es-MX"/>
        </w:rPr>
      </w:pPr>
      <w:r w:rsidRPr="00AE7F8B">
        <w:rPr>
          <w:sz w:val="28"/>
          <w:szCs w:val="28"/>
          <w:lang w:val="es-MX"/>
        </w:rPr>
        <w:lastRenderedPageBreak/>
        <w:t>1.</w:t>
      </w:r>
      <w:r w:rsidRPr="00AE7F8B">
        <w:rPr>
          <w:sz w:val="28"/>
          <w:szCs w:val="28"/>
          <w:lang w:val="vi-VN"/>
        </w:rPr>
        <w:t>5</w:t>
      </w:r>
      <w:r w:rsidRPr="00AE7F8B">
        <w:rPr>
          <w:sz w:val="28"/>
          <w:szCs w:val="28"/>
          <w:lang w:val="es-MX"/>
        </w:rPr>
        <w:t>.2. Diện tích tự nhiên 7,04 (km</w:t>
      </w:r>
      <w:r w:rsidRPr="00AE7F8B">
        <w:rPr>
          <w:sz w:val="28"/>
          <w:szCs w:val="28"/>
          <w:vertAlign w:val="superscript"/>
          <w:lang w:val="es-MX"/>
        </w:rPr>
        <w:t>2</w:t>
      </w:r>
      <w:r w:rsidRPr="00AE7F8B">
        <w:rPr>
          <w:sz w:val="28"/>
          <w:szCs w:val="28"/>
          <w:lang w:val="es-MX"/>
        </w:rPr>
        <w:t>)</w:t>
      </w:r>
    </w:p>
    <w:p w14:paraId="33D9CEF9"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5</w:t>
      </w:r>
      <w:r w:rsidRPr="00AE7F8B">
        <w:rPr>
          <w:sz w:val="28"/>
          <w:szCs w:val="28"/>
          <w:lang w:val="es-MX"/>
        </w:rPr>
        <w:t>.3. Quy mô dân số 4.287 (người)</w:t>
      </w:r>
    </w:p>
    <w:p w14:paraId="45E5EC84"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5</w:t>
      </w:r>
      <w:r w:rsidRPr="00AE7F8B">
        <w:rPr>
          <w:spacing w:val="-2"/>
          <w:sz w:val="28"/>
          <w:szCs w:val="28"/>
          <w:lang w:val="es-MX"/>
        </w:rPr>
        <w:t>.4. Số dân là người dân tộc thiểu số: Không</w:t>
      </w:r>
    </w:p>
    <w:p w14:paraId="20AF576D"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5</w:t>
      </w:r>
      <w:r w:rsidRPr="00AE7F8B">
        <w:rPr>
          <w:sz w:val="28"/>
          <w:szCs w:val="28"/>
          <w:lang w:val="es-MX"/>
        </w:rPr>
        <w:t>.5. Các chính sách đặc thù đang hưởng: Không</w:t>
      </w:r>
    </w:p>
    <w:p w14:paraId="01B9B16A" w14:textId="641F8A9A" w:rsidR="00A60CFF" w:rsidRPr="00AE7F8B" w:rsidRDefault="00A60CFF" w:rsidP="00BF65A9">
      <w:pPr>
        <w:pStyle w:val="ListParagraph"/>
        <w:jc w:val="both"/>
        <w:rPr>
          <w:sz w:val="28"/>
          <w:szCs w:val="28"/>
          <w:lang w:val="es-MX"/>
        </w:rPr>
      </w:pPr>
      <w:r w:rsidRPr="00AE7F8B">
        <w:rPr>
          <w:rFonts w:eastAsia="Times New Roman"/>
          <w:sz w:val="28"/>
          <w:szCs w:val="28"/>
          <w:lang w:val="es-MX"/>
        </w:rPr>
        <w:t>1.</w:t>
      </w:r>
      <w:r w:rsidRPr="00AE7F8B">
        <w:rPr>
          <w:rFonts w:eastAsia="Times New Roman"/>
          <w:sz w:val="28"/>
          <w:szCs w:val="28"/>
          <w:lang w:val="vi-VN"/>
        </w:rPr>
        <w:t>5</w:t>
      </w:r>
      <w:r w:rsidRPr="00AE7F8B">
        <w:rPr>
          <w:rFonts w:eastAsia="Times New Roman"/>
          <w:sz w:val="28"/>
          <w:szCs w:val="28"/>
          <w:lang w:val="es-MX"/>
        </w:rPr>
        <w:t>.6.</w:t>
      </w:r>
      <w:r w:rsidRPr="00AE7F8B">
        <w:rPr>
          <w:sz w:val="28"/>
          <w:szCs w:val="28"/>
          <w:lang w:val="es-MX"/>
        </w:rPr>
        <w:t xml:space="preserve"> Các ĐVHC cùng cấp liền kề:</w:t>
      </w:r>
      <w:r w:rsidRPr="00AE7F8B">
        <w:rPr>
          <w:color w:val="FF0000"/>
          <w:sz w:val="28"/>
          <w:szCs w:val="28"/>
          <w:lang w:val="es-MX"/>
        </w:rPr>
        <w:t xml:space="preserve"> </w:t>
      </w:r>
      <w:r w:rsidRPr="00AE7F8B">
        <w:rPr>
          <w:sz w:val="28"/>
          <w:szCs w:val="28"/>
          <w:lang w:val="es-MX"/>
        </w:rPr>
        <w:t xml:space="preserve">Phía Đông giáp xã Sơn Châu, phía Nam giáp xã </w:t>
      </w:r>
      <w:r w:rsidR="00BF65A9">
        <w:rPr>
          <w:sz w:val="28"/>
          <w:szCs w:val="28"/>
          <w:lang w:val="es-MX"/>
        </w:rPr>
        <w:t>Sơn Châu, phía Tây giáp xã Sơn B</w:t>
      </w:r>
      <w:r w:rsidRPr="00AE7F8B">
        <w:rPr>
          <w:sz w:val="28"/>
          <w:szCs w:val="28"/>
          <w:lang w:val="es-MX"/>
        </w:rPr>
        <w:t>ằ</w:t>
      </w:r>
      <w:r w:rsidR="00BF65A9">
        <w:rPr>
          <w:sz w:val="28"/>
          <w:szCs w:val="28"/>
          <w:lang w:val="es-MX"/>
        </w:rPr>
        <w:t>ng, S</w:t>
      </w:r>
      <w:r w:rsidRPr="00AE7F8B">
        <w:rPr>
          <w:sz w:val="28"/>
          <w:szCs w:val="28"/>
          <w:lang w:val="es-MX"/>
        </w:rPr>
        <w:t>ơn Trung, phía Bắc giáp xã An Hòa Thị</w:t>
      </w:r>
      <w:r w:rsidR="00BF65A9">
        <w:rPr>
          <w:sz w:val="28"/>
          <w:szCs w:val="28"/>
          <w:lang w:val="es-MX"/>
        </w:rPr>
        <w:t>nh và S</w:t>
      </w:r>
      <w:r w:rsidRPr="00AE7F8B">
        <w:rPr>
          <w:sz w:val="28"/>
          <w:szCs w:val="28"/>
          <w:lang w:val="es-MX"/>
        </w:rPr>
        <w:t>ơn lễ.</w:t>
      </w:r>
    </w:p>
    <w:p w14:paraId="4BD7E78E"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6</w:t>
      </w:r>
      <w:r w:rsidRPr="00AE7F8B">
        <w:rPr>
          <w:b/>
          <w:sz w:val="28"/>
          <w:szCs w:val="28"/>
          <w:lang w:val="es-MX"/>
        </w:rPr>
        <w:t>. Tên ĐVHC thuộc diện sắp xếp: Xã Sơn Bằng</w:t>
      </w:r>
    </w:p>
    <w:p w14:paraId="34DB0755"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6</w:t>
      </w:r>
      <w:r w:rsidRPr="00AE7F8B">
        <w:rPr>
          <w:sz w:val="28"/>
          <w:szCs w:val="28"/>
          <w:lang w:val="es-MX"/>
        </w:rPr>
        <w:t xml:space="preserve">.1. Thuộc khu vực; có yếu tố đặc thù: </w:t>
      </w:r>
      <w:r w:rsidRPr="00AE7F8B">
        <w:rPr>
          <w:color w:val="222222"/>
          <w:sz w:val="28"/>
          <w:szCs w:val="28"/>
          <w:lang w:val="es-MX"/>
        </w:rPr>
        <w:t>Có địa giới đơn vị hành chính đã hình thành ổn định từ năm 1945 đến nay.</w:t>
      </w:r>
    </w:p>
    <w:p w14:paraId="51B5231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6</w:t>
      </w:r>
      <w:r w:rsidRPr="00AE7F8B">
        <w:rPr>
          <w:sz w:val="28"/>
          <w:szCs w:val="28"/>
          <w:lang w:val="es-MX"/>
        </w:rPr>
        <w:t>.2. Diện tích tự nhiên 5,85 (km</w:t>
      </w:r>
      <w:r w:rsidRPr="00AE7F8B">
        <w:rPr>
          <w:sz w:val="28"/>
          <w:szCs w:val="28"/>
          <w:vertAlign w:val="superscript"/>
          <w:lang w:val="es-MX"/>
        </w:rPr>
        <w:t>2</w:t>
      </w:r>
      <w:r w:rsidRPr="00AE7F8B">
        <w:rPr>
          <w:sz w:val="28"/>
          <w:szCs w:val="28"/>
          <w:lang w:val="es-MX"/>
        </w:rPr>
        <w:t>)</w:t>
      </w:r>
    </w:p>
    <w:p w14:paraId="2D0F1F30"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6</w:t>
      </w:r>
      <w:r w:rsidRPr="00AE7F8B">
        <w:rPr>
          <w:sz w:val="28"/>
          <w:szCs w:val="28"/>
          <w:lang w:val="es-MX"/>
        </w:rPr>
        <w:t>.3. Quy mô dân số 3.741(người)</w:t>
      </w:r>
    </w:p>
    <w:p w14:paraId="382C5060"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6</w:t>
      </w:r>
      <w:r w:rsidRPr="00AE7F8B">
        <w:rPr>
          <w:spacing w:val="-2"/>
          <w:sz w:val="28"/>
          <w:szCs w:val="28"/>
          <w:lang w:val="es-MX"/>
        </w:rPr>
        <w:t>.4. Số dân là người dân tộc thiểu số: Không</w:t>
      </w:r>
    </w:p>
    <w:p w14:paraId="171447D9"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6</w:t>
      </w:r>
      <w:r w:rsidRPr="00AE7F8B">
        <w:rPr>
          <w:sz w:val="28"/>
          <w:szCs w:val="28"/>
          <w:lang w:val="es-MX"/>
        </w:rPr>
        <w:t>.5. Các chính sách đặc thù đang hưởng: Không</w:t>
      </w:r>
    </w:p>
    <w:p w14:paraId="00150290" w14:textId="43661C4C" w:rsidR="00A60CFF" w:rsidRPr="00F14310" w:rsidRDefault="00A60CFF" w:rsidP="00B3609D">
      <w:pPr>
        <w:ind w:firstLine="709"/>
        <w:jc w:val="both"/>
        <w:rPr>
          <w:color w:val="FF0000"/>
          <w:spacing w:val="-6"/>
          <w:sz w:val="28"/>
          <w:szCs w:val="28"/>
          <w:lang w:val="es-MX"/>
        </w:rPr>
      </w:pPr>
      <w:r w:rsidRPr="00F14310">
        <w:rPr>
          <w:spacing w:val="-6"/>
          <w:sz w:val="28"/>
          <w:szCs w:val="28"/>
          <w:lang w:val="es-MX"/>
        </w:rPr>
        <w:t>1.</w:t>
      </w:r>
      <w:r w:rsidRPr="00F14310">
        <w:rPr>
          <w:spacing w:val="-6"/>
          <w:sz w:val="28"/>
          <w:szCs w:val="28"/>
          <w:lang w:val="vi-VN"/>
        </w:rPr>
        <w:t>6</w:t>
      </w:r>
      <w:r w:rsidRPr="00F14310">
        <w:rPr>
          <w:spacing w:val="-6"/>
          <w:sz w:val="28"/>
          <w:szCs w:val="28"/>
          <w:lang w:val="es-MX"/>
        </w:rPr>
        <w:t>.6. Các ĐVHC cùng cấp liền kề:</w:t>
      </w:r>
      <w:r w:rsidRPr="00F14310">
        <w:rPr>
          <w:color w:val="FF0000"/>
          <w:spacing w:val="-6"/>
          <w:sz w:val="28"/>
          <w:szCs w:val="28"/>
          <w:lang w:val="es-MX"/>
        </w:rPr>
        <w:t xml:space="preserve"> </w:t>
      </w:r>
      <w:r w:rsidRPr="00F14310">
        <w:rPr>
          <w:spacing w:val="-6"/>
          <w:sz w:val="28"/>
          <w:szCs w:val="28"/>
          <w:lang w:val="es-MX"/>
        </w:rPr>
        <w:t>Phía đông giáp xã Sơn Ninh; phía Tây giáp xã Sơn Trung ; phía Nam giáp xã K</w:t>
      </w:r>
      <w:r w:rsidR="00BF65A9" w:rsidRPr="00F14310">
        <w:rPr>
          <w:spacing w:val="-6"/>
          <w:sz w:val="28"/>
          <w:szCs w:val="28"/>
          <w:lang w:val="es-MX"/>
        </w:rPr>
        <w:t>im Hoa; phía Bắc giáp con sông Ngàn P</w:t>
      </w:r>
      <w:r w:rsidRPr="00F14310">
        <w:rPr>
          <w:spacing w:val="-6"/>
          <w:sz w:val="28"/>
          <w:szCs w:val="28"/>
          <w:lang w:val="es-MX"/>
        </w:rPr>
        <w:t>hố;</w:t>
      </w:r>
    </w:p>
    <w:p w14:paraId="411000AA" w14:textId="77777777" w:rsidR="00A60CFF" w:rsidRPr="00AE7F8B" w:rsidRDefault="00A60CFF" w:rsidP="00B3609D">
      <w:pPr>
        <w:ind w:firstLine="709"/>
        <w:jc w:val="both"/>
        <w:rPr>
          <w:b/>
          <w:sz w:val="28"/>
          <w:szCs w:val="28"/>
          <w:lang w:val="es-MX"/>
        </w:rPr>
      </w:pPr>
      <w:r w:rsidRPr="00AE7F8B">
        <w:rPr>
          <w:b/>
          <w:sz w:val="28"/>
          <w:szCs w:val="28"/>
          <w:lang w:val="es-MX"/>
        </w:rPr>
        <w:t>1.7. Tên ĐVHC thuộc diện sắp xếp: Xã Sơn Phú</w:t>
      </w:r>
    </w:p>
    <w:p w14:paraId="1DF65600"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7</w:t>
      </w:r>
      <w:r w:rsidRPr="00AE7F8B">
        <w:rPr>
          <w:sz w:val="28"/>
          <w:szCs w:val="28"/>
          <w:lang w:val="es-MX"/>
        </w:rPr>
        <w:t>.1. Thuộc khu vực; có yếu tố đặc thù: Không</w:t>
      </w:r>
    </w:p>
    <w:p w14:paraId="0E4DEFC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7</w:t>
      </w:r>
      <w:r w:rsidRPr="00AE7F8B">
        <w:rPr>
          <w:sz w:val="28"/>
          <w:szCs w:val="28"/>
          <w:lang w:val="es-MX"/>
        </w:rPr>
        <w:t>.2. Diện tích tự nhiên 5,74 (km</w:t>
      </w:r>
      <w:r w:rsidRPr="00AE7F8B">
        <w:rPr>
          <w:sz w:val="28"/>
          <w:szCs w:val="28"/>
          <w:vertAlign w:val="superscript"/>
          <w:lang w:val="es-MX"/>
        </w:rPr>
        <w:t>2</w:t>
      </w:r>
      <w:r w:rsidRPr="00AE7F8B">
        <w:rPr>
          <w:sz w:val="28"/>
          <w:szCs w:val="28"/>
          <w:lang w:val="es-MX"/>
        </w:rPr>
        <w:t>)</w:t>
      </w:r>
    </w:p>
    <w:p w14:paraId="5EF389F7"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7</w:t>
      </w:r>
      <w:r w:rsidRPr="00AE7F8B">
        <w:rPr>
          <w:sz w:val="28"/>
          <w:szCs w:val="28"/>
          <w:lang w:val="es-MX"/>
        </w:rPr>
        <w:t>.3. Quy mô dân số 4.293 (người)</w:t>
      </w:r>
    </w:p>
    <w:p w14:paraId="4000B42E"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7</w:t>
      </w:r>
      <w:r w:rsidRPr="00AE7F8B">
        <w:rPr>
          <w:spacing w:val="-2"/>
          <w:sz w:val="28"/>
          <w:szCs w:val="28"/>
          <w:lang w:val="es-MX"/>
        </w:rPr>
        <w:t>.4. Số dân là người dân tộc thiểu số: Không</w:t>
      </w:r>
    </w:p>
    <w:p w14:paraId="760D0E51"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7</w:t>
      </w:r>
      <w:r w:rsidRPr="00AE7F8B">
        <w:rPr>
          <w:sz w:val="28"/>
          <w:szCs w:val="28"/>
          <w:lang w:val="es-MX"/>
        </w:rPr>
        <w:t>.5. Các chính sách đặc thù đang hưởng: Không</w:t>
      </w:r>
    </w:p>
    <w:p w14:paraId="6DEB2FCF" w14:textId="77777777" w:rsidR="00A60CFF" w:rsidRPr="00AE7F8B" w:rsidRDefault="00A60CFF" w:rsidP="00B3609D">
      <w:pPr>
        <w:ind w:firstLine="709"/>
        <w:jc w:val="both"/>
        <w:rPr>
          <w:color w:val="FF0000"/>
          <w:sz w:val="28"/>
          <w:szCs w:val="28"/>
          <w:lang w:val="es-MX"/>
        </w:rPr>
      </w:pPr>
      <w:r w:rsidRPr="00AE7F8B">
        <w:rPr>
          <w:sz w:val="28"/>
          <w:szCs w:val="28"/>
          <w:lang w:val="es-MX"/>
        </w:rPr>
        <w:t>1.</w:t>
      </w:r>
      <w:r w:rsidRPr="00AE7F8B">
        <w:rPr>
          <w:sz w:val="28"/>
          <w:szCs w:val="28"/>
          <w:lang w:val="vi-VN"/>
        </w:rPr>
        <w:t>7</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Bắc giáp xã Sơn Trung, Sơn Bằng, Phía Đông giáp xã Kim Hoa, Phía Tây giáp xã Sơn Hàm,  Thị trấn Phố Châu, Phía Nam giáp với xã Sơn Trường;</w:t>
      </w:r>
    </w:p>
    <w:p w14:paraId="72961819"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8</w:t>
      </w:r>
      <w:r w:rsidRPr="00AE7F8B">
        <w:rPr>
          <w:b/>
          <w:sz w:val="28"/>
          <w:szCs w:val="28"/>
          <w:lang w:val="es-MX"/>
        </w:rPr>
        <w:t>. Tên ĐVHC thuộc diện sắp xếp: Xã Sơn Trường</w:t>
      </w:r>
    </w:p>
    <w:p w14:paraId="032779B0"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8</w:t>
      </w:r>
      <w:r w:rsidRPr="00AE7F8B">
        <w:rPr>
          <w:sz w:val="28"/>
          <w:szCs w:val="28"/>
          <w:lang w:val="es-MX"/>
        </w:rPr>
        <w:t>.1. Thuộc khu vực; có yếu tố đặc thù: Không</w:t>
      </w:r>
    </w:p>
    <w:p w14:paraId="1C73F92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8</w:t>
      </w:r>
      <w:r w:rsidRPr="00AE7F8B">
        <w:rPr>
          <w:sz w:val="28"/>
          <w:szCs w:val="28"/>
          <w:lang w:val="es-MX"/>
        </w:rPr>
        <w:t>.2. Diện tích tự nhiên 19,42 (km</w:t>
      </w:r>
      <w:r w:rsidRPr="00AE7F8B">
        <w:rPr>
          <w:sz w:val="28"/>
          <w:szCs w:val="28"/>
          <w:vertAlign w:val="superscript"/>
          <w:lang w:val="es-MX"/>
        </w:rPr>
        <w:t>2</w:t>
      </w:r>
      <w:r w:rsidRPr="00AE7F8B">
        <w:rPr>
          <w:sz w:val="28"/>
          <w:szCs w:val="28"/>
          <w:lang w:val="es-MX"/>
        </w:rPr>
        <w:t>)</w:t>
      </w:r>
    </w:p>
    <w:p w14:paraId="2829369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8</w:t>
      </w:r>
      <w:r w:rsidRPr="00AE7F8B">
        <w:rPr>
          <w:sz w:val="28"/>
          <w:szCs w:val="28"/>
          <w:lang w:val="es-MX"/>
        </w:rPr>
        <w:t>.3. Quy mô dân số 4.707 (người)</w:t>
      </w:r>
    </w:p>
    <w:p w14:paraId="501F1F68"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8</w:t>
      </w:r>
      <w:r w:rsidRPr="00AE7F8B">
        <w:rPr>
          <w:spacing w:val="-2"/>
          <w:sz w:val="28"/>
          <w:szCs w:val="28"/>
          <w:lang w:val="es-MX"/>
        </w:rPr>
        <w:t>.4. Số dân là người dân tộc thiểu số: Không</w:t>
      </w:r>
    </w:p>
    <w:p w14:paraId="5504C49A"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8</w:t>
      </w:r>
      <w:r w:rsidRPr="00AE7F8B">
        <w:rPr>
          <w:sz w:val="28"/>
          <w:szCs w:val="28"/>
          <w:lang w:val="es-MX"/>
        </w:rPr>
        <w:t>.5. Các chính sách đặc thù đang hưởng: Không</w:t>
      </w:r>
    </w:p>
    <w:p w14:paraId="32F73065" w14:textId="3F587656" w:rsidR="00A60CFF" w:rsidRPr="00AE7F8B" w:rsidRDefault="00A60CFF" w:rsidP="00B3609D">
      <w:pPr>
        <w:ind w:firstLine="709"/>
        <w:jc w:val="both"/>
        <w:rPr>
          <w:sz w:val="28"/>
          <w:szCs w:val="28"/>
          <w:lang w:val="vi-VN"/>
        </w:rPr>
      </w:pPr>
      <w:r w:rsidRPr="00AE7F8B">
        <w:rPr>
          <w:sz w:val="28"/>
          <w:szCs w:val="28"/>
          <w:lang w:val="es-MX"/>
        </w:rPr>
        <w:t>1.</w:t>
      </w:r>
      <w:r w:rsidRPr="00AE7F8B">
        <w:rPr>
          <w:sz w:val="28"/>
          <w:szCs w:val="28"/>
          <w:lang w:val="vi-VN"/>
        </w:rPr>
        <w:t>8</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Đông giáp với xã Kim Hoa. Phía Tây giáp với xã Sơn Hàm. Phía Nam giáp với xã Thọ Điền huyện Vũ Quang. Phía Bắc giáp với thị trấn Phố Châu.</w:t>
      </w:r>
    </w:p>
    <w:p w14:paraId="50087479" w14:textId="77777777" w:rsidR="00A60CFF" w:rsidRPr="00AE7F8B" w:rsidRDefault="00A60CFF" w:rsidP="00B3609D">
      <w:pPr>
        <w:ind w:firstLine="709"/>
        <w:jc w:val="both"/>
        <w:rPr>
          <w:b/>
          <w:sz w:val="28"/>
          <w:szCs w:val="28"/>
          <w:lang w:val="es-MX"/>
        </w:rPr>
      </w:pPr>
      <w:r w:rsidRPr="00AE7F8B">
        <w:rPr>
          <w:b/>
          <w:sz w:val="28"/>
          <w:szCs w:val="28"/>
          <w:lang w:val="es-MX"/>
        </w:rPr>
        <w:t>1.</w:t>
      </w:r>
      <w:r w:rsidRPr="00AE7F8B">
        <w:rPr>
          <w:b/>
          <w:sz w:val="28"/>
          <w:szCs w:val="28"/>
          <w:lang w:val="vi-VN"/>
        </w:rPr>
        <w:t>9</w:t>
      </w:r>
      <w:r w:rsidRPr="00AE7F8B">
        <w:rPr>
          <w:b/>
          <w:sz w:val="28"/>
          <w:szCs w:val="28"/>
          <w:lang w:val="es-MX"/>
        </w:rPr>
        <w:t>. Tên ĐVHC thuộc diện sắp xếp: Xã Sơn Lĩnh</w:t>
      </w:r>
    </w:p>
    <w:p w14:paraId="6F69215E"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9</w:t>
      </w:r>
      <w:r w:rsidRPr="00AE7F8B">
        <w:rPr>
          <w:sz w:val="28"/>
          <w:szCs w:val="28"/>
          <w:lang w:val="es-MX"/>
        </w:rPr>
        <w:t>.1. Thuộc khu vực; có yếu tố đặc thù: Đơn vị trọng điểm về Quốc phòng theo Quyết định số 2414/QĐ-BQP ngày 01/7/2022 của Bộ trưởng Bộ Quốc phòng.</w:t>
      </w:r>
    </w:p>
    <w:p w14:paraId="2F32041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9</w:t>
      </w:r>
      <w:r w:rsidRPr="00AE7F8B">
        <w:rPr>
          <w:sz w:val="28"/>
          <w:szCs w:val="28"/>
          <w:lang w:val="es-MX"/>
        </w:rPr>
        <w:t>.2. Diện tích tự nhiên 18,80 (km</w:t>
      </w:r>
      <w:r w:rsidRPr="00AE7F8B">
        <w:rPr>
          <w:sz w:val="28"/>
          <w:szCs w:val="28"/>
          <w:vertAlign w:val="superscript"/>
          <w:lang w:val="es-MX"/>
        </w:rPr>
        <w:t>2</w:t>
      </w:r>
      <w:r w:rsidRPr="00AE7F8B">
        <w:rPr>
          <w:sz w:val="28"/>
          <w:szCs w:val="28"/>
          <w:lang w:val="es-MX"/>
        </w:rPr>
        <w:t>)</w:t>
      </w:r>
    </w:p>
    <w:p w14:paraId="2CD2CFD3"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9</w:t>
      </w:r>
      <w:r w:rsidRPr="00AE7F8B">
        <w:rPr>
          <w:sz w:val="28"/>
          <w:szCs w:val="28"/>
          <w:lang w:val="es-MX"/>
        </w:rPr>
        <w:t>.3. Quy mô dân số 3.787 (người)</w:t>
      </w:r>
    </w:p>
    <w:p w14:paraId="2E7BAEB7"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9</w:t>
      </w:r>
      <w:r w:rsidRPr="00AE7F8B">
        <w:rPr>
          <w:spacing w:val="-2"/>
          <w:sz w:val="28"/>
          <w:szCs w:val="28"/>
          <w:lang w:val="es-MX"/>
        </w:rPr>
        <w:t>.4. Số dân là người dân tộc thiểu số: Không</w:t>
      </w:r>
    </w:p>
    <w:p w14:paraId="59EA6CE2"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9</w:t>
      </w:r>
      <w:r w:rsidRPr="00AE7F8B">
        <w:rPr>
          <w:sz w:val="28"/>
          <w:szCs w:val="28"/>
          <w:lang w:val="es-MX"/>
        </w:rPr>
        <w:t>.5. Các chính sách đặc thù đang hưởng: Không</w:t>
      </w:r>
    </w:p>
    <w:p w14:paraId="1160021B" w14:textId="77777777" w:rsidR="00A60CFF" w:rsidRPr="00AE7F8B" w:rsidRDefault="00A60CFF" w:rsidP="00B3609D">
      <w:pPr>
        <w:pStyle w:val="ListParagraph"/>
        <w:ind w:left="0" w:firstLine="709"/>
        <w:jc w:val="both"/>
        <w:rPr>
          <w:sz w:val="28"/>
          <w:szCs w:val="28"/>
          <w:lang w:val="es-MX"/>
        </w:rPr>
      </w:pPr>
      <w:r w:rsidRPr="00AE7F8B">
        <w:rPr>
          <w:sz w:val="28"/>
          <w:szCs w:val="28"/>
          <w:lang w:val="es-MX"/>
        </w:rPr>
        <w:t>1.</w:t>
      </w:r>
      <w:r w:rsidRPr="00AE7F8B">
        <w:rPr>
          <w:sz w:val="28"/>
          <w:szCs w:val="28"/>
          <w:lang w:val="vi-VN"/>
        </w:rPr>
        <w:t>9</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Bắc giáp xã Sơn Lâm, phía Nam giáp xã Sơn Tây, phía Đông giáp xã Quang Diệm, phía Tây giáp xã Sơn Hồng;</w:t>
      </w:r>
    </w:p>
    <w:p w14:paraId="2B3D7DC8" w14:textId="77777777" w:rsidR="00A60CFF" w:rsidRPr="00AE7F8B" w:rsidRDefault="00A60CFF" w:rsidP="00B3609D">
      <w:pPr>
        <w:ind w:firstLine="709"/>
        <w:jc w:val="both"/>
        <w:rPr>
          <w:b/>
          <w:sz w:val="28"/>
          <w:szCs w:val="28"/>
          <w:lang w:val="es-MX"/>
        </w:rPr>
      </w:pPr>
      <w:r w:rsidRPr="00AE7F8B">
        <w:rPr>
          <w:b/>
          <w:sz w:val="28"/>
          <w:szCs w:val="28"/>
          <w:lang w:val="es-MX"/>
        </w:rPr>
        <w:lastRenderedPageBreak/>
        <w:t>* Thị trấn</w:t>
      </w:r>
    </w:p>
    <w:p w14:paraId="710F2F6E" w14:textId="77777777" w:rsidR="00A60CFF" w:rsidRPr="00AE7F8B" w:rsidRDefault="00A60CFF" w:rsidP="00B3609D">
      <w:pPr>
        <w:ind w:firstLine="709"/>
        <w:jc w:val="both"/>
        <w:rPr>
          <w:b/>
          <w:sz w:val="28"/>
          <w:szCs w:val="28"/>
          <w:lang w:val="es-MX"/>
        </w:rPr>
      </w:pPr>
      <w:r w:rsidRPr="00AE7F8B">
        <w:rPr>
          <w:b/>
          <w:sz w:val="28"/>
          <w:szCs w:val="28"/>
          <w:lang w:val="es-MX"/>
        </w:rPr>
        <w:t>1.10. Tên ĐVHC thuộc diện sắp xếp: Thị trấn Tây Sơn</w:t>
      </w:r>
    </w:p>
    <w:p w14:paraId="6E9B7DA1" w14:textId="77777777" w:rsidR="00A60CFF" w:rsidRPr="00AE7F8B" w:rsidRDefault="00A60CFF" w:rsidP="00B3609D">
      <w:pPr>
        <w:ind w:firstLine="709"/>
        <w:jc w:val="both"/>
        <w:rPr>
          <w:sz w:val="28"/>
          <w:szCs w:val="28"/>
          <w:lang w:val="es-MX"/>
        </w:rPr>
      </w:pPr>
      <w:r w:rsidRPr="00AE7F8B">
        <w:rPr>
          <w:sz w:val="28"/>
          <w:szCs w:val="28"/>
          <w:lang w:val="es-MX"/>
        </w:rPr>
        <w:t>1.1</w:t>
      </w:r>
      <w:r w:rsidRPr="00AE7F8B">
        <w:rPr>
          <w:sz w:val="28"/>
          <w:szCs w:val="28"/>
          <w:lang w:val="vi-VN"/>
        </w:rPr>
        <w:t>0</w:t>
      </w:r>
      <w:r w:rsidRPr="00AE7F8B">
        <w:rPr>
          <w:sz w:val="28"/>
          <w:szCs w:val="28"/>
          <w:lang w:val="es-MX"/>
        </w:rPr>
        <w:t>.1. Thuộc khu vực; có yếu tố đặc thù: Đơn vị trọng điểm về Quốc phòng theo Quyết định số 2414/QĐ-BQP ngày 01/7/2022 của Bộ trưởng Bộ Quốc phòng.</w:t>
      </w:r>
    </w:p>
    <w:p w14:paraId="5E2F6E44" w14:textId="77777777" w:rsidR="00A60CFF" w:rsidRPr="00AE7F8B" w:rsidRDefault="00A60CFF" w:rsidP="00B3609D">
      <w:pPr>
        <w:ind w:firstLine="709"/>
        <w:jc w:val="both"/>
        <w:rPr>
          <w:sz w:val="28"/>
          <w:szCs w:val="28"/>
          <w:lang w:val="es-MX"/>
        </w:rPr>
      </w:pPr>
      <w:r w:rsidRPr="00AE7F8B">
        <w:rPr>
          <w:sz w:val="28"/>
          <w:szCs w:val="28"/>
          <w:lang w:val="es-MX"/>
        </w:rPr>
        <w:t>1.1</w:t>
      </w:r>
      <w:r w:rsidRPr="00AE7F8B">
        <w:rPr>
          <w:sz w:val="28"/>
          <w:szCs w:val="28"/>
          <w:lang w:val="vi-VN"/>
        </w:rPr>
        <w:t>0</w:t>
      </w:r>
      <w:r w:rsidRPr="00AE7F8B">
        <w:rPr>
          <w:sz w:val="28"/>
          <w:szCs w:val="28"/>
          <w:lang w:val="es-MX"/>
        </w:rPr>
        <w:t>.2. Diện tích tự nhiên 4,16 (km</w:t>
      </w:r>
      <w:r w:rsidRPr="00AE7F8B">
        <w:rPr>
          <w:sz w:val="28"/>
          <w:szCs w:val="28"/>
          <w:vertAlign w:val="superscript"/>
          <w:lang w:val="es-MX"/>
        </w:rPr>
        <w:t>2</w:t>
      </w:r>
      <w:r w:rsidRPr="00AE7F8B">
        <w:rPr>
          <w:sz w:val="28"/>
          <w:szCs w:val="28"/>
          <w:lang w:val="es-MX"/>
        </w:rPr>
        <w:t>)</w:t>
      </w:r>
    </w:p>
    <w:p w14:paraId="5CA60C61" w14:textId="77777777" w:rsidR="00A60CFF" w:rsidRPr="00AE7F8B" w:rsidRDefault="00A60CFF" w:rsidP="00B3609D">
      <w:pPr>
        <w:ind w:firstLine="709"/>
        <w:jc w:val="both"/>
        <w:rPr>
          <w:sz w:val="28"/>
          <w:szCs w:val="28"/>
          <w:lang w:val="es-MX"/>
        </w:rPr>
      </w:pPr>
      <w:r w:rsidRPr="00AE7F8B">
        <w:rPr>
          <w:sz w:val="28"/>
          <w:szCs w:val="28"/>
          <w:lang w:val="es-MX"/>
        </w:rPr>
        <w:t>1.1</w:t>
      </w:r>
      <w:r w:rsidRPr="00AE7F8B">
        <w:rPr>
          <w:sz w:val="28"/>
          <w:szCs w:val="28"/>
          <w:lang w:val="vi-VN"/>
        </w:rPr>
        <w:t>0</w:t>
      </w:r>
      <w:r w:rsidRPr="00AE7F8B">
        <w:rPr>
          <w:sz w:val="28"/>
          <w:szCs w:val="28"/>
          <w:lang w:val="es-MX"/>
        </w:rPr>
        <w:t>.3. Quy mô dân số 4.794  (người)</w:t>
      </w:r>
    </w:p>
    <w:p w14:paraId="6935D1BB"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1.1</w:t>
      </w:r>
      <w:r w:rsidRPr="00AE7F8B">
        <w:rPr>
          <w:spacing w:val="-2"/>
          <w:sz w:val="28"/>
          <w:szCs w:val="28"/>
          <w:lang w:val="vi-VN"/>
        </w:rPr>
        <w:t>0</w:t>
      </w:r>
      <w:r w:rsidRPr="00AE7F8B">
        <w:rPr>
          <w:spacing w:val="-2"/>
          <w:sz w:val="28"/>
          <w:szCs w:val="28"/>
          <w:lang w:val="es-MX"/>
        </w:rPr>
        <w:t>.4. Số dân là người dân tộc thiểu số: Không</w:t>
      </w:r>
    </w:p>
    <w:p w14:paraId="50BBF3BC" w14:textId="77777777" w:rsidR="00A60CFF" w:rsidRPr="00AE7F8B" w:rsidRDefault="00A60CFF" w:rsidP="00B3609D">
      <w:pPr>
        <w:ind w:firstLine="709"/>
        <w:jc w:val="both"/>
        <w:rPr>
          <w:i/>
          <w:sz w:val="28"/>
          <w:szCs w:val="28"/>
          <w:lang w:val="es-MX"/>
        </w:rPr>
      </w:pPr>
      <w:r w:rsidRPr="00AE7F8B">
        <w:rPr>
          <w:sz w:val="28"/>
          <w:szCs w:val="28"/>
          <w:lang w:val="es-MX"/>
        </w:rPr>
        <w:t>1.1</w:t>
      </w:r>
      <w:r w:rsidRPr="00AE7F8B">
        <w:rPr>
          <w:sz w:val="28"/>
          <w:szCs w:val="28"/>
          <w:lang w:val="vi-VN"/>
        </w:rPr>
        <w:t>0</w:t>
      </w:r>
      <w:r w:rsidRPr="00AE7F8B">
        <w:rPr>
          <w:sz w:val="28"/>
          <w:szCs w:val="28"/>
          <w:lang w:val="es-MX"/>
        </w:rPr>
        <w:t>.5. Các chính sách đặc thù đang hưởng: Không</w:t>
      </w:r>
    </w:p>
    <w:p w14:paraId="5582565A" w14:textId="77777777" w:rsidR="00A60CFF" w:rsidRPr="00AE7F8B" w:rsidRDefault="00A60CFF" w:rsidP="00B3609D">
      <w:pPr>
        <w:ind w:firstLine="709"/>
        <w:jc w:val="both"/>
        <w:rPr>
          <w:color w:val="FF0000"/>
          <w:sz w:val="28"/>
          <w:szCs w:val="28"/>
          <w:lang w:val="es-MX"/>
        </w:rPr>
      </w:pPr>
      <w:r w:rsidRPr="00AE7F8B">
        <w:rPr>
          <w:sz w:val="28"/>
          <w:szCs w:val="28"/>
          <w:lang w:val="es-MX"/>
        </w:rPr>
        <w:t>1.1</w:t>
      </w:r>
      <w:r w:rsidRPr="00AE7F8B">
        <w:rPr>
          <w:sz w:val="28"/>
          <w:szCs w:val="28"/>
          <w:lang w:val="vi-VN"/>
        </w:rPr>
        <w:t>0</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Bắc giáp xã Sơn Tây, phía Nam giáp xã Sơn Kim 2, phía Đông giáp xã Sơn Tây, phía Tây giáp xã Sơn Kim 1;</w:t>
      </w:r>
    </w:p>
    <w:p w14:paraId="01BD9680" w14:textId="09E54E59" w:rsidR="00217490" w:rsidRPr="00217490" w:rsidRDefault="00217490" w:rsidP="002B0768">
      <w:pPr>
        <w:spacing w:before="120" w:after="120"/>
        <w:ind w:firstLine="709"/>
        <w:jc w:val="both"/>
        <w:rPr>
          <w:b/>
          <w:sz w:val="28"/>
          <w:szCs w:val="28"/>
          <w:lang w:val="es-MX"/>
        </w:rPr>
      </w:pPr>
      <w:r w:rsidRPr="00217490">
        <w:rPr>
          <w:b/>
          <w:sz w:val="28"/>
          <w:szCs w:val="28"/>
          <w:lang w:val="es-MX"/>
        </w:rPr>
        <w:t>2. Hiện trạng ĐVHC cấp xã</w:t>
      </w:r>
      <w:r w:rsidR="00A60CFF">
        <w:rPr>
          <w:b/>
          <w:sz w:val="28"/>
          <w:szCs w:val="28"/>
          <w:lang w:val="es-MX"/>
        </w:rPr>
        <w:t xml:space="preserve">, </w:t>
      </w:r>
      <w:r w:rsidR="00A60CFF">
        <w:rPr>
          <w:b/>
          <w:bCs/>
          <w:sz w:val="28"/>
          <w:szCs w:val="28"/>
        </w:rPr>
        <w:t>thị trấn</w:t>
      </w:r>
      <w:r w:rsidRPr="00217490">
        <w:rPr>
          <w:b/>
          <w:bCs/>
          <w:sz w:val="28"/>
          <w:szCs w:val="28"/>
        </w:rPr>
        <w:t xml:space="preserve"> </w:t>
      </w:r>
      <w:r w:rsidRPr="00217490">
        <w:rPr>
          <w:b/>
          <w:sz w:val="28"/>
          <w:szCs w:val="28"/>
          <w:lang w:val="es-MX"/>
        </w:rPr>
        <w:t xml:space="preserve">thuộc diện sắp xếp nhưng có yếu tố đặc thù nên không thực hiện sắp xếp </w:t>
      </w:r>
    </w:p>
    <w:p w14:paraId="45700C54" w14:textId="77777777" w:rsidR="00A60CFF" w:rsidRPr="00AE7F8B" w:rsidRDefault="00A60CFF" w:rsidP="00B3609D">
      <w:pPr>
        <w:ind w:firstLine="709"/>
        <w:jc w:val="both"/>
        <w:rPr>
          <w:b/>
          <w:sz w:val="28"/>
          <w:szCs w:val="28"/>
          <w:lang w:val="es-MX"/>
        </w:rPr>
      </w:pPr>
      <w:r w:rsidRPr="00AE7F8B">
        <w:rPr>
          <w:b/>
          <w:sz w:val="28"/>
          <w:szCs w:val="28"/>
          <w:lang w:val="es-MX"/>
        </w:rPr>
        <w:t>* Các xã</w:t>
      </w:r>
    </w:p>
    <w:p w14:paraId="7695B99F" w14:textId="77777777" w:rsidR="00A60CFF" w:rsidRPr="00AE7F8B" w:rsidRDefault="00A60CFF" w:rsidP="00B3609D">
      <w:pPr>
        <w:ind w:firstLine="709"/>
        <w:jc w:val="both"/>
        <w:rPr>
          <w:b/>
          <w:sz w:val="28"/>
          <w:szCs w:val="28"/>
          <w:lang w:val="es-MX"/>
        </w:rPr>
      </w:pPr>
      <w:r w:rsidRPr="00AE7F8B">
        <w:rPr>
          <w:sz w:val="28"/>
          <w:szCs w:val="28"/>
          <w:lang w:val="es-MX"/>
        </w:rPr>
        <w:t xml:space="preserve">1.1. Tên ĐVHC thuộc diện sắp xếp: </w:t>
      </w:r>
      <w:r w:rsidRPr="00AE7F8B">
        <w:rPr>
          <w:b/>
          <w:sz w:val="28"/>
          <w:szCs w:val="28"/>
          <w:lang w:val="es-MX"/>
        </w:rPr>
        <w:t>Xã Sơn Bằng</w:t>
      </w:r>
    </w:p>
    <w:p w14:paraId="68FEF10F" w14:textId="77777777" w:rsidR="00A60CFF" w:rsidRPr="00AE7F8B" w:rsidRDefault="00A60CFF" w:rsidP="00B3609D">
      <w:pPr>
        <w:ind w:firstLine="709"/>
        <w:jc w:val="both"/>
        <w:rPr>
          <w:color w:val="222222"/>
          <w:sz w:val="28"/>
          <w:szCs w:val="28"/>
          <w:lang w:val="es-MX"/>
        </w:rPr>
      </w:pPr>
      <w:r w:rsidRPr="00AE7F8B">
        <w:rPr>
          <w:sz w:val="28"/>
          <w:szCs w:val="28"/>
          <w:lang w:val="es-MX"/>
        </w:rPr>
        <w:t xml:space="preserve">1.1.1. Thuộc khu vực; có yếu tố đặc thù: </w:t>
      </w:r>
      <w:r w:rsidRPr="00AE7F8B">
        <w:rPr>
          <w:color w:val="222222"/>
          <w:sz w:val="28"/>
          <w:szCs w:val="28"/>
          <w:lang w:val="es-MX"/>
        </w:rPr>
        <w:t xml:space="preserve">Có địa giới đơn vị hành chính đã hình thành ổn định từ năm 1945 đến nay, </w:t>
      </w:r>
      <w:r w:rsidRPr="00AE7F8B">
        <w:rPr>
          <w:sz w:val="28"/>
          <w:szCs w:val="28"/>
          <w:lang w:val="es-MX"/>
        </w:rPr>
        <w:t>thuộc trường hợp không bắt buộc sắp xếp theo quy định tại Điểm b, Khoản 1, Điều 3 Nghị quyết số 35/2023/UBTVQH 15.</w:t>
      </w:r>
    </w:p>
    <w:p w14:paraId="1772C6A9" w14:textId="77777777" w:rsidR="00A60CFF" w:rsidRPr="00AE7F8B" w:rsidRDefault="00A60CFF" w:rsidP="00B3609D">
      <w:pPr>
        <w:ind w:firstLine="709"/>
        <w:jc w:val="both"/>
        <w:rPr>
          <w:sz w:val="28"/>
          <w:szCs w:val="28"/>
          <w:lang w:val="es-MX"/>
        </w:rPr>
      </w:pPr>
      <w:r w:rsidRPr="00AE7F8B">
        <w:rPr>
          <w:sz w:val="28"/>
          <w:szCs w:val="28"/>
          <w:lang w:val="es-MX"/>
        </w:rPr>
        <w:t>1.1.2. Diện tích tự nhiên 5,85 (km</w:t>
      </w:r>
      <w:r w:rsidRPr="00AE7F8B">
        <w:rPr>
          <w:sz w:val="28"/>
          <w:szCs w:val="28"/>
          <w:vertAlign w:val="superscript"/>
          <w:lang w:val="es-MX"/>
        </w:rPr>
        <w:t>2</w:t>
      </w:r>
      <w:r w:rsidRPr="00AE7F8B">
        <w:rPr>
          <w:sz w:val="28"/>
          <w:szCs w:val="28"/>
          <w:lang w:val="es-MX"/>
        </w:rPr>
        <w:t>)</w:t>
      </w:r>
    </w:p>
    <w:p w14:paraId="293BFEB0" w14:textId="77777777" w:rsidR="00A60CFF" w:rsidRPr="00AE7F8B" w:rsidRDefault="00A60CFF" w:rsidP="00B3609D">
      <w:pPr>
        <w:ind w:firstLine="709"/>
        <w:jc w:val="both"/>
        <w:rPr>
          <w:sz w:val="28"/>
          <w:szCs w:val="28"/>
          <w:lang w:val="es-MX"/>
        </w:rPr>
      </w:pPr>
      <w:r w:rsidRPr="00AE7F8B">
        <w:rPr>
          <w:sz w:val="28"/>
          <w:szCs w:val="28"/>
          <w:lang w:val="es-MX"/>
        </w:rPr>
        <w:t>1.1.3. Quy mô dân số 3.741(người)</w:t>
      </w:r>
    </w:p>
    <w:p w14:paraId="7DA66FBD"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1.1.4. Số dân là người dân tộc thiểu số: Không</w:t>
      </w:r>
    </w:p>
    <w:p w14:paraId="7519A2A3" w14:textId="77777777" w:rsidR="00A60CFF" w:rsidRPr="00AE7F8B" w:rsidRDefault="00A60CFF" w:rsidP="00B3609D">
      <w:pPr>
        <w:ind w:firstLine="709"/>
        <w:jc w:val="both"/>
        <w:rPr>
          <w:sz w:val="28"/>
          <w:szCs w:val="28"/>
          <w:lang w:val="es-MX"/>
        </w:rPr>
      </w:pPr>
      <w:r w:rsidRPr="00AE7F8B">
        <w:rPr>
          <w:sz w:val="28"/>
          <w:szCs w:val="28"/>
          <w:lang w:val="es-MX"/>
        </w:rPr>
        <w:t>1.1.5. Các chính sách đặc thù đang hưởng: Không</w:t>
      </w:r>
    </w:p>
    <w:p w14:paraId="73814684" w14:textId="520662D8" w:rsidR="00A60CFF" w:rsidRPr="00F14310" w:rsidRDefault="00A60CFF" w:rsidP="00B3609D">
      <w:pPr>
        <w:ind w:firstLine="709"/>
        <w:jc w:val="both"/>
        <w:rPr>
          <w:spacing w:val="-4"/>
          <w:sz w:val="28"/>
          <w:szCs w:val="28"/>
          <w:lang w:val="vi-VN"/>
        </w:rPr>
      </w:pPr>
      <w:r w:rsidRPr="00F14310">
        <w:rPr>
          <w:spacing w:val="-4"/>
          <w:sz w:val="28"/>
          <w:szCs w:val="28"/>
          <w:lang w:val="es-MX"/>
        </w:rPr>
        <w:t>1.1.6. Các ĐVHC cùng cấp liền kề:</w:t>
      </w:r>
      <w:r w:rsidRPr="00F14310">
        <w:rPr>
          <w:color w:val="FF0000"/>
          <w:spacing w:val="-4"/>
          <w:sz w:val="28"/>
          <w:szCs w:val="28"/>
          <w:lang w:val="es-MX"/>
        </w:rPr>
        <w:t xml:space="preserve"> </w:t>
      </w:r>
      <w:r w:rsidRPr="00F14310">
        <w:rPr>
          <w:spacing w:val="-4"/>
          <w:sz w:val="28"/>
          <w:szCs w:val="28"/>
          <w:lang w:val="es-MX"/>
        </w:rPr>
        <w:t>Phía đông giáp xã Sơn N</w:t>
      </w:r>
      <w:r w:rsidR="00BF65A9" w:rsidRPr="00F14310">
        <w:rPr>
          <w:spacing w:val="-4"/>
          <w:sz w:val="28"/>
          <w:szCs w:val="28"/>
          <w:lang w:val="es-MX"/>
        </w:rPr>
        <w:t>inh; phía Tây giáp xã Sơn Trung</w:t>
      </w:r>
      <w:r w:rsidRPr="00F14310">
        <w:rPr>
          <w:spacing w:val="-4"/>
          <w:sz w:val="28"/>
          <w:szCs w:val="28"/>
          <w:lang w:val="es-MX"/>
        </w:rPr>
        <w:t>; phía Nam giáp xã K</w:t>
      </w:r>
      <w:r w:rsidR="00BF65A9" w:rsidRPr="00F14310">
        <w:rPr>
          <w:spacing w:val="-4"/>
          <w:sz w:val="28"/>
          <w:szCs w:val="28"/>
          <w:lang w:val="es-MX"/>
        </w:rPr>
        <w:t>im Hoa; phía Bắc giáp con sông Ngàn P</w:t>
      </w:r>
      <w:r w:rsidRPr="00F14310">
        <w:rPr>
          <w:spacing w:val="-4"/>
          <w:sz w:val="28"/>
          <w:szCs w:val="28"/>
          <w:lang w:val="es-MX"/>
        </w:rPr>
        <w:t>hố;</w:t>
      </w:r>
    </w:p>
    <w:p w14:paraId="417B272C" w14:textId="77777777" w:rsidR="00A60CFF" w:rsidRPr="00AE7F8B" w:rsidRDefault="00A60CFF" w:rsidP="00B3609D">
      <w:pPr>
        <w:ind w:firstLine="709"/>
        <w:jc w:val="both"/>
        <w:rPr>
          <w:b/>
          <w:sz w:val="28"/>
          <w:szCs w:val="28"/>
          <w:lang w:val="es-MX"/>
        </w:rPr>
      </w:pPr>
      <w:r w:rsidRPr="00AE7F8B">
        <w:rPr>
          <w:sz w:val="28"/>
          <w:szCs w:val="28"/>
          <w:lang w:val="es-MX"/>
        </w:rPr>
        <w:t>1.</w:t>
      </w:r>
      <w:r w:rsidRPr="00AE7F8B">
        <w:rPr>
          <w:sz w:val="28"/>
          <w:szCs w:val="28"/>
          <w:lang w:val="vi-VN"/>
        </w:rPr>
        <w:t>2</w:t>
      </w:r>
      <w:r w:rsidRPr="00AE7F8B">
        <w:rPr>
          <w:sz w:val="28"/>
          <w:szCs w:val="28"/>
          <w:lang w:val="es-MX"/>
        </w:rPr>
        <w:t xml:space="preserve">. Tên ĐVHC thuộc diện sắp xếp: </w:t>
      </w:r>
      <w:r w:rsidRPr="00AE7F8B">
        <w:rPr>
          <w:b/>
          <w:sz w:val="28"/>
          <w:szCs w:val="28"/>
          <w:lang w:val="es-MX"/>
        </w:rPr>
        <w:t>Xã Sơn Ninh</w:t>
      </w:r>
    </w:p>
    <w:p w14:paraId="2C9A8825" w14:textId="77777777" w:rsidR="00A60CFF" w:rsidRPr="00AE7F8B" w:rsidRDefault="00A60CFF" w:rsidP="00B3609D">
      <w:pPr>
        <w:ind w:firstLine="709"/>
        <w:jc w:val="both"/>
        <w:rPr>
          <w:color w:val="222222"/>
          <w:sz w:val="28"/>
          <w:szCs w:val="28"/>
          <w:lang w:val="es-MX"/>
        </w:rPr>
      </w:pPr>
      <w:r w:rsidRPr="00AE7F8B">
        <w:rPr>
          <w:sz w:val="28"/>
          <w:szCs w:val="28"/>
          <w:lang w:val="es-MX"/>
        </w:rPr>
        <w:t>1.</w:t>
      </w:r>
      <w:r w:rsidRPr="00AE7F8B">
        <w:rPr>
          <w:sz w:val="28"/>
          <w:szCs w:val="28"/>
          <w:lang w:val="vi-VN"/>
        </w:rPr>
        <w:t>2</w:t>
      </w:r>
      <w:r w:rsidRPr="00AE7F8B">
        <w:rPr>
          <w:sz w:val="28"/>
          <w:szCs w:val="28"/>
          <w:lang w:val="es-MX"/>
        </w:rPr>
        <w:t xml:space="preserve">.1. Thuộc khu vực; có yếu tố đặc thù: </w:t>
      </w:r>
      <w:r w:rsidRPr="00AE7F8B">
        <w:rPr>
          <w:color w:val="222222"/>
          <w:sz w:val="28"/>
          <w:szCs w:val="28"/>
          <w:lang w:val="es-MX"/>
        </w:rPr>
        <w:t xml:space="preserve">Có địa giới đơn vị hành chính đã hình thành ổn định từ năm 1945 đến nay, </w:t>
      </w:r>
      <w:r w:rsidRPr="00AE7F8B">
        <w:rPr>
          <w:sz w:val="28"/>
          <w:szCs w:val="28"/>
          <w:lang w:val="es-MX"/>
        </w:rPr>
        <w:t>thuộc trường hợp không bắt buộc sắp xếp theo quy định tại Điểm b, Khoản 1, Điều 3 Nghị quyết số 35/2023/UBTVQH 15.</w:t>
      </w:r>
    </w:p>
    <w:p w14:paraId="3F65C005"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2</w:t>
      </w:r>
      <w:r w:rsidRPr="00AE7F8B">
        <w:rPr>
          <w:sz w:val="28"/>
          <w:szCs w:val="28"/>
          <w:lang w:val="es-MX"/>
        </w:rPr>
        <w:t>.2. Diện tích tự nhiên 7,04 (km</w:t>
      </w:r>
      <w:r w:rsidRPr="00AE7F8B">
        <w:rPr>
          <w:sz w:val="28"/>
          <w:szCs w:val="28"/>
          <w:vertAlign w:val="superscript"/>
          <w:lang w:val="es-MX"/>
        </w:rPr>
        <w:t>2</w:t>
      </w:r>
      <w:r w:rsidRPr="00AE7F8B">
        <w:rPr>
          <w:sz w:val="28"/>
          <w:szCs w:val="28"/>
          <w:lang w:val="es-MX"/>
        </w:rPr>
        <w:t>)</w:t>
      </w:r>
    </w:p>
    <w:p w14:paraId="3D844BB8"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2</w:t>
      </w:r>
      <w:r w:rsidRPr="00AE7F8B">
        <w:rPr>
          <w:sz w:val="28"/>
          <w:szCs w:val="28"/>
          <w:lang w:val="es-MX"/>
        </w:rPr>
        <w:t>.3. Quy mô dân số 4.287 (người)</w:t>
      </w:r>
    </w:p>
    <w:p w14:paraId="1759ABC3"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2</w:t>
      </w:r>
      <w:r w:rsidRPr="00AE7F8B">
        <w:rPr>
          <w:spacing w:val="-2"/>
          <w:sz w:val="28"/>
          <w:szCs w:val="28"/>
          <w:lang w:val="es-MX"/>
        </w:rPr>
        <w:t>.4. Số dân là người dân tộc thiểu số: Không</w:t>
      </w:r>
    </w:p>
    <w:p w14:paraId="661F0A1D"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2</w:t>
      </w:r>
      <w:r w:rsidRPr="00AE7F8B">
        <w:rPr>
          <w:sz w:val="28"/>
          <w:szCs w:val="28"/>
          <w:lang w:val="es-MX"/>
        </w:rPr>
        <w:t>.5. Các chính sách đặc thù đang hưởng: Không</w:t>
      </w:r>
    </w:p>
    <w:p w14:paraId="4FD3F62B" w14:textId="67F28AE6" w:rsidR="00A60CFF" w:rsidRPr="00AE7F8B" w:rsidRDefault="00A60CFF" w:rsidP="00B3609D">
      <w:pPr>
        <w:pStyle w:val="ListParagraph"/>
        <w:ind w:left="0" w:firstLine="709"/>
        <w:jc w:val="both"/>
        <w:rPr>
          <w:sz w:val="28"/>
          <w:szCs w:val="28"/>
          <w:lang w:val="es-MX"/>
        </w:rPr>
      </w:pPr>
      <w:r w:rsidRPr="00AE7F8B">
        <w:rPr>
          <w:rFonts w:eastAsia="Times New Roman"/>
          <w:sz w:val="28"/>
          <w:szCs w:val="28"/>
          <w:lang w:val="es-MX"/>
        </w:rPr>
        <w:t>1.2.6.</w:t>
      </w:r>
      <w:r w:rsidRPr="00AE7F8B">
        <w:rPr>
          <w:sz w:val="28"/>
          <w:szCs w:val="28"/>
          <w:lang w:val="es-MX"/>
        </w:rPr>
        <w:t xml:space="preserve"> Các ĐVHC cùng cấp liền kề:</w:t>
      </w:r>
      <w:r w:rsidRPr="00AE7F8B">
        <w:rPr>
          <w:color w:val="FF0000"/>
          <w:sz w:val="28"/>
          <w:szCs w:val="28"/>
          <w:lang w:val="es-MX"/>
        </w:rPr>
        <w:t xml:space="preserve"> </w:t>
      </w:r>
      <w:r w:rsidRPr="00AE7F8B">
        <w:rPr>
          <w:sz w:val="28"/>
          <w:szCs w:val="28"/>
          <w:lang w:val="es-MX"/>
        </w:rPr>
        <w:t xml:space="preserve">Phía Đông giáp xã Sơn Châu, phía Nam giáp xã </w:t>
      </w:r>
      <w:r w:rsidR="000A6F11">
        <w:rPr>
          <w:sz w:val="28"/>
          <w:szCs w:val="28"/>
          <w:lang w:val="es-MX"/>
        </w:rPr>
        <w:t>Sơn Châu, phía Tây giáp xã Sơn B</w:t>
      </w:r>
      <w:r w:rsidRPr="00AE7F8B">
        <w:rPr>
          <w:sz w:val="28"/>
          <w:szCs w:val="28"/>
          <w:lang w:val="es-MX"/>
        </w:rPr>
        <w:t>ằ</w:t>
      </w:r>
      <w:r w:rsidR="000A6F11">
        <w:rPr>
          <w:sz w:val="28"/>
          <w:szCs w:val="28"/>
          <w:lang w:val="es-MX"/>
        </w:rPr>
        <w:t>ng, S</w:t>
      </w:r>
      <w:r w:rsidRPr="00AE7F8B">
        <w:rPr>
          <w:sz w:val="28"/>
          <w:szCs w:val="28"/>
          <w:lang w:val="es-MX"/>
        </w:rPr>
        <w:t>ơn Trung, phía Bắc giáp xã An Hòa Thị</w:t>
      </w:r>
      <w:r w:rsidR="000A6F11">
        <w:rPr>
          <w:sz w:val="28"/>
          <w:szCs w:val="28"/>
          <w:lang w:val="es-MX"/>
        </w:rPr>
        <w:t>nh và Sơn L</w:t>
      </w:r>
      <w:r w:rsidRPr="00AE7F8B">
        <w:rPr>
          <w:sz w:val="28"/>
          <w:szCs w:val="28"/>
          <w:lang w:val="es-MX"/>
        </w:rPr>
        <w:t>ễ.</w:t>
      </w:r>
    </w:p>
    <w:p w14:paraId="11979E39" w14:textId="77777777" w:rsidR="00A60CFF" w:rsidRPr="00AE7F8B" w:rsidRDefault="00A60CFF" w:rsidP="00B3609D">
      <w:pPr>
        <w:ind w:firstLine="709"/>
        <w:jc w:val="both"/>
        <w:rPr>
          <w:b/>
          <w:sz w:val="28"/>
          <w:szCs w:val="28"/>
          <w:lang w:val="vi-VN"/>
        </w:rPr>
      </w:pPr>
      <w:r w:rsidRPr="00AE7F8B">
        <w:rPr>
          <w:sz w:val="28"/>
          <w:szCs w:val="28"/>
          <w:lang w:val="es-MX"/>
        </w:rPr>
        <w:t>1.</w:t>
      </w:r>
      <w:r w:rsidRPr="00AE7F8B">
        <w:rPr>
          <w:sz w:val="28"/>
          <w:szCs w:val="28"/>
          <w:lang w:val="vi-VN"/>
        </w:rPr>
        <w:t>3</w:t>
      </w:r>
      <w:r w:rsidRPr="00AE7F8B">
        <w:rPr>
          <w:sz w:val="28"/>
          <w:szCs w:val="28"/>
          <w:lang w:val="es-MX"/>
        </w:rPr>
        <w:t xml:space="preserve">. Tên ĐVHC thuộc diện sắp xếp: </w:t>
      </w:r>
      <w:r w:rsidRPr="00AE7F8B">
        <w:rPr>
          <w:b/>
          <w:sz w:val="28"/>
          <w:szCs w:val="28"/>
          <w:lang w:val="es-MX"/>
        </w:rPr>
        <w:t>Xã Sơn Phú</w:t>
      </w:r>
    </w:p>
    <w:p w14:paraId="009DB8F1"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3</w:t>
      </w:r>
      <w:r w:rsidRPr="00AE7F8B">
        <w:rPr>
          <w:sz w:val="28"/>
          <w:szCs w:val="28"/>
          <w:lang w:val="es-MX"/>
        </w:rPr>
        <w:t>.1. Thuộc khu vực; có yếu tố đặc thù: là ĐVHC nông thôn đã được cấp có thẩm quyền phê duyệt quy hoạch phát triển thành ĐVHC đô thị giai đoạn 2023 -2030, thuộc trường hợp không bắt buộc sắp xếp theo quy định tại Điểm d, Khoản 1, Điều 3 Nghị quyết số 35/2023/UBTVQH 15.</w:t>
      </w:r>
    </w:p>
    <w:p w14:paraId="3DCCACEC"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3</w:t>
      </w:r>
      <w:r w:rsidRPr="00AE7F8B">
        <w:rPr>
          <w:sz w:val="28"/>
          <w:szCs w:val="28"/>
          <w:lang w:val="es-MX"/>
        </w:rPr>
        <w:t>.2. Diện tích tự nhiên 5,74 (km</w:t>
      </w:r>
      <w:r w:rsidRPr="00AE7F8B">
        <w:rPr>
          <w:sz w:val="28"/>
          <w:szCs w:val="28"/>
          <w:vertAlign w:val="superscript"/>
          <w:lang w:val="es-MX"/>
        </w:rPr>
        <w:t>2</w:t>
      </w:r>
      <w:r w:rsidRPr="00AE7F8B">
        <w:rPr>
          <w:sz w:val="28"/>
          <w:szCs w:val="28"/>
          <w:lang w:val="es-MX"/>
        </w:rPr>
        <w:t>)</w:t>
      </w:r>
    </w:p>
    <w:p w14:paraId="7012BC7D" w14:textId="77777777" w:rsidR="00A60CFF" w:rsidRPr="00AE7F8B" w:rsidRDefault="00A60CFF" w:rsidP="00B3609D">
      <w:pPr>
        <w:ind w:firstLine="709"/>
        <w:jc w:val="both"/>
        <w:rPr>
          <w:sz w:val="28"/>
          <w:szCs w:val="28"/>
          <w:lang w:val="es-MX"/>
        </w:rPr>
      </w:pPr>
      <w:r w:rsidRPr="00AE7F8B">
        <w:rPr>
          <w:sz w:val="28"/>
          <w:szCs w:val="28"/>
          <w:lang w:val="es-MX"/>
        </w:rPr>
        <w:lastRenderedPageBreak/>
        <w:t>1.</w:t>
      </w:r>
      <w:r w:rsidRPr="00AE7F8B">
        <w:rPr>
          <w:sz w:val="28"/>
          <w:szCs w:val="28"/>
          <w:lang w:val="vi-VN"/>
        </w:rPr>
        <w:t>3</w:t>
      </w:r>
      <w:r w:rsidRPr="00AE7F8B">
        <w:rPr>
          <w:sz w:val="28"/>
          <w:szCs w:val="28"/>
          <w:lang w:val="es-MX"/>
        </w:rPr>
        <w:t>.3. Quy mô dân số 4.293 (người)</w:t>
      </w:r>
    </w:p>
    <w:p w14:paraId="19D5FC27"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3</w:t>
      </w:r>
      <w:r w:rsidRPr="00AE7F8B">
        <w:rPr>
          <w:spacing w:val="-2"/>
          <w:sz w:val="28"/>
          <w:szCs w:val="28"/>
          <w:lang w:val="es-MX"/>
        </w:rPr>
        <w:t>.4. Số dân là người dân tộc thiểu số: Không</w:t>
      </w:r>
    </w:p>
    <w:p w14:paraId="4137177E"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3</w:t>
      </w:r>
      <w:r w:rsidRPr="00AE7F8B">
        <w:rPr>
          <w:sz w:val="28"/>
          <w:szCs w:val="28"/>
          <w:lang w:val="es-MX"/>
        </w:rPr>
        <w:t>.5. Các chính sách đặc thù đang hưởng: Không</w:t>
      </w:r>
    </w:p>
    <w:p w14:paraId="798D26DE" w14:textId="77777777" w:rsidR="00A60CFF" w:rsidRPr="00AE7F8B" w:rsidRDefault="00A60CFF" w:rsidP="00B3609D">
      <w:pPr>
        <w:ind w:firstLine="709"/>
        <w:jc w:val="both"/>
        <w:rPr>
          <w:sz w:val="28"/>
          <w:szCs w:val="28"/>
          <w:lang w:val="vi-VN"/>
        </w:rPr>
      </w:pPr>
      <w:r w:rsidRPr="00AE7F8B">
        <w:rPr>
          <w:sz w:val="28"/>
          <w:szCs w:val="28"/>
          <w:lang w:val="es-MX"/>
        </w:rPr>
        <w:t>1.</w:t>
      </w:r>
      <w:r w:rsidRPr="00AE7F8B">
        <w:rPr>
          <w:sz w:val="28"/>
          <w:szCs w:val="28"/>
          <w:lang w:val="vi-VN"/>
        </w:rPr>
        <w:t>3</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Bắc giáp xã Sơn Trung, Sơn Bằng, Phía Đông giáp xã Kim Hoa, Phía Tây giáp xã Sơn Hàm, Thị trấn Phố Châu, Phía Nam giáp với xã Sơn Trường;</w:t>
      </w:r>
    </w:p>
    <w:p w14:paraId="37191AA5" w14:textId="77777777" w:rsidR="00A60CFF" w:rsidRPr="00AE7F8B" w:rsidRDefault="00A60CFF" w:rsidP="00B3609D">
      <w:pPr>
        <w:ind w:firstLine="709"/>
        <w:jc w:val="both"/>
        <w:rPr>
          <w:b/>
          <w:sz w:val="28"/>
          <w:szCs w:val="28"/>
          <w:lang w:val="es-MX"/>
        </w:rPr>
      </w:pPr>
      <w:r w:rsidRPr="00AE7F8B">
        <w:rPr>
          <w:sz w:val="28"/>
          <w:szCs w:val="28"/>
          <w:lang w:val="es-MX"/>
        </w:rPr>
        <w:t>1.</w:t>
      </w:r>
      <w:r w:rsidRPr="00AE7F8B">
        <w:rPr>
          <w:sz w:val="28"/>
          <w:szCs w:val="28"/>
          <w:lang w:val="vi-VN"/>
        </w:rPr>
        <w:t>4</w:t>
      </w:r>
      <w:r w:rsidRPr="00AE7F8B">
        <w:rPr>
          <w:sz w:val="28"/>
          <w:szCs w:val="28"/>
          <w:lang w:val="es-MX"/>
        </w:rPr>
        <w:t xml:space="preserve">. Tên ĐVHC thuộc diện sắp xếp: </w:t>
      </w:r>
      <w:r w:rsidRPr="00AE7F8B">
        <w:rPr>
          <w:b/>
          <w:sz w:val="28"/>
          <w:szCs w:val="28"/>
          <w:lang w:val="es-MX"/>
        </w:rPr>
        <w:t>Xã Sơn Lĩnh</w:t>
      </w:r>
    </w:p>
    <w:p w14:paraId="591FF97E"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.1. Thuộc khu vực; có yếu tố đặc thù: Đơn vị trọng điểm về Quốc phòng theo Quyết định số 2414/QĐ-BQP ngày 01/7/2022 của Bộ trưởng Bộ Quốc phòng, thuộc trường hợp không bắt buộc sắp xếp theo quy định tại Điểm c, Khoản 1, Điều 3 Nghị quyết số 35/2023/UBTVQH 15.</w:t>
      </w:r>
    </w:p>
    <w:p w14:paraId="3AB3308A"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.2. Diện tích tự nhiên 18,80 (km</w:t>
      </w:r>
      <w:r w:rsidRPr="00AE7F8B">
        <w:rPr>
          <w:sz w:val="28"/>
          <w:szCs w:val="28"/>
          <w:vertAlign w:val="superscript"/>
          <w:lang w:val="es-MX"/>
        </w:rPr>
        <w:t>2</w:t>
      </w:r>
      <w:r w:rsidRPr="00AE7F8B">
        <w:rPr>
          <w:sz w:val="28"/>
          <w:szCs w:val="28"/>
          <w:lang w:val="es-MX"/>
        </w:rPr>
        <w:t>)</w:t>
      </w:r>
    </w:p>
    <w:p w14:paraId="0759E8D7"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.3. Quy mô dân số 3.787 (người)</w:t>
      </w:r>
    </w:p>
    <w:p w14:paraId="1F463741"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4</w:t>
      </w:r>
      <w:r w:rsidRPr="00AE7F8B">
        <w:rPr>
          <w:spacing w:val="-2"/>
          <w:sz w:val="28"/>
          <w:szCs w:val="28"/>
          <w:lang w:val="es-MX"/>
        </w:rPr>
        <w:t>.4. Số dân là người dân tộc thiểu số: Không</w:t>
      </w:r>
    </w:p>
    <w:p w14:paraId="63C28676"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4</w:t>
      </w:r>
      <w:r w:rsidRPr="00AE7F8B">
        <w:rPr>
          <w:sz w:val="28"/>
          <w:szCs w:val="28"/>
          <w:lang w:val="es-MX"/>
        </w:rPr>
        <w:t>.5. Các chính sách đặc thù đang hưởng: Không</w:t>
      </w:r>
    </w:p>
    <w:p w14:paraId="38AD5281" w14:textId="77777777" w:rsidR="00A60CFF" w:rsidRPr="00AE7F8B" w:rsidRDefault="00A60CFF" w:rsidP="00B3609D">
      <w:pPr>
        <w:pStyle w:val="ListParagraph"/>
        <w:ind w:left="0" w:firstLine="709"/>
        <w:jc w:val="both"/>
        <w:rPr>
          <w:sz w:val="28"/>
          <w:szCs w:val="28"/>
          <w:lang w:val="es-MX"/>
        </w:rPr>
      </w:pPr>
      <w:r w:rsidRPr="00AE7F8B">
        <w:rPr>
          <w:sz w:val="28"/>
          <w:szCs w:val="28"/>
          <w:lang w:val="es-MX"/>
        </w:rPr>
        <w:t>1.</w:t>
      </w:r>
      <w:r w:rsidRPr="00AE7F8B">
        <w:rPr>
          <w:sz w:val="28"/>
          <w:szCs w:val="28"/>
          <w:lang w:val="vi-VN"/>
        </w:rPr>
        <w:t>4</w:t>
      </w:r>
      <w:r w:rsidRPr="00AE7F8B">
        <w:rPr>
          <w:sz w:val="28"/>
          <w:szCs w:val="28"/>
          <w:lang w:val="es-MX"/>
        </w:rPr>
        <w:t>.6. Các ĐVHC cùng cấp liền kề:</w:t>
      </w:r>
      <w:r w:rsidRPr="00AE7F8B">
        <w:rPr>
          <w:color w:val="FF0000"/>
          <w:sz w:val="28"/>
          <w:szCs w:val="28"/>
          <w:lang w:val="es-MX"/>
        </w:rPr>
        <w:t xml:space="preserve"> </w:t>
      </w:r>
      <w:r w:rsidRPr="00AE7F8B">
        <w:rPr>
          <w:sz w:val="28"/>
          <w:szCs w:val="28"/>
          <w:lang w:val="es-MX"/>
        </w:rPr>
        <w:t>phía Bắc giáp xã Sơn Lâm, phía Nam giáp xã Sơn Tây, phía Đông giáp xã Quang Diệm, phía Tây giáp xã Sơn Hồng;</w:t>
      </w:r>
    </w:p>
    <w:p w14:paraId="6C42FF72" w14:textId="77777777" w:rsidR="00A60CFF" w:rsidRPr="00AE7F8B" w:rsidRDefault="00A60CFF" w:rsidP="00B3609D">
      <w:pPr>
        <w:ind w:firstLine="709"/>
        <w:jc w:val="both"/>
        <w:rPr>
          <w:b/>
          <w:sz w:val="28"/>
          <w:szCs w:val="28"/>
          <w:lang w:val="es-MX"/>
        </w:rPr>
      </w:pPr>
      <w:r w:rsidRPr="00AE7F8B">
        <w:rPr>
          <w:b/>
          <w:sz w:val="28"/>
          <w:szCs w:val="28"/>
          <w:lang w:val="es-MX"/>
        </w:rPr>
        <w:t>* Thị trấn</w:t>
      </w:r>
    </w:p>
    <w:p w14:paraId="614E976C" w14:textId="77777777" w:rsidR="00A60CFF" w:rsidRPr="00AE7F8B" w:rsidRDefault="00A60CFF" w:rsidP="00B3609D">
      <w:pPr>
        <w:ind w:firstLine="709"/>
        <w:jc w:val="both"/>
        <w:rPr>
          <w:b/>
          <w:sz w:val="28"/>
          <w:szCs w:val="28"/>
          <w:lang w:val="es-MX"/>
        </w:rPr>
      </w:pPr>
      <w:r w:rsidRPr="00AE7F8B">
        <w:rPr>
          <w:sz w:val="28"/>
          <w:szCs w:val="28"/>
          <w:lang w:val="es-MX"/>
        </w:rPr>
        <w:t>1.</w:t>
      </w:r>
      <w:r w:rsidRPr="00AE7F8B">
        <w:rPr>
          <w:sz w:val="28"/>
          <w:szCs w:val="28"/>
          <w:lang w:val="vi-VN"/>
        </w:rPr>
        <w:t>5</w:t>
      </w:r>
      <w:r w:rsidRPr="00AE7F8B">
        <w:rPr>
          <w:sz w:val="28"/>
          <w:szCs w:val="28"/>
          <w:lang w:val="es-MX"/>
        </w:rPr>
        <w:t xml:space="preserve">. Tên ĐVHC thuộc diện sắp xếp: </w:t>
      </w:r>
      <w:r w:rsidRPr="00AE7F8B">
        <w:rPr>
          <w:b/>
          <w:sz w:val="28"/>
          <w:szCs w:val="28"/>
          <w:lang w:val="es-MX"/>
        </w:rPr>
        <w:t>Thị trấn Tây Sơn</w:t>
      </w:r>
    </w:p>
    <w:p w14:paraId="1F13F05D"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5</w:t>
      </w:r>
      <w:r w:rsidRPr="00AE7F8B">
        <w:rPr>
          <w:sz w:val="28"/>
          <w:szCs w:val="28"/>
          <w:lang w:val="es-MX"/>
        </w:rPr>
        <w:t>.1. Thuộc khu vực; có yếu tố đặc thù: Đơn vị trọng điểm về Quốc phòng theo Quyết định số 2414/QĐ-BQP ngày 01/7/2022 của Bộ trưởng Bộ Quốc phòng, thuộc trường hợp không bắt buộc sắp xếp theo quy định tại Điểm c, Khoản 1, Điều 3 Nghị quyết số 35/2023/UBTVQH 15.</w:t>
      </w:r>
    </w:p>
    <w:p w14:paraId="5AF8E95D"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5</w:t>
      </w:r>
      <w:r w:rsidRPr="00AE7F8B">
        <w:rPr>
          <w:sz w:val="28"/>
          <w:szCs w:val="28"/>
          <w:lang w:val="es-MX"/>
        </w:rPr>
        <w:t>.2. Diện tích tự nhiên 4,16 (km</w:t>
      </w:r>
      <w:r w:rsidRPr="00AE7F8B">
        <w:rPr>
          <w:sz w:val="28"/>
          <w:szCs w:val="28"/>
          <w:vertAlign w:val="superscript"/>
          <w:lang w:val="es-MX"/>
        </w:rPr>
        <w:t>2</w:t>
      </w:r>
      <w:r w:rsidRPr="00AE7F8B">
        <w:rPr>
          <w:sz w:val="28"/>
          <w:szCs w:val="28"/>
          <w:lang w:val="es-MX"/>
        </w:rPr>
        <w:t>)</w:t>
      </w:r>
    </w:p>
    <w:p w14:paraId="1A1D7CDD" w14:textId="77777777" w:rsidR="00A60CFF" w:rsidRPr="00AE7F8B" w:rsidRDefault="00A60CFF" w:rsidP="00B3609D">
      <w:pPr>
        <w:ind w:firstLine="709"/>
        <w:jc w:val="both"/>
        <w:rPr>
          <w:sz w:val="28"/>
          <w:szCs w:val="28"/>
          <w:lang w:val="es-MX"/>
        </w:rPr>
      </w:pPr>
      <w:r w:rsidRPr="00AE7F8B">
        <w:rPr>
          <w:sz w:val="28"/>
          <w:szCs w:val="28"/>
          <w:lang w:val="es-MX"/>
        </w:rPr>
        <w:t>1.</w:t>
      </w:r>
      <w:r w:rsidRPr="00AE7F8B">
        <w:rPr>
          <w:sz w:val="28"/>
          <w:szCs w:val="28"/>
          <w:lang w:val="vi-VN"/>
        </w:rPr>
        <w:t>5</w:t>
      </w:r>
      <w:r w:rsidRPr="00AE7F8B">
        <w:rPr>
          <w:sz w:val="28"/>
          <w:szCs w:val="28"/>
          <w:lang w:val="es-MX"/>
        </w:rPr>
        <w:t>.3. Quy mô dân số 4.794  (người)</w:t>
      </w:r>
    </w:p>
    <w:p w14:paraId="784BE939" w14:textId="77777777" w:rsidR="00A60CFF" w:rsidRPr="00AE7F8B" w:rsidRDefault="00A60CFF" w:rsidP="00B3609D">
      <w:pPr>
        <w:ind w:firstLine="709"/>
        <w:jc w:val="both"/>
        <w:rPr>
          <w:spacing w:val="-2"/>
          <w:sz w:val="28"/>
          <w:szCs w:val="28"/>
          <w:lang w:val="es-MX"/>
        </w:rPr>
      </w:pPr>
      <w:r w:rsidRPr="00AE7F8B">
        <w:rPr>
          <w:spacing w:val="-2"/>
          <w:sz w:val="28"/>
          <w:szCs w:val="28"/>
          <w:lang w:val="es-MX"/>
        </w:rPr>
        <w:t>1.</w:t>
      </w:r>
      <w:r w:rsidRPr="00AE7F8B">
        <w:rPr>
          <w:spacing w:val="-2"/>
          <w:sz w:val="28"/>
          <w:szCs w:val="28"/>
          <w:lang w:val="vi-VN"/>
        </w:rPr>
        <w:t>5</w:t>
      </w:r>
      <w:r w:rsidRPr="00AE7F8B">
        <w:rPr>
          <w:spacing w:val="-2"/>
          <w:sz w:val="28"/>
          <w:szCs w:val="28"/>
          <w:lang w:val="es-MX"/>
        </w:rPr>
        <w:t>.4. Số dân là người dân tộc thiểu số: Không</w:t>
      </w:r>
    </w:p>
    <w:p w14:paraId="133F1FBA" w14:textId="77777777" w:rsidR="00A60CFF" w:rsidRPr="00AE7F8B" w:rsidRDefault="00A60CFF" w:rsidP="00B3609D">
      <w:pPr>
        <w:ind w:firstLine="709"/>
        <w:jc w:val="both"/>
        <w:rPr>
          <w:i/>
          <w:sz w:val="28"/>
          <w:szCs w:val="28"/>
          <w:lang w:val="es-MX"/>
        </w:rPr>
      </w:pPr>
      <w:r w:rsidRPr="00AE7F8B">
        <w:rPr>
          <w:sz w:val="28"/>
          <w:szCs w:val="28"/>
          <w:lang w:val="es-MX"/>
        </w:rPr>
        <w:t>1.</w:t>
      </w:r>
      <w:r w:rsidRPr="00AE7F8B">
        <w:rPr>
          <w:sz w:val="28"/>
          <w:szCs w:val="28"/>
          <w:lang w:val="vi-VN"/>
        </w:rPr>
        <w:t>5</w:t>
      </w:r>
      <w:r w:rsidRPr="00AE7F8B">
        <w:rPr>
          <w:sz w:val="28"/>
          <w:szCs w:val="28"/>
          <w:lang w:val="es-MX"/>
        </w:rPr>
        <w:t>.5. Các chính sách đặc thù đang hưởng: Không</w:t>
      </w:r>
    </w:p>
    <w:p w14:paraId="77B0EB53" w14:textId="77777777" w:rsidR="00A60CFF" w:rsidRPr="00AE7F8B" w:rsidRDefault="00A60CFF" w:rsidP="00B3609D">
      <w:pPr>
        <w:ind w:firstLine="709"/>
        <w:jc w:val="both"/>
        <w:rPr>
          <w:color w:val="FF0000"/>
          <w:sz w:val="28"/>
          <w:szCs w:val="28"/>
          <w:lang w:val="es-MX"/>
        </w:rPr>
      </w:pPr>
      <w:r w:rsidRPr="00AE7F8B">
        <w:rPr>
          <w:sz w:val="28"/>
          <w:szCs w:val="28"/>
          <w:lang w:val="es-MX"/>
        </w:rPr>
        <w:t>1.</w:t>
      </w:r>
      <w:r w:rsidRPr="00AE7F8B">
        <w:rPr>
          <w:sz w:val="28"/>
          <w:szCs w:val="28"/>
          <w:lang w:val="vi-VN"/>
        </w:rPr>
        <w:t>5</w:t>
      </w:r>
      <w:r w:rsidRPr="00AE7F8B">
        <w:rPr>
          <w:sz w:val="28"/>
          <w:szCs w:val="28"/>
          <w:lang w:val="es-MX"/>
        </w:rPr>
        <w:t>.6. Các ĐVHC cùng cấp liền kề:</w:t>
      </w:r>
      <w:r w:rsidRPr="00AE7F8B">
        <w:rPr>
          <w:color w:val="FF0000"/>
          <w:sz w:val="28"/>
          <w:szCs w:val="28"/>
          <w:lang w:val="es-MX"/>
        </w:rPr>
        <w:t xml:space="preserve"> </w:t>
      </w:r>
    </w:p>
    <w:p w14:paraId="5940B74D" w14:textId="77777777" w:rsidR="00A60CFF" w:rsidRPr="00AE7F8B" w:rsidRDefault="00A60CFF" w:rsidP="00B3609D">
      <w:pPr>
        <w:ind w:firstLine="709"/>
        <w:jc w:val="both"/>
        <w:rPr>
          <w:color w:val="FF0000"/>
          <w:sz w:val="28"/>
          <w:szCs w:val="28"/>
          <w:lang w:val="es-MX"/>
        </w:rPr>
      </w:pPr>
      <w:r w:rsidRPr="00AE7F8B">
        <w:rPr>
          <w:sz w:val="28"/>
          <w:szCs w:val="28"/>
          <w:lang w:val="es-MX"/>
        </w:rPr>
        <w:t>Phía Bắc giáp xã Sơn Tây, phía Nam giáp xã Sơn Kim 2, phía Đông giáp xã Sơn Tây, phía Tây giáp xã Sơn Kim 1;</w:t>
      </w:r>
    </w:p>
    <w:p w14:paraId="7152A528" w14:textId="4DC15A9F" w:rsidR="00217490" w:rsidRPr="00217490" w:rsidRDefault="00A60CFF" w:rsidP="00B3609D">
      <w:pPr>
        <w:spacing w:after="120"/>
        <w:ind w:firstLine="709"/>
        <w:jc w:val="both"/>
        <w:rPr>
          <w:b/>
          <w:sz w:val="28"/>
          <w:szCs w:val="28"/>
          <w:lang w:val="es-MX"/>
        </w:rPr>
      </w:pPr>
      <w:r>
        <w:rPr>
          <w:b/>
          <w:sz w:val="28"/>
          <w:szCs w:val="28"/>
          <w:lang w:val="es-MX"/>
        </w:rPr>
        <w:t xml:space="preserve">3. Hiện </w:t>
      </w:r>
      <w:r w:rsidR="00217490" w:rsidRPr="00217490">
        <w:rPr>
          <w:b/>
          <w:sz w:val="28"/>
          <w:szCs w:val="28"/>
          <w:lang w:val="es-MX"/>
        </w:rPr>
        <w:t>trạng ĐVHC cấp xã</w:t>
      </w:r>
      <w:r>
        <w:rPr>
          <w:b/>
          <w:sz w:val="28"/>
          <w:szCs w:val="28"/>
          <w:lang w:val="es-MX"/>
        </w:rPr>
        <w:t xml:space="preserve">, </w:t>
      </w:r>
      <w:r>
        <w:rPr>
          <w:b/>
          <w:sz w:val="28"/>
          <w:szCs w:val="28"/>
        </w:rPr>
        <w:t xml:space="preserve">thị trấn </w:t>
      </w:r>
      <w:r w:rsidR="00217490" w:rsidRPr="00217490">
        <w:rPr>
          <w:b/>
          <w:sz w:val="28"/>
          <w:szCs w:val="28"/>
          <w:lang w:val="es-MX"/>
        </w:rPr>
        <w:t>thuộc diện khuyến khích sắp xếp</w:t>
      </w:r>
      <w:r>
        <w:rPr>
          <w:b/>
          <w:sz w:val="28"/>
          <w:szCs w:val="28"/>
          <w:lang w:val="es-MX"/>
        </w:rPr>
        <w:t>: Không</w:t>
      </w:r>
    </w:p>
    <w:p w14:paraId="57953DCA" w14:textId="77777777" w:rsidR="00217490" w:rsidRPr="00217490" w:rsidRDefault="00217490" w:rsidP="00B3609D">
      <w:pPr>
        <w:spacing w:after="120"/>
        <w:ind w:firstLine="709"/>
        <w:jc w:val="both"/>
        <w:rPr>
          <w:b/>
          <w:sz w:val="28"/>
          <w:szCs w:val="28"/>
        </w:rPr>
      </w:pPr>
      <w:r w:rsidRPr="00217490">
        <w:rPr>
          <w:b/>
          <w:sz w:val="28"/>
          <w:szCs w:val="28"/>
          <w:lang w:val="es-MX"/>
        </w:rPr>
        <w:t xml:space="preserve">4. Hiện trạng ĐVHC cấp xã </w:t>
      </w:r>
      <w:r w:rsidRPr="00217490">
        <w:rPr>
          <w:b/>
          <w:bCs/>
          <w:sz w:val="28"/>
          <w:szCs w:val="28"/>
        </w:rPr>
        <w:t xml:space="preserve">(chia ra: xã, phường, thị trấn) </w:t>
      </w:r>
      <w:r w:rsidRPr="00217490">
        <w:rPr>
          <w:b/>
          <w:sz w:val="28"/>
          <w:szCs w:val="28"/>
          <w:lang w:val="es-MX"/>
        </w:rPr>
        <w:t xml:space="preserve">liền kề </w:t>
      </w:r>
      <w:r w:rsidRPr="00217490">
        <w:rPr>
          <w:b/>
          <w:sz w:val="28"/>
          <w:szCs w:val="28"/>
        </w:rPr>
        <w:t>có điều chỉnh địa giới ĐVHC khi thực hiện phương án sắp xếp</w:t>
      </w:r>
    </w:p>
    <w:p w14:paraId="65235499" w14:textId="77777777" w:rsidR="0058334A" w:rsidRPr="00AE7F8B" w:rsidRDefault="0058334A" w:rsidP="00B3609D">
      <w:pPr>
        <w:ind w:firstLine="709"/>
        <w:jc w:val="both"/>
        <w:rPr>
          <w:b/>
          <w:sz w:val="28"/>
          <w:szCs w:val="28"/>
          <w:lang w:val="vi-VN"/>
        </w:rPr>
      </w:pPr>
      <w:r w:rsidRPr="00AE7F8B">
        <w:rPr>
          <w:b/>
          <w:sz w:val="28"/>
          <w:szCs w:val="28"/>
          <w:lang w:val="vi-VN"/>
        </w:rPr>
        <w:t>4</w:t>
      </w:r>
      <w:r w:rsidRPr="00AE7F8B">
        <w:rPr>
          <w:b/>
          <w:sz w:val="28"/>
          <w:szCs w:val="28"/>
          <w:lang w:val="es-MX"/>
        </w:rPr>
        <w:t>.1. Tên ĐVHC thuộc diện sắp xếp</w:t>
      </w:r>
      <w:r w:rsidRPr="00AE7F8B">
        <w:rPr>
          <w:b/>
          <w:sz w:val="28"/>
          <w:szCs w:val="28"/>
          <w:lang w:val="vi-VN"/>
        </w:rPr>
        <w:t>: Xã Sơn Hàm</w:t>
      </w:r>
    </w:p>
    <w:p w14:paraId="17714FD8" w14:textId="77777777" w:rsidR="0058334A" w:rsidRPr="00AE7F8B" w:rsidRDefault="0058334A" w:rsidP="00B3609D">
      <w:pPr>
        <w:ind w:firstLine="709"/>
        <w:jc w:val="both"/>
        <w:rPr>
          <w:sz w:val="28"/>
          <w:szCs w:val="28"/>
          <w:lang w:val="vi-VN"/>
        </w:rPr>
      </w:pPr>
      <w:r w:rsidRPr="00AE7F8B">
        <w:rPr>
          <w:sz w:val="28"/>
          <w:szCs w:val="28"/>
          <w:lang w:val="vi-VN"/>
        </w:rPr>
        <w:t>4</w:t>
      </w:r>
      <w:r w:rsidRPr="00AE7F8B">
        <w:rPr>
          <w:sz w:val="28"/>
          <w:szCs w:val="28"/>
          <w:lang w:val="es-MX"/>
        </w:rPr>
        <w:t>.1.1. Thuộc khu vực; có yếu tố đặc thù</w:t>
      </w:r>
      <w:r w:rsidRPr="00AE7F8B">
        <w:rPr>
          <w:sz w:val="28"/>
          <w:szCs w:val="28"/>
          <w:lang w:val="vi-VN"/>
        </w:rPr>
        <w:t>: Không</w:t>
      </w:r>
    </w:p>
    <w:p w14:paraId="7110D846" w14:textId="77777777" w:rsidR="0058334A" w:rsidRPr="00AE7F8B" w:rsidRDefault="0058334A" w:rsidP="00B3609D">
      <w:pPr>
        <w:ind w:firstLine="709"/>
        <w:jc w:val="both"/>
        <w:rPr>
          <w:sz w:val="28"/>
          <w:szCs w:val="28"/>
          <w:lang w:val="vi-VN"/>
        </w:rPr>
      </w:pPr>
      <w:r w:rsidRPr="00AE7F8B">
        <w:rPr>
          <w:sz w:val="28"/>
          <w:szCs w:val="28"/>
          <w:lang w:val="vi-VN"/>
        </w:rPr>
        <w:t>4</w:t>
      </w:r>
      <w:r w:rsidRPr="00AE7F8B">
        <w:rPr>
          <w:sz w:val="28"/>
          <w:szCs w:val="28"/>
          <w:lang w:val="es-MX"/>
        </w:rPr>
        <w:t>.1.2. Diện tích tự nhiên (km</w:t>
      </w:r>
      <w:r w:rsidRPr="00AE7F8B">
        <w:rPr>
          <w:sz w:val="28"/>
          <w:szCs w:val="28"/>
          <w:vertAlign w:val="superscript"/>
          <w:lang w:val="es-MX"/>
        </w:rPr>
        <w:t>2</w:t>
      </w:r>
      <w:r w:rsidRPr="00AE7F8B">
        <w:rPr>
          <w:sz w:val="28"/>
          <w:szCs w:val="28"/>
          <w:lang w:val="es-MX"/>
        </w:rPr>
        <w:t>)</w:t>
      </w:r>
      <w:r w:rsidRPr="00AE7F8B">
        <w:rPr>
          <w:sz w:val="28"/>
          <w:szCs w:val="28"/>
          <w:lang w:val="vi-VN"/>
        </w:rPr>
        <w:t xml:space="preserve">: 22,37 </w:t>
      </w:r>
      <w:r w:rsidRPr="00AE7F8B">
        <w:rPr>
          <w:sz w:val="28"/>
          <w:szCs w:val="28"/>
          <w:lang w:val="es-MX"/>
        </w:rPr>
        <w:t>km</w:t>
      </w:r>
      <w:r w:rsidRPr="00AE7F8B">
        <w:rPr>
          <w:sz w:val="28"/>
          <w:szCs w:val="28"/>
          <w:vertAlign w:val="superscript"/>
          <w:lang w:val="es-MX"/>
        </w:rPr>
        <w:t>2</w:t>
      </w:r>
    </w:p>
    <w:p w14:paraId="2E45E839" w14:textId="77777777" w:rsidR="0058334A" w:rsidRPr="00AE7F8B" w:rsidRDefault="0058334A" w:rsidP="00B3609D">
      <w:pPr>
        <w:ind w:firstLine="709"/>
        <w:jc w:val="both"/>
        <w:rPr>
          <w:sz w:val="28"/>
          <w:szCs w:val="28"/>
          <w:lang w:val="vi-VN"/>
        </w:rPr>
      </w:pPr>
      <w:r w:rsidRPr="00AE7F8B">
        <w:rPr>
          <w:sz w:val="28"/>
          <w:szCs w:val="28"/>
          <w:lang w:val="vi-VN"/>
        </w:rPr>
        <w:t>4</w:t>
      </w:r>
      <w:r w:rsidRPr="00AE7F8B">
        <w:rPr>
          <w:sz w:val="28"/>
          <w:szCs w:val="28"/>
          <w:lang w:val="es-MX"/>
        </w:rPr>
        <w:t>.1.3. Quy mô dân số (người)</w:t>
      </w:r>
      <w:r w:rsidRPr="00AE7F8B">
        <w:rPr>
          <w:sz w:val="28"/>
          <w:szCs w:val="28"/>
          <w:lang w:val="vi-VN"/>
        </w:rPr>
        <w:t>: 4256 người</w:t>
      </w:r>
    </w:p>
    <w:p w14:paraId="4AEA90AC" w14:textId="6B04D810" w:rsidR="0058334A" w:rsidRPr="00AE7F8B" w:rsidRDefault="0058334A" w:rsidP="00B3609D">
      <w:pPr>
        <w:ind w:firstLine="709"/>
        <w:jc w:val="both"/>
        <w:rPr>
          <w:spacing w:val="-2"/>
          <w:sz w:val="28"/>
          <w:szCs w:val="28"/>
          <w:lang w:val="es-MX"/>
        </w:rPr>
      </w:pPr>
      <w:r w:rsidRPr="00AE7F8B">
        <w:rPr>
          <w:spacing w:val="-2"/>
          <w:sz w:val="28"/>
          <w:szCs w:val="28"/>
          <w:lang w:val="vi-VN"/>
        </w:rPr>
        <w:t>4</w:t>
      </w:r>
      <w:r w:rsidRPr="00AE7F8B">
        <w:rPr>
          <w:spacing w:val="-2"/>
          <w:sz w:val="28"/>
          <w:szCs w:val="28"/>
          <w:lang w:val="es-MX"/>
        </w:rPr>
        <w:t>.1.4. Số dân là người dân tộc thiểu số</w:t>
      </w:r>
      <w:r>
        <w:rPr>
          <w:spacing w:val="-2"/>
          <w:sz w:val="28"/>
          <w:szCs w:val="28"/>
          <w:lang w:val="es-MX"/>
        </w:rPr>
        <w:t>: Không</w:t>
      </w:r>
    </w:p>
    <w:p w14:paraId="23BCF8A4" w14:textId="33E1DCAB" w:rsidR="0058334A" w:rsidRPr="00AE7F8B" w:rsidRDefault="0058334A" w:rsidP="00B3609D">
      <w:pPr>
        <w:ind w:firstLine="709"/>
        <w:jc w:val="both"/>
        <w:rPr>
          <w:sz w:val="28"/>
          <w:szCs w:val="28"/>
          <w:lang w:val="es-MX"/>
        </w:rPr>
      </w:pPr>
      <w:r w:rsidRPr="00AE7F8B">
        <w:rPr>
          <w:sz w:val="28"/>
          <w:szCs w:val="28"/>
          <w:lang w:val="vi-VN"/>
        </w:rPr>
        <w:t>4</w:t>
      </w:r>
      <w:r w:rsidRPr="00AE7F8B">
        <w:rPr>
          <w:sz w:val="28"/>
          <w:szCs w:val="28"/>
          <w:lang w:val="es-MX"/>
        </w:rPr>
        <w:t>.1.5. Các chính sách đặc thù đang hưởng</w:t>
      </w:r>
      <w:r w:rsidRPr="00AE7F8B">
        <w:rPr>
          <w:i/>
          <w:sz w:val="28"/>
          <w:szCs w:val="28"/>
          <w:lang w:val="es-MX"/>
        </w:rPr>
        <w:t>(thống kê đầy đủ, chi tiết các chính sách đặc thù hiện hưởng nếu có)</w:t>
      </w:r>
      <w:r>
        <w:rPr>
          <w:i/>
          <w:sz w:val="28"/>
          <w:szCs w:val="28"/>
          <w:lang w:val="es-MX"/>
        </w:rPr>
        <w:t>: Không</w:t>
      </w:r>
    </w:p>
    <w:p w14:paraId="239B8379" w14:textId="77777777" w:rsidR="0058334A" w:rsidRPr="00AE7F8B" w:rsidRDefault="0058334A" w:rsidP="00B3609D">
      <w:pPr>
        <w:ind w:firstLine="709"/>
        <w:jc w:val="both"/>
        <w:rPr>
          <w:sz w:val="28"/>
          <w:szCs w:val="28"/>
          <w:lang w:val="vi-VN"/>
        </w:rPr>
      </w:pPr>
      <w:r w:rsidRPr="00AE7F8B">
        <w:rPr>
          <w:sz w:val="28"/>
          <w:szCs w:val="28"/>
          <w:lang w:val="vi-VN"/>
        </w:rPr>
        <w:t>4</w:t>
      </w:r>
      <w:r w:rsidRPr="00AE7F8B">
        <w:rPr>
          <w:sz w:val="28"/>
          <w:szCs w:val="28"/>
          <w:lang w:val="es-MX"/>
        </w:rPr>
        <w:t>.1.6. Các ĐVHC cùng cấp liền kề:</w:t>
      </w:r>
      <w:r w:rsidRPr="00AE7F8B">
        <w:rPr>
          <w:sz w:val="28"/>
          <w:szCs w:val="28"/>
          <w:lang w:val="vi-VN"/>
        </w:rPr>
        <w:t xml:space="preserve"> Xã Sơn Tây, Quang Diệm, thị trấn Phố Châu, xã Sơn Phú, xã Sơn Trường và xã Thọ Điền thuộc huyện Vũ Quang.</w:t>
      </w:r>
    </w:p>
    <w:p w14:paraId="5D585FCA" w14:textId="77777777" w:rsidR="00217490" w:rsidRPr="00217490" w:rsidRDefault="00217490" w:rsidP="00F968A1">
      <w:pPr>
        <w:jc w:val="center"/>
        <w:rPr>
          <w:b/>
          <w:sz w:val="28"/>
          <w:szCs w:val="28"/>
          <w:lang w:val="es-MX"/>
        </w:rPr>
      </w:pPr>
      <w:r w:rsidRPr="00217490">
        <w:rPr>
          <w:b/>
          <w:sz w:val="28"/>
          <w:szCs w:val="28"/>
          <w:lang w:val="es-MX"/>
        </w:rPr>
        <w:lastRenderedPageBreak/>
        <w:t>Phần III</w:t>
      </w:r>
    </w:p>
    <w:p w14:paraId="4879F463" w14:textId="0ADF25BB" w:rsidR="008122BA" w:rsidRPr="00083686" w:rsidRDefault="008122BA" w:rsidP="00F968A1">
      <w:pPr>
        <w:jc w:val="center"/>
        <w:rPr>
          <w:b/>
          <w:sz w:val="28"/>
          <w:szCs w:val="28"/>
          <w:lang w:val="es-MX"/>
        </w:rPr>
      </w:pPr>
      <w:r w:rsidRPr="00AE7F8B">
        <w:rPr>
          <w:b/>
          <w:sz w:val="28"/>
          <w:szCs w:val="28"/>
          <w:lang w:val="es-MX"/>
        </w:rPr>
        <w:t>PHƯƠNG ÁN SẮP XẾP ĐVHC CẤP XÃ CỦA HUYỆN</w:t>
      </w:r>
      <w:r w:rsidRPr="00AE7F8B">
        <w:rPr>
          <w:b/>
          <w:sz w:val="28"/>
          <w:szCs w:val="28"/>
          <w:lang w:val="vi-VN"/>
        </w:rPr>
        <w:t xml:space="preserve"> HƯƠNG SƠN</w:t>
      </w:r>
    </w:p>
    <w:p w14:paraId="2DB72D1C" w14:textId="77777777" w:rsidR="008122BA" w:rsidRDefault="008122BA" w:rsidP="00B3609D">
      <w:pPr>
        <w:ind w:firstLine="709"/>
        <w:jc w:val="both"/>
        <w:rPr>
          <w:b/>
          <w:sz w:val="28"/>
          <w:szCs w:val="28"/>
          <w:lang w:val="es-MX"/>
        </w:rPr>
      </w:pPr>
    </w:p>
    <w:p w14:paraId="09A14DE3" w14:textId="77777777" w:rsidR="008122BA" w:rsidRPr="00AE7F8B" w:rsidRDefault="008122BA" w:rsidP="00B3609D">
      <w:pPr>
        <w:ind w:firstLine="709"/>
        <w:jc w:val="both"/>
        <w:rPr>
          <w:b/>
          <w:sz w:val="28"/>
          <w:szCs w:val="28"/>
          <w:lang w:val="es-MX"/>
        </w:rPr>
      </w:pPr>
      <w:r w:rsidRPr="00AE7F8B">
        <w:rPr>
          <w:b/>
          <w:sz w:val="28"/>
          <w:szCs w:val="28"/>
          <w:lang w:val="es-MX"/>
        </w:rPr>
        <w:t>I. PHƯƠNG ÁN SẮP XẾP ĐVHC CẤP XÃ</w:t>
      </w:r>
    </w:p>
    <w:p w14:paraId="77E5FBAB" w14:textId="77777777" w:rsidR="00474782" w:rsidRPr="00AE7F8B" w:rsidRDefault="00474782" w:rsidP="00B3609D">
      <w:pPr>
        <w:ind w:firstLine="709"/>
        <w:jc w:val="both"/>
        <w:rPr>
          <w:b/>
          <w:bCs/>
          <w:sz w:val="28"/>
          <w:szCs w:val="28"/>
          <w:lang w:val="vi-VN"/>
        </w:rPr>
      </w:pPr>
      <w:r w:rsidRPr="00AE7F8B">
        <w:rPr>
          <w:b/>
          <w:bCs/>
          <w:sz w:val="28"/>
          <w:szCs w:val="28"/>
          <w:lang w:val="es-MX"/>
        </w:rPr>
        <w:t>1. Phương án sắp xếp ĐVHC cấp xã thuộc diện sắp xếp</w:t>
      </w:r>
    </w:p>
    <w:p w14:paraId="4CF4CA87" w14:textId="77777777" w:rsidR="00474782" w:rsidRPr="00AE7F8B" w:rsidRDefault="00474782" w:rsidP="00B3609D">
      <w:pPr>
        <w:ind w:firstLine="709"/>
        <w:jc w:val="both"/>
        <w:rPr>
          <w:sz w:val="28"/>
          <w:szCs w:val="28"/>
          <w:lang w:val="vi-VN"/>
        </w:rPr>
      </w:pPr>
      <w:r w:rsidRPr="00AE7F8B">
        <w:rPr>
          <w:sz w:val="28"/>
          <w:szCs w:val="28"/>
          <w:lang w:val="vi-VN"/>
        </w:rPr>
        <w:t xml:space="preserve">Căn cứ pháp lý: </w:t>
      </w:r>
    </w:p>
    <w:p w14:paraId="660A7D2D" w14:textId="344F8569" w:rsidR="00474782" w:rsidRPr="00AE7F8B" w:rsidRDefault="00474782" w:rsidP="00B3609D">
      <w:pPr>
        <w:ind w:firstLine="709"/>
        <w:jc w:val="both"/>
        <w:rPr>
          <w:color w:val="000000"/>
          <w:sz w:val="28"/>
          <w:szCs w:val="28"/>
          <w:lang w:val="vi-VN"/>
        </w:rPr>
      </w:pPr>
      <w:r w:rsidRPr="00AE7F8B">
        <w:rPr>
          <w:spacing w:val="2"/>
          <w:sz w:val="28"/>
          <w:szCs w:val="28"/>
          <w:lang w:val="es-MX"/>
        </w:rPr>
        <w:t xml:space="preserve">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2023-2030; Nghị quyết số 35/2023/UBTVQH15 ngày 12/7/2023 của Ủy ban Thường vụ Quốc hội về việc sắp xếp ĐVHC cấp huyện, cấp xã giai đoạn 2023-2030; Nghị quyết số 117/NQ-CP ngày 30/7/3023 của Chính phủ ban hành Kế hoạch thực hiện sắp xếp ĐVHC cấp huyện, cấp xã giai đoạn 2023 - 2025; </w:t>
      </w:r>
      <w:r w:rsidRPr="00AE7F8B">
        <w:rPr>
          <w:sz w:val="28"/>
          <w:szCs w:val="28"/>
          <w:lang w:val="es-MX"/>
        </w:rPr>
        <w:t xml:space="preserve">Căn cứ Chỉ thị số 37-CT/TU ngày 25/9/2023 </w:t>
      </w:r>
      <w:r w:rsidRPr="00AE7F8B">
        <w:rPr>
          <w:sz w:val="28"/>
          <w:szCs w:val="28"/>
          <w:lang w:val="vi-VN"/>
        </w:rPr>
        <w:t xml:space="preserve">của Tỉnh ủy </w:t>
      </w:r>
      <w:r w:rsidRPr="00AE7F8B">
        <w:rPr>
          <w:sz w:val="28"/>
          <w:szCs w:val="28"/>
          <w:lang w:val="es-MX"/>
        </w:rPr>
        <w:t xml:space="preserve">về lãnh đạo, chỉ đạo thực hiện sắp xếp ĐVHC cấp huyện, cấp xã giai đoạn 2023 - 2030; Kế hoạch số 424/KH-UBND ngày 26/9/2023 của UBND tỉnh Hà Tĩnh về thực hiện sắp xếp đơn vị hành chính cấp huyện, cấp xã tỉnh Hà Tĩnh giai đoạn 2023 - 2025; </w:t>
      </w:r>
      <w:r w:rsidR="00D55496" w:rsidRPr="00091977">
        <w:rPr>
          <w:spacing w:val="2"/>
          <w:sz w:val="28"/>
          <w:szCs w:val="28"/>
          <w:lang w:val="es-MX"/>
        </w:rPr>
        <w:t>Kết luận số 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D55496">
        <w:rPr>
          <w:spacing w:val="2"/>
          <w:sz w:val="28"/>
          <w:szCs w:val="28"/>
          <w:lang w:val="es-MX"/>
        </w:rPr>
        <w:t xml:space="preserve"> Thông báo số 85/TB-UBND ngày 29/02/2024 của Ủy ban nhân dân tỉnh Hà Tĩnh thông báo kết luận của Phó Chủ tịch thường trực UBND tỉnh Nguyễn Hồng Lĩnh tại buổi làm việc với các sở, ngành và địa phương về phương án sắp xếp đơn vị hành chính cấp huyện, cấp xã giai đoạn 2023 - 2025; </w:t>
      </w:r>
      <w:r w:rsidR="007351B5">
        <w:rPr>
          <w:spacing w:val="2"/>
          <w:sz w:val="28"/>
          <w:szCs w:val="28"/>
          <w:lang w:val="es-MX"/>
        </w:rPr>
        <w:t xml:space="preserve">Phương án số 1188/PA-UBND ngày 07/3/2024 của UBND tỉnh Hà Tĩnh Phương án tổng thể sắp xếp đơn vị hành chính cấp huyện, cấp xã giai đoạn 2023 – 2025 của tỉnh Hà Tinh; </w:t>
      </w:r>
      <w:r w:rsidRPr="00AE7F8B">
        <w:rPr>
          <w:color w:val="000000"/>
          <w:sz w:val="28"/>
          <w:szCs w:val="28"/>
          <w:lang w:val="es-MX"/>
        </w:rPr>
        <w:t>Chỉ thị số 34 -CT/HU ngày 28/9/2023 của Ban Thường vụ Huyện ủy về lãnh đạo, chỉ đạo thực hiện sắp xếp các đơn vị hà</w:t>
      </w:r>
      <w:r w:rsidR="00437E53">
        <w:rPr>
          <w:color w:val="000000"/>
          <w:sz w:val="28"/>
          <w:szCs w:val="28"/>
          <w:lang w:val="es-MX"/>
        </w:rPr>
        <w:t>nh chính cấp xã giai đoạn 2023 -</w:t>
      </w:r>
      <w:r w:rsidRPr="00AE7F8B">
        <w:rPr>
          <w:color w:val="000000"/>
          <w:sz w:val="28"/>
          <w:szCs w:val="28"/>
          <w:lang w:val="es-MX"/>
        </w:rPr>
        <w:t xml:space="preserve"> 2025</w:t>
      </w:r>
      <w:r w:rsidRPr="00AE7F8B">
        <w:rPr>
          <w:color w:val="000000"/>
          <w:sz w:val="28"/>
          <w:szCs w:val="28"/>
          <w:lang w:val="vi-VN"/>
        </w:rPr>
        <w:t>.</w:t>
      </w:r>
    </w:p>
    <w:p w14:paraId="3B7102E9" w14:textId="77777777" w:rsidR="00474782" w:rsidRPr="00F14310" w:rsidRDefault="00474782" w:rsidP="00B3609D">
      <w:pPr>
        <w:tabs>
          <w:tab w:val="left" w:pos="993"/>
        </w:tabs>
        <w:spacing w:before="120"/>
        <w:ind w:firstLine="709"/>
        <w:jc w:val="both"/>
        <w:rPr>
          <w:rFonts w:ascii="Times New Roman Bold" w:hAnsi="Times New Roman Bold"/>
          <w:b/>
          <w:spacing w:val="-4"/>
          <w:sz w:val="28"/>
          <w:szCs w:val="28"/>
          <w:lang w:val="es-MX"/>
        </w:rPr>
      </w:pPr>
      <w:r w:rsidRPr="00F14310">
        <w:rPr>
          <w:rFonts w:ascii="Times New Roman Bold" w:hAnsi="Times New Roman Bold"/>
          <w:b/>
          <w:spacing w:val="-4"/>
          <w:sz w:val="28"/>
          <w:szCs w:val="28"/>
          <w:lang w:val="es-MX"/>
        </w:rPr>
        <w:t>1.1. Sắp xếp ĐVHC nông thôn cấp xã thành ĐVHC nông thôn cùng cấp</w:t>
      </w:r>
    </w:p>
    <w:p w14:paraId="79897D22" w14:textId="77777777" w:rsidR="00474782" w:rsidRPr="00AE7F8B" w:rsidRDefault="00474782" w:rsidP="00B3609D">
      <w:pPr>
        <w:tabs>
          <w:tab w:val="left" w:pos="993"/>
        </w:tabs>
        <w:ind w:firstLine="709"/>
        <w:jc w:val="both"/>
        <w:rPr>
          <w:spacing w:val="-4"/>
          <w:sz w:val="28"/>
          <w:szCs w:val="28"/>
          <w:lang w:val="vi-VN"/>
        </w:rPr>
      </w:pPr>
      <w:r w:rsidRPr="00AE7F8B">
        <w:rPr>
          <w:sz w:val="28"/>
          <w:szCs w:val="28"/>
          <w:lang w:val="es-MX"/>
        </w:rPr>
        <w:t xml:space="preserve">1.1.1. Nhập, điều chỉnh </w:t>
      </w:r>
      <w:r w:rsidRPr="00AE7F8B">
        <w:rPr>
          <w:sz w:val="28"/>
          <w:szCs w:val="28"/>
          <w:lang w:val="vi-VN"/>
        </w:rPr>
        <w:t xml:space="preserve">toàn bộ </w:t>
      </w:r>
      <w:r w:rsidRPr="00AE7F8B">
        <w:rPr>
          <w:sz w:val="28"/>
          <w:szCs w:val="28"/>
          <w:lang w:val="es-MX"/>
        </w:rPr>
        <w:t xml:space="preserve">diện tích tự nhiên, quy mô dân số của xã </w:t>
      </w:r>
      <w:r w:rsidRPr="00AE7F8B">
        <w:rPr>
          <w:b/>
          <w:sz w:val="28"/>
          <w:szCs w:val="28"/>
          <w:lang w:val="es-MX"/>
        </w:rPr>
        <w:t xml:space="preserve">Sơn </w:t>
      </w:r>
      <w:r w:rsidRPr="00AE7F8B">
        <w:rPr>
          <w:b/>
          <w:sz w:val="28"/>
          <w:szCs w:val="28"/>
          <w:lang w:val="vi-VN"/>
        </w:rPr>
        <w:t>Long</w:t>
      </w:r>
      <w:r w:rsidRPr="00AE7F8B">
        <w:rPr>
          <w:sz w:val="28"/>
          <w:szCs w:val="28"/>
          <w:lang w:val="es-MX"/>
        </w:rPr>
        <w:t xml:space="preserve"> (có diện tích tự nhiên là </w:t>
      </w:r>
      <w:r w:rsidRPr="00AE7F8B">
        <w:rPr>
          <w:sz w:val="28"/>
          <w:szCs w:val="28"/>
          <w:lang w:val="vi-VN"/>
        </w:rPr>
        <w:t>5,79</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 1</w:t>
      </w:r>
      <w:r w:rsidRPr="00AE7F8B">
        <w:rPr>
          <w:sz w:val="28"/>
          <w:szCs w:val="28"/>
          <w:lang w:val="vi-VN"/>
        </w:rPr>
        <w:t>9</w:t>
      </w:r>
      <w:r w:rsidRPr="00AE7F8B">
        <w:rPr>
          <w:sz w:val="28"/>
          <w:szCs w:val="28"/>
          <w:lang w:val="es-MX"/>
        </w:rPr>
        <w:t>,</w:t>
      </w:r>
      <w:r w:rsidRPr="00AE7F8B">
        <w:rPr>
          <w:sz w:val="28"/>
          <w:szCs w:val="28"/>
          <w:lang w:val="vi-VN"/>
        </w:rPr>
        <w:t>30</w:t>
      </w:r>
      <w:r w:rsidRPr="00AE7F8B">
        <w:rPr>
          <w:sz w:val="28"/>
          <w:szCs w:val="28"/>
          <w:lang w:val="es-MX"/>
        </w:rPr>
        <w:t xml:space="preserve"> % so với tiêu chuẩn; quy mô dân số là </w:t>
      </w:r>
      <w:r w:rsidRPr="00AE7F8B">
        <w:rPr>
          <w:sz w:val="28"/>
          <w:szCs w:val="28"/>
          <w:lang w:val="vi-VN"/>
        </w:rPr>
        <w:t>2897</w:t>
      </w:r>
      <w:r w:rsidRPr="00AE7F8B">
        <w:rPr>
          <w:sz w:val="28"/>
          <w:szCs w:val="28"/>
          <w:lang w:val="es-MX"/>
        </w:rPr>
        <w:t xml:space="preserve"> người, đạt </w:t>
      </w:r>
      <w:r w:rsidRPr="00AE7F8B">
        <w:rPr>
          <w:sz w:val="28"/>
          <w:szCs w:val="28"/>
          <w:lang w:val="vi-VN"/>
        </w:rPr>
        <w:t>31,26</w:t>
      </w:r>
      <w:r w:rsidRPr="00AE7F8B">
        <w:rPr>
          <w:sz w:val="28"/>
          <w:szCs w:val="28"/>
          <w:lang w:val="es-MX"/>
        </w:rPr>
        <w:t xml:space="preserve"> % so với tiêu chuẩn) vào</w:t>
      </w:r>
      <w:r w:rsidRPr="00AE7F8B">
        <w:rPr>
          <w:sz w:val="28"/>
          <w:szCs w:val="28"/>
          <w:lang w:val="vi-VN"/>
        </w:rPr>
        <w:t xml:space="preserve"> toàn bộ</w:t>
      </w:r>
      <w:r w:rsidRPr="00AE7F8B">
        <w:rPr>
          <w:sz w:val="28"/>
          <w:szCs w:val="28"/>
          <w:lang w:val="es-MX"/>
        </w:rPr>
        <w:t xml:space="preserve"> x</w:t>
      </w:r>
      <w:r w:rsidRPr="00AE7F8B">
        <w:rPr>
          <w:sz w:val="28"/>
          <w:szCs w:val="28"/>
          <w:lang w:val="vi-VN"/>
        </w:rPr>
        <w:t xml:space="preserve">ã </w:t>
      </w:r>
      <w:r w:rsidRPr="00AE7F8B">
        <w:rPr>
          <w:b/>
          <w:sz w:val="28"/>
          <w:szCs w:val="28"/>
          <w:lang w:val="vi-VN"/>
        </w:rPr>
        <w:t>Sơn Trà</w:t>
      </w:r>
      <w:r w:rsidRPr="00AE7F8B">
        <w:rPr>
          <w:sz w:val="28"/>
          <w:szCs w:val="28"/>
          <w:lang w:val="es-MX"/>
        </w:rPr>
        <w:t xml:space="preserve"> (có diện tích tự nhiên là </w:t>
      </w:r>
      <w:r w:rsidRPr="00AE7F8B">
        <w:rPr>
          <w:sz w:val="28"/>
          <w:szCs w:val="28"/>
          <w:lang w:val="vi-VN"/>
        </w:rPr>
        <w:t>7,21</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w:t>
      </w:r>
      <w:r w:rsidRPr="00AE7F8B">
        <w:rPr>
          <w:sz w:val="28"/>
          <w:szCs w:val="28"/>
          <w:lang w:val="vi-VN"/>
        </w:rPr>
        <w:t xml:space="preserve"> 24,03</w:t>
      </w:r>
      <w:r w:rsidRPr="00AE7F8B">
        <w:rPr>
          <w:sz w:val="28"/>
          <w:szCs w:val="28"/>
          <w:lang w:val="es-MX"/>
        </w:rPr>
        <w:t xml:space="preserve">% so với tiêu chuẩn; quy mô dân số là </w:t>
      </w:r>
      <w:r w:rsidRPr="00AE7F8B">
        <w:rPr>
          <w:sz w:val="28"/>
          <w:szCs w:val="28"/>
          <w:lang w:val="vi-VN"/>
        </w:rPr>
        <w:t xml:space="preserve">2967 </w:t>
      </w:r>
      <w:r w:rsidRPr="00AE7F8B">
        <w:rPr>
          <w:sz w:val="28"/>
          <w:szCs w:val="28"/>
          <w:lang w:val="es-MX"/>
        </w:rPr>
        <w:t>người, đạt</w:t>
      </w:r>
      <w:r w:rsidRPr="00AE7F8B">
        <w:rPr>
          <w:sz w:val="28"/>
          <w:szCs w:val="28"/>
          <w:lang w:val="vi-VN"/>
        </w:rPr>
        <w:t xml:space="preserve"> 37,09</w:t>
      </w:r>
      <w:r w:rsidRPr="00AE7F8B">
        <w:rPr>
          <w:sz w:val="28"/>
          <w:szCs w:val="28"/>
          <w:lang w:val="es-MX"/>
        </w:rPr>
        <w:t>% so với tiêu chuẩn)</w:t>
      </w:r>
      <w:r w:rsidRPr="00AE7F8B">
        <w:rPr>
          <w:sz w:val="28"/>
          <w:szCs w:val="28"/>
          <w:lang w:val="vi-VN"/>
        </w:rPr>
        <w:t xml:space="preserve"> để</w:t>
      </w:r>
      <w:r w:rsidRPr="00AE7F8B">
        <w:rPr>
          <w:spacing w:val="-4"/>
          <w:sz w:val="28"/>
          <w:szCs w:val="28"/>
          <w:lang w:val="es-MX"/>
        </w:rPr>
        <w:t xml:space="preserve"> thành lập ĐVHC mới</w:t>
      </w:r>
      <w:r w:rsidRPr="00AE7F8B">
        <w:rPr>
          <w:spacing w:val="-4"/>
          <w:sz w:val="28"/>
          <w:szCs w:val="28"/>
          <w:lang w:val="vi-VN"/>
        </w:rPr>
        <w:t xml:space="preserve"> có tên gọi là </w:t>
      </w:r>
      <w:r w:rsidRPr="00641459">
        <w:rPr>
          <w:b/>
          <w:spacing w:val="-4"/>
          <w:sz w:val="28"/>
          <w:szCs w:val="28"/>
          <w:lang w:val="vi-VN"/>
        </w:rPr>
        <w:t>xã Long Trà</w:t>
      </w:r>
      <w:r w:rsidRPr="00AE7F8B">
        <w:rPr>
          <w:spacing w:val="-4"/>
          <w:sz w:val="28"/>
          <w:szCs w:val="28"/>
          <w:lang w:val="vi-VN"/>
        </w:rPr>
        <w:t>.</w:t>
      </w:r>
    </w:p>
    <w:p w14:paraId="2A926F0C" w14:textId="77777777" w:rsidR="00474782" w:rsidRPr="00AE7F8B" w:rsidRDefault="00474782" w:rsidP="00B3609D">
      <w:pPr>
        <w:ind w:firstLine="709"/>
        <w:jc w:val="both"/>
        <w:rPr>
          <w:sz w:val="28"/>
          <w:szCs w:val="28"/>
          <w:lang w:val="vi-VN"/>
        </w:rPr>
      </w:pPr>
      <w:r w:rsidRPr="00AE7F8B">
        <w:rPr>
          <w:sz w:val="28"/>
          <w:szCs w:val="28"/>
          <w:lang w:val="es-MX"/>
        </w:rPr>
        <w:t>a) Cơ sở và lý do của việc sắp xếp ĐVHC</w:t>
      </w:r>
      <w:r w:rsidRPr="00AE7F8B">
        <w:rPr>
          <w:sz w:val="28"/>
          <w:szCs w:val="28"/>
          <w:lang w:val="vi-VN"/>
        </w:rPr>
        <w:t>:</w:t>
      </w:r>
    </w:p>
    <w:p w14:paraId="4EBAF633" w14:textId="77777777" w:rsidR="00474782" w:rsidRPr="00AE7F8B" w:rsidRDefault="00474782" w:rsidP="00B3609D">
      <w:pPr>
        <w:ind w:firstLine="709"/>
        <w:jc w:val="both"/>
        <w:rPr>
          <w:sz w:val="28"/>
          <w:szCs w:val="28"/>
          <w:lang w:val="vi-VN"/>
        </w:rPr>
      </w:pPr>
      <w:r w:rsidRPr="00AE7F8B">
        <w:rPr>
          <w:color w:val="000000"/>
          <w:sz w:val="28"/>
          <w:szCs w:val="28"/>
          <w:lang w:val="vi-VN"/>
        </w:rPr>
        <w:t>- Căn cứ vào thực tiễn về vị trí địa lý, điều kiện tự nhiên, địa giới hành chính và điều kiện về kinh tế xã hội, về truyền thống văn hóa, phong tục tập quán của 2 xã nói trên có tính tương đồng và có cơ sở hạ tầng đồng bộ, kết nối thuận lợi, có hướng phát triển tốt nếu sắp xếp sáp nhập.</w:t>
      </w:r>
    </w:p>
    <w:p w14:paraId="7583F05F" w14:textId="77777777" w:rsidR="00474782" w:rsidRPr="00AE7F8B" w:rsidRDefault="00474782" w:rsidP="00B3609D">
      <w:pPr>
        <w:tabs>
          <w:tab w:val="left" w:pos="567"/>
          <w:tab w:val="left" w:pos="851"/>
          <w:tab w:val="left" w:pos="993"/>
        </w:tabs>
        <w:ind w:firstLine="709"/>
        <w:jc w:val="both"/>
        <w:rPr>
          <w:sz w:val="28"/>
          <w:szCs w:val="28"/>
          <w:lang w:val="es-MX"/>
        </w:rPr>
      </w:pPr>
      <w:r w:rsidRPr="00AE7F8B">
        <w:rPr>
          <w:sz w:val="28"/>
          <w:szCs w:val="28"/>
          <w:lang w:val="es-MX"/>
        </w:rPr>
        <w:t xml:space="preserve">b) Kết quả sau sắp xếp (thành lập, nhập, điều chỉnh địa giới ĐVHC) thì xã </w:t>
      </w:r>
      <w:r w:rsidRPr="00AE7F8B">
        <w:rPr>
          <w:sz w:val="28"/>
          <w:szCs w:val="28"/>
          <w:lang w:val="vi-VN"/>
        </w:rPr>
        <w:t>Long Trà</w:t>
      </w:r>
      <w:r w:rsidRPr="00AE7F8B">
        <w:rPr>
          <w:sz w:val="28"/>
          <w:szCs w:val="28"/>
          <w:lang w:val="es-MX"/>
        </w:rPr>
        <w:t xml:space="preserve"> có:</w:t>
      </w:r>
    </w:p>
    <w:p w14:paraId="61A9514A" w14:textId="77777777" w:rsidR="00474782" w:rsidRPr="00AE7F8B" w:rsidRDefault="00474782" w:rsidP="00B3609D">
      <w:pPr>
        <w:ind w:firstLine="709"/>
        <w:jc w:val="both"/>
        <w:rPr>
          <w:sz w:val="28"/>
          <w:szCs w:val="28"/>
          <w:lang w:val="es-MX"/>
        </w:rPr>
      </w:pPr>
      <w:r w:rsidRPr="00AE7F8B">
        <w:rPr>
          <w:sz w:val="28"/>
          <w:szCs w:val="28"/>
          <w:lang w:val="es-MX"/>
        </w:rPr>
        <w:lastRenderedPageBreak/>
        <w:t xml:space="preserve">- Diện tích tự nhiên </w:t>
      </w:r>
      <w:r w:rsidRPr="00AE7F8B">
        <w:rPr>
          <w:sz w:val="28"/>
          <w:szCs w:val="28"/>
          <w:lang w:val="vi-VN"/>
        </w:rPr>
        <w:t>13</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Pr="00AE7F8B">
        <w:rPr>
          <w:sz w:val="28"/>
          <w:szCs w:val="28"/>
          <w:lang w:val="vi-VN"/>
        </w:rPr>
        <w:t xml:space="preserve">43,33 </w:t>
      </w:r>
      <w:r w:rsidRPr="00AE7F8B">
        <w:rPr>
          <w:sz w:val="28"/>
          <w:szCs w:val="28"/>
          <w:lang w:val="es-MX"/>
        </w:rPr>
        <w:t>% so với tiêu chuẩn)</w:t>
      </w:r>
    </w:p>
    <w:p w14:paraId="37A06990" w14:textId="77777777" w:rsidR="00474782" w:rsidRPr="00AE7F8B" w:rsidRDefault="00474782" w:rsidP="00B3609D">
      <w:pPr>
        <w:ind w:firstLine="709"/>
        <w:jc w:val="both"/>
        <w:rPr>
          <w:sz w:val="28"/>
          <w:szCs w:val="28"/>
          <w:lang w:val="es-MX"/>
        </w:rPr>
      </w:pPr>
      <w:r w:rsidRPr="00AE7F8B">
        <w:rPr>
          <w:sz w:val="28"/>
          <w:szCs w:val="28"/>
          <w:lang w:val="es-MX"/>
        </w:rPr>
        <w:t xml:space="preserve">- Quy mô dân số </w:t>
      </w:r>
      <w:r w:rsidRPr="00AE7F8B">
        <w:rPr>
          <w:sz w:val="28"/>
          <w:szCs w:val="28"/>
          <w:lang w:val="vi-VN"/>
        </w:rPr>
        <w:t>5864</w:t>
      </w:r>
      <w:r w:rsidRPr="00AE7F8B">
        <w:rPr>
          <w:sz w:val="28"/>
          <w:szCs w:val="28"/>
          <w:lang w:val="es-MX"/>
        </w:rPr>
        <w:t xml:space="preserve"> người (đạt </w:t>
      </w:r>
      <w:r w:rsidRPr="00AE7F8B">
        <w:rPr>
          <w:sz w:val="28"/>
          <w:szCs w:val="28"/>
          <w:lang w:val="vi-VN"/>
        </w:rPr>
        <w:t xml:space="preserve">73,30 </w:t>
      </w:r>
      <w:r w:rsidRPr="00AE7F8B">
        <w:rPr>
          <w:sz w:val="28"/>
          <w:szCs w:val="28"/>
          <w:lang w:val="es-MX"/>
        </w:rPr>
        <w:t>% so với tiêu chuẩn)</w:t>
      </w:r>
    </w:p>
    <w:p w14:paraId="1FFE7F73" w14:textId="35ECE6AA" w:rsidR="00474782" w:rsidRPr="00AE7F8B" w:rsidRDefault="00474782" w:rsidP="00B3609D">
      <w:pPr>
        <w:ind w:firstLine="709"/>
        <w:jc w:val="both"/>
        <w:rPr>
          <w:i/>
          <w:sz w:val="28"/>
          <w:szCs w:val="28"/>
          <w:lang w:val="es-MX"/>
        </w:rPr>
      </w:pPr>
      <w:r w:rsidRPr="00AE7F8B">
        <w:rPr>
          <w:sz w:val="28"/>
          <w:szCs w:val="28"/>
          <w:lang w:val="es-MX"/>
        </w:rPr>
        <w:t>- Số dân là người dân tộc thiểu số</w:t>
      </w:r>
      <w:r w:rsidR="00D1057D">
        <w:rPr>
          <w:sz w:val="28"/>
          <w:szCs w:val="28"/>
          <w:lang w:val="es-MX"/>
        </w:rPr>
        <w:t>: Không.</w:t>
      </w:r>
    </w:p>
    <w:p w14:paraId="016C12DB" w14:textId="063B54AE" w:rsidR="00474782" w:rsidRPr="00141CA4" w:rsidRDefault="00474782" w:rsidP="00B3609D">
      <w:pPr>
        <w:ind w:firstLine="709"/>
        <w:jc w:val="both"/>
        <w:rPr>
          <w:color w:val="FF0000"/>
          <w:spacing w:val="-2"/>
          <w:sz w:val="28"/>
          <w:szCs w:val="28"/>
          <w:lang w:val="es-MX"/>
        </w:rPr>
      </w:pPr>
      <w:r w:rsidRPr="00141CA4">
        <w:rPr>
          <w:spacing w:val="-2"/>
          <w:sz w:val="28"/>
          <w:szCs w:val="28"/>
          <w:lang w:val="es-MX"/>
        </w:rPr>
        <w:t>- Các ĐVHC cùng cấp liền kề:</w:t>
      </w:r>
      <w:r w:rsidRPr="00141CA4">
        <w:rPr>
          <w:spacing w:val="-2"/>
          <w:sz w:val="28"/>
          <w:szCs w:val="28"/>
          <w:lang w:val="vi-VN"/>
        </w:rPr>
        <w:t xml:space="preserve"> </w:t>
      </w:r>
      <w:r w:rsidRPr="00141CA4">
        <w:rPr>
          <w:spacing w:val="-2"/>
          <w:sz w:val="28"/>
          <w:szCs w:val="28"/>
          <w:lang w:val="es-MX"/>
        </w:rPr>
        <w:t>Phía Bắc giáp: xã Trường Sơn (huyện Đức Thọ); phía Nam giáp: xã Ân Phú (huyện Vũ Quang);  phía Đông giáp: xã Hòa Lạc</w:t>
      </w:r>
      <w:r w:rsidR="00D1057D" w:rsidRPr="00141CA4">
        <w:rPr>
          <w:spacing w:val="-2"/>
          <w:sz w:val="28"/>
          <w:szCs w:val="28"/>
          <w:lang w:val="es-MX"/>
        </w:rPr>
        <w:t xml:space="preserve">, xã Tùng Ảnh (huyện Đức Thọ); </w:t>
      </w:r>
      <w:r w:rsidRPr="00141CA4">
        <w:rPr>
          <w:spacing w:val="-2"/>
          <w:sz w:val="28"/>
          <w:szCs w:val="28"/>
          <w:lang w:val="es-MX"/>
        </w:rPr>
        <w:t xml:space="preserve">phía Tây giáp: xã Sơn </w:t>
      </w:r>
      <w:r w:rsidRPr="00141CA4">
        <w:rPr>
          <w:spacing w:val="-2"/>
          <w:sz w:val="28"/>
          <w:szCs w:val="28"/>
          <w:lang w:val="vi-VN"/>
        </w:rPr>
        <w:t>Binh</w:t>
      </w:r>
      <w:r w:rsidRPr="00141CA4">
        <w:rPr>
          <w:spacing w:val="-2"/>
          <w:sz w:val="28"/>
          <w:szCs w:val="28"/>
          <w:lang w:val="es-MX"/>
        </w:rPr>
        <w:t>, xã Tân Mỹ Hà.</w:t>
      </w:r>
    </w:p>
    <w:p w14:paraId="2A1C1841" w14:textId="2D2C4465" w:rsidR="00474782" w:rsidRPr="00F14310" w:rsidRDefault="00474782" w:rsidP="00B3609D">
      <w:pPr>
        <w:ind w:firstLine="709"/>
        <w:jc w:val="both"/>
        <w:rPr>
          <w:spacing w:val="-4"/>
          <w:sz w:val="28"/>
          <w:szCs w:val="28"/>
        </w:rPr>
      </w:pPr>
      <w:r w:rsidRPr="00F14310">
        <w:rPr>
          <w:spacing w:val="-4"/>
          <w:sz w:val="28"/>
          <w:szCs w:val="28"/>
          <w:lang w:val="es-MX"/>
        </w:rPr>
        <w:t>- Nơi đặt trụ sở làm việc của ĐVHC:</w:t>
      </w:r>
      <w:r w:rsidRPr="00F14310">
        <w:rPr>
          <w:spacing w:val="-4"/>
          <w:sz w:val="28"/>
          <w:szCs w:val="28"/>
          <w:lang w:val="vi-VN"/>
        </w:rPr>
        <w:t xml:space="preserve"> Tại trụ sở UBND xã Sơn Trà hiện tại</w:t>
      </w:r>
      <w:r w:rsidR="00D1057D" w:rsidRPr="00F14310">
        <w:rPr>
          <w:spacing w:val="-4"/>
          <w:sz w:val="28"/>
          <w:szCs w:val="28"/>
        </w:rPr>
        <w:t>.</w:t>
      </w:r>
    </w:p>
    <w:p w14:paraId="0F52C9D7" w14:textId="7E4661BB" w:rsidR="00901FE1" w:rsidRPr="00AE7F8B" w:rsidRDefault="00901FE1" w:rsidP="00F14310">
      <w:pPr>
        <w:tabs>
          <w:tab w:val="left" w:pos="993"/>
        </w:tabs>
        <w:spacing w:before="120"/>
        <w:ind w:firstLine="709"/>
        <w:jc w:val="both"/>
        <w:rPr>
          <w:spacing w:val="-4"/>
          <w:sz w:val="28"/>
          <w:szCs w:val="28"/>
          <w:lang w:val="vi-VN"/>
        </w:rPr>
      </w:pPr>
      <w:r>
        <w:rPr>
          <w:sz w:val="28"/>
          <w:szCs w:val="28"/>
          <w:lang w:val="es-MX"/>
        </w:rPr>
        <w:t xml:space="preserve">1.1.2. </w:t>
      </w:r>
      <w:r w:rsidRPr="00AE7F8B">
        <w:rPr>
          <w:sz w:val="28"/>
          <w:szCs w:val="28"/>
          <w:lang w:val="es-MX"/>
        </w:rPr>
        <w:t xml:space="preserve">Nhập, điều chỉnh </w:t>
      </w:r>
      <w:r w:rsidRPr="00AE7F8B">
        <w:rPr>
          <w:sz w:val="28"/>
          <w:szCs w:val="28"/>
          <w:lang w:val="vi-VN"/>
        </w:rPr>
        <w:t xml:space="preserve">toàn bộ </w:t>
      </w:r>
      <w:r w:rsidRPr="00AE7F8B">
        <w:rPr>
          <w:sz w:val="28"/>
          <w:szCs w:val="28"/>
          <w:lang w:val="es-MX"/>
        </w:rPr>
        <w:t xml:space="preserve">diện tích tự nhiên, quy mô dân số của xã </w:t>
      </w:r>
      <w:r w:rsidRPr="00AE7F8B">
        <w:rPr>
          <w:b/>
          <w:sz w:val="28"/>
          <w:szCs w:val="28"/>
          <w:lang w:val="es-MX"/>
        </w:rPr>
        <w:t xml:space="preserve">Sơn </w:t>
      </w:r>
      <w:r w:rsidRPr="00AE7F8B">
        <w:rPr>
          <w:b/>
          <w:sz w:val="28"/>
          <w:szCs w:val="28"/>
          <w:lang w:val="vi-VN"/>
        </w:rPr>
        <w:t>Châu</w:t>
      </w:r>
      <w:r w:rsidRPr="00AE7F8B">
        <w:rPr>
          <w:sz w:val="28"/>
          <w:szCs w:val="28"/>
          <w:lang w:val="es-MX"/>
        </w:rPr>
        <w:t xml:space="preserve"> (có diện tích tự nhiên là </w:t>
      </w:r>
      <w:r w:rsidRPr="00AE7F8B">
        <w:rPr>
          <w:sz w:val="28"/>
          <w:szCs w:val="28"/>
          <w:lang w:val="vi-VN"/>
        </w:rPr>
        <w:t>4,83</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Pr="00AE7F8B">
        <w:rPr>
          <w:sz w:val="28"/>
          <w:szCs w:val="28"/>
          <w:lang w:val="vi-VN"/>
        </w:rPr>
        <w:t>16,10</w:t>
      </w:r>
      <w:r w:rsidRPr="00AE7F8B">
        <w:rPr>
          <w:sz w:val="28"/>
          <w:szCs w:val="28"/>
          <w:lang w:val="es-MX"/>
        </w:rPr>
        <w:t xml:space="preserve"> % so với tiêu chuẩn; quy mô dân số là </w:t>
      </w:r>
      <w:r w:rsidRPr="00AE7F8B">
        <w:rPr>
          <w:sz w:val="28"/>
          <w:szCs w:val="28"/>
          <w:lang w:val="vi-VN"/>
        </w:rPr>
        <w:t>4211</w:t>
      </w:r>
      <w:r w:rsidRPr="00AE7F8B">
        <w:rPr>
          <w:sz w:val="28"/>
          <w:szCs w:val="28"/>
          <w:lang w:val="es-MX"/>
        </w:rPr>
        <w:t xml:space="preserve"> người, đạt </w:t>
      </w:r>
      <w:r w:rsidRPr="00AE7F8B">
        <w:rPr>
          <w:sz w:val="28"/>
          <w:szCs w:val="28"/>
          <w:lang w:val="vi-VN"/>
        </w:rPr>
        <w:t>52,64</w:t>
      </w:r>
      <w:r w:rsidRPr="00AE7F8B">
        <w:rPr>
          <w:sz w:val="28"/>
          <w:szCs w:val="28"/>
          <w:lang w:val="es-MX"/>
        </w:rPr>
        <w:t xml:space="preserve"> % so với tiêu chuẩn) và</w:t>
      </w:r>
      <w:r w:rsidRPr="00AE7F8B">
        <w:rPr>
          <w:sz w:val="28"/>
          <w:szCs w:val="28"/>
          <w:lang w:val="vi-VN"/>
        </w:rPr>
        <w:t xml:space="preserve"> toàn bộ</w:t>
      </w:r>
      <w:r w:rsidRPr="00AE7F8B">
        <w:rPr>
          <w:sz w:val="28"/>
          <w:szCs w:val="28"/>
          <w:lang w:val="es-MX"/>
        </w:rPr>
        <w:t xml:space="preserve"> x</w:t>
      </w:r>
      <w:r w:rsidRPr="00AE7F8B">
        <w:rPr>
          <w:sz w:val="28"/>
          <w:szCs w:val="28"/>
          <w:lang w:val="vi-VN"/>
        </w:rPr>
        <w:t xml:space="preserve">ã </w:t>
      </w:r>
      <w:r w:rsidRPr="00AE7F8B">
        <w:rPr>
          <w:b/>
          <w:sz w:val="28"/>
          <w:szCs w:val="28"/>
          <w:lang w:val="vi-VN"/>
        </w:rPr>
        <w:t>Sơn Bình</w:t>
      </w:r>
      <w:r w:rsidRPr="00AE7F8B">
        <w:rPr>
          <w:sz w:val="28"/>
          <w:szCs w:val="28"/>
          <w:lang w:val="es-MX"/>
        </w:rPr>
        <w:t xml:space="preserve"> (có diện tích tự nhiên là </w:t>
      </w:r>
      <w:r w:rsidRPr="00AE7F8B">
        <w:rPr>
          <w:sz w:val="28"/>
          <w:szCs w:val="28"/>
          <w:lang w:val="vi-VN"/>
        </w:rPr>
        <w:t>6,88</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w:t>
      </w:r>
      <w:r w:rsidRPr="00AE7F8B">
        <w:rPr>
          <w:sz w:val="28"/>
          <w:szCs w:val="28"/>
          <w:lang w:val="vi-VN"/>
        </w:rPr>
        <w:t xml:space="preserve"> 22,93</w:t>
      </w:r>
      <w:r w:rsidRPr="00AE7F8B">
        <w:rPr>
          <w:sz w:val="28"/>
          <w:szCs w:val="28"/>
          <w:lang w:val="es-MX"/>
        </w:rPr>
        <w:t xml:space="preserve">% so với tiêu chuẩn; quy mô dân số là </w:t>
      </w:r>
      <w:r w:rsidRPr="00AE7F8B">
        <w:rPr>
          <w:sz w:val="28"/>
          <w:szCs w:val="28"/>
          <w:lang w:val="vi-VN"/>
        </w:rPr>
        <w:t xml:space="preserve">3194 </w:t>
      </w:r>
      <w:r w:rsidRPr="00AE7F8B">
        <w:rPr>
          <w:sz w:val="28"/>
          <w:szCs w:val="28"/>
          <w:lang w:val="es-MX"/>
        </w:rPr>
        <w:t>người, đạt</w:t>
      </w:r>
      <w:r w:rsidRPr="00AE7F8B">
        <w:rPr>
          <w:sz w:val="28"/>
          <w:szCs w:val="28"/>
          <w:lang w:val="vi-VN"/>
        </w:rPr>
        <w:t xml:space="preserve"> 39,93 </w:t>
      </w:r>
      <w:r w:rsidRPr="00AE7F8B">
        <w:rPr>
          <w:sz w:val="28"/>
          <w:szCs w:val="28"/>
          <w:lang w:val="es-MX"/>
        </w:rPr>
        <w:t>% so với tiêu chuẩn)</w:t>
      </w:r>
      <w:r w:rsidRPr="00AE7F8B">
        <w:rPr>
          <w:sz w:val="28"/>
          <w:szCs w:val="28"/>
          <w:lang w:val="vi-VN"/>
        </w:rPr>
        <w:t xml:space="preserve"> để</w:t>
      </w:r>
      <w:r w:rsidRPr="00AE7F8B">
        <w:rPr>
          <w:spacing w:val="-4"/>
          <w:sz w:val="28"/>
          <w:szCs w:val="28"/>
          <w:lang w:val="es-MX"/>
        </w:rPr>
        <w:t xml:space="preserve"> thành lập ĐVHC mới</w:t>
      </w:r>
      <w:r w:rsidRPr="00AE7F8B">
        <w:rPr>
          <w:spacing w:val="-4"/>
          <w:sz w:val="28"/>
          <w:szCs w:val="28"/>
          <w:lang w:val="vi-VN"/>
        </w:rPr>
        <w:t xml:space="preserve"> </w:t>
      </w:r>
      <w:r w:rsidR="006E55FA">
        <w:rPr>
          <w:spacing w:val="-4"/>
          <w:sz w:val="28"/>
          <w:szCs w:val="28"/>
        </w:rPr>
        <w:t xml:space="preserve">có tên gọi </w:t>
      </w:r>
      <w:r w:rsidRPr="00AE7F8B">
        <w:rPr>
          <w:spacing w:val="-4"/>
          <w:sz w:val="28"/>
          <w:szCs w:val="28"/>
          <w:lang w:val="vi-VN"/>
        </w:rPr>
        <w:t xml:space="preserve">là xã </w:t>
      </w:r>
      <w:r w:rsidRPr="00557770">
        <w:rPr>
          <w:b/>
          <w:spacing w:val="-4"/>
          <w:sz w:val="28"/>
          <w:szCs w:val="28"/>
          <w:lang w:val="vi-VN"/>
        </w:rPr>
        <w:t>Châu Bình</w:t>
      </w:r>
      <w:r w:rsidRPr="00AE7F8B">
        <w:rPr>
          <w:spacing w:val="-4"/>
          <w:sz w:val="28"/>
          <w:szCs w:val="28"/>
          <w:lang w:val="vi-VN"/>
        </w:rPr>
        <w:t xml:space="preserve"> </w:t>
      </w:r>
      <w:r w:rsidR="00D95D57">
        <w:rPr>
          <w:spacing w:val="-4"/>
          <w:sz w:val="28"/>
          <w:szCs w:val="28"/>
        </w:rPr>
        <w:t>(</w:t>
      </w:r>
      <w:r w:rsidRPr="00AE7F8B">
        <w:rPr>
          <w:spacing w:val="-4"/>
          <w:sz w:val="28"/>
          <w:szCs w:val="28"/>
          <w:lang w:val="vi-VN"/>
        </w:rPr>
        <w:t xml:space="preserve">đã được </w:t>
      </w:r>
      <w:r w:rsidR="00D95D57">
        <w:rPr>
          <w:spacing w:val="-4"/>
          <w:sz w:val="28"/>
          <w:szCs w:val="28"/>
        </w:rPr>
        <w:t xml:space="preserve">định hướng </w:t>
      </w:r>
      <w:r w:rsidRPr="00AE7F8B">
        <w:rPr>
          <w:spacing w:val="-4"/>
          <w:sz w:val="28"/>
          <w:szCs w:val="28"/>
          <w:lang w:val="vi-VN"/>
        </w:rPr>
        <w:t xml:space="preserve">quy hoạch xây dựng đô thị Nầm giai đoạn 2025 </w:t>
      </w:r>
      <w:r w:rsidR="00D95D57">
        <w:rPr>
          <w:spacing w:val="-4"/>
          <w:sz w:val="28"/>
          <w:szCs w:val="28"/>
        </w:rPr>
        <w:t>-</w:t>
      </w:r>
      <w:r w:rsidRPr="00AE7F8B">
        <w:rPr>
          <w:spacing w:val="-4"/>
          <w:sz w:val="28"/>
          <w:szCs w:val="28"/>
          <w:lang w:val="vi-VN"/>
        </w:rPr>
        <w:t xml:space="preserve"> 2030</w:t>
      </w:r>
      <w:r w:rsidR="00D95D57">
        <w:rPr>
          <w:spacing w:val="-4"/>
          <w:sz w:val="28"/>
          <w:szCs w:val="28"/>
        </w:rPr>
        <w:t>)</w:t>
      </w:r>
      <w:r w:rsidRPr="00AE7F8B">
        <w:rPr>
          <w:spacing w:val="-4"/>
          <w:sz w:val="28"/>
          <w:szCs w:val="28"/>
          <w:lang w:val="vi-VN"/>
        </w:rPr>
        <w:t>.</w:t>
      </w:r>
    </w:p>
    <w:p w14:paraId="761606E8" w14:textId="77777777" w:rsidR="00901FE1" w:rsidRPr="00AE7F8B" w:rsidRDefault="00901FE1" w:rsidP="00901FE1">
      <w:pPr>
        <w:tabs>
          <w:tab w:val="left" w:pos="567"/>
          <w:tab w:val="left" w:pos="851"/>
          <w:tab w:val="left" w:pos="993"/>
        </w:tabs>
        <w:ind w:firstLine="709"/>
        <w:jc w:val="both"/>
        <w:rPr>
          <w:sz w:val="28"/>
          <w:szCs w:val="28"/>
          <w:lang w:val="es-MX"/>
        </w:rPr>
      </w:pPr>
      <w:r w:rsidRPr="00AE7F8B">
        <w:rPr>
          <w:sz w:val="28"/>
          <w:szCs w:val="28"/>
          <w:lang w:val="es-MX"/>
        </w:rPr>
        <w:t xml:space="preserve">b) Kết quả sau sắp xếp (thành lập, nhập, điều chỉnh địa giới ĐVHC) thì xã </w:t>
      </w:r>
      <w:r w:rsidRPr="00AE7F8B">
        <w:rPr>
          <w:sz w:val="28"/>
          <w:szCs w:val="28"/>
          <w:lang w:val="vi-VN"/>
        </w:rPr>
        <w:t xml:space="preserve">Châu Bình </w:t>
      </w:r>
      <w:r w:rsidRPr="00AE7F8B">
        <w:rPr>
          <w:sz w:val="28"/>
          <w:szCs w:val="28"/>
          <w:lang w:val="es-MX"/>
        </w:rPr>
        <w:t>có:</w:t>
      </w:r>
    </w:p>
    <w:p w14:paraId="4613EF43" w14:textId="470BFBC4" w:rsidR="00901FE1" w:rsidRPr="00AE7F8B" w:rsidRDefault="00901FE1" w:rsidP="00901FE1">
      <w:pPr>
        <w:ind w:firstLine="709"/>
        <w:jc w:val="both"/>
        <w:rPr>
          <w:sz w:val="28"/>
          <w:szCs w:val="28"/>
          <w:lang w:val="es-MX"/>
        </w:rPr>
      </w:pPr>
      <w:r w:rsidRPr="00AE7F8B">
        <w:rPr>
          <w:sz w:val="28"/>
          <w:szCs w:val="28"/>
          <w:lang w:val="es-MX"/>
        </w:rPr>
        <w:t xml:space="preserve">- Diện tích tự nhiên </w:t>
      </w:r>
      <w:r w:rsidRPr="00AE7F8B">
        <w:rPr>
          <w:sz w:val="28"/>
          <w:szCs w:val="28"/>
          <w:lang w:val="vi-VN"/>
        </w:rPr>
        <w:t>1</w:t>
      </w:r>
      <w:r w:rsidR="001125E7">
        <w:rPr>
          <w:sz w:val="28"/>
          <w:szCs w:val="28"/>
        </w:rPr>
        <w:t>1,71</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001125E7">
        <w:rPr>
          <w:sz w:val="28"/>
          <w:szCs w:val="28"/>
          <w:lang w:val="es-MX"/>
        </w:rPr>
        <w:t>39,03</w:t>
      </w:r>
      <w:r w:rsidRPr="00AE7F8B">
        <w:rPr>
          <w:sz w:val="28"/>
          <w:szCs w:val="28"/>
          <w:lang w:val="vi-VN"/>
        </w:rPr>
        <w:t xml:space="preserve"> </w:t>
      </w:r>
      <w:r w:rsidRPr="00AE7F8B">
        <w:rPr>
          <w:sz w:val="28"/>
          <w:szCs w:val="28"/>
          <w:lang w:val="es-MX"/>
        </w:rPr>
        <w:t>% so với tiêu chuẩn)</w:t>
      </w:r>
    </w:p>
    <w:p w14:paraId="05CEB649" w14:textId="6EEDA4BD" w:rsidR="00901FE1" w:rsidRPr="00AE7F8B" w:rsidRDefault="00901FE1" w:rsidP="00901FE1">
      <w:pPr>
        <w:ind w:firstLine="709"/>
        <w:jc w:val="both"/>
        <w:rPr>
          <w:sz w:val="28"/>
          <w:szCs w:val="28"/>
          <w:lang w:val="es-MX"/>
        </w:rPr>
      </w:pPr>
      <w:r w:rsidRPr="00AE7F8B">
        <w:rPr>
          <w:sz w:val="28"/>
          <w:szCs w:val="28"/>
          <w:lang w:val="es-MX"/>
        </w:rPr>
        <w:t xml:space="preserve">- Quy mô dân số </w:t>
      </w:r>
      <w:r w:rsidR="001125E7">
        <w:rPr>
          <w:sz w:val="28"/>
          <w:szCs w:val="28"/>
        </w:rPr>
        <w:t>7405</w:t>
      </w:r>
      <w:r w:rsidRPr="00AE7F8B">
        <w:rPr>
          <w:sz w:val="28"/>
          <w:szCs w:val="28"/>
          <w:lang w:val="es-MX"/>
        </w:rPr>
        <w:t xml:space="preserve"> người </w:t>
      </w:r>
      <w:r w:rsidR="001125E7">
        <w:rPr>
          <w:sz w:val="28"/>
          <w:szCs w:val="28"/>
          <w:lang w:val="es-MX"/>
        </w:rPr>
        <w:t xml:space="preserve">  </w:t>
      </w:r>
      <w:r w:rsidRPr="00AE7F8B">
        <w:rPr>
          <w:sz w:val="28"/>
          <w:szCs w:val="28"/>
          <w:lang w:val="es-MX"/>
        </w:rPr>
        <w:t xml:space="preserve">(đạt </w:t>
      </w:r>
      <w:r w:rsidR="001125E7">
        <w:rPr>
          <w:sz w:val="28"/>
          <w:szCs w:val="28"/>
        </w:rPr>
        <w:t>92,56</w:t>
      </w:r>
      <w:r w:rsidRPr="00AE7F8B">
        <w:rPr>
          <w:sz w:val="28"/>
          <w:szCs w:val="28"/>
          <w:lang w:val="vi-VN"/>
        </w:rPr>
        <w:t xml:space="preserve"> </w:t>
      </w:r>
      <w:r w:rsidRPr="00AE7F8B">
        <w:rPr>
          <w:sz w:val="28"/>
          <w:szCs w:val="28"/>
          <w:lang w:val="es-MX"/>
        </w:rPr>
        <w:t>% so với tiêu chuẩn)</w:t>
      </w:r>
    </w:p>
    <w:p w14:paraId="6633B2EF" w14:textId="4D7D1CBF" w:rsidR="00901FE1" w:rsidRPr="00AE7F8B" w:rsidRDefault="00901FE1" w:rsidP="00901FE1">
      <w:pPr>
        <w:ind w:firstLine="709"/>
        <w:jc w:val="both"/>
        <w:rPr>
          <w:i/>
          <w:sz w:val="28"/>
          <w:szCs w:val="28"/>
          <w:lang w:val="vi-VN"/>
        </w:rPr>
      </w:pPr>
      <w:r w:rsidRPr="00AE7F8B">
        <w:rPr>
          <w:sz w:val="28"/>
          <w:szCs w:val="28"/>
          <w:lang w:val="es-MX"/>
        </w:rPr>
        <w:t>- Số dân là người dân tộc thiểu số</w:t>
      </w:r>
      <w:r w:rsidRPr="00AE7F8B">
        <w:rPr>
          <w:sz w:val="28"/>
          <w:szCs w:val="28"/>
          <w:lang w:val="vi-VN"/>
        </w:rPr>
        <w:t>: Không</w:t>
      </w:r>
    </w:p>
    <w:p w14:paraId="68645F4D" w14:textId="77777777" w:rsidR="00901FE1" w:rsidRPr="00AE7F8B" w:rsidRDefault="00901FE1" w:rsidP="00901FE1">
      <w:pPr>
        <w:ind w:firstLine="709"/>
        <w:jc w:val="both"/>
        <w:rPr>
          <w:sz w:val="28"/>
          <w:szCs w:val="28"/>
          <w:lang w:val="vi-VN"/>
        </w:rPr>
      </w:pPr>
      <w:r w:rsidRPr="00AE7F8B">
        <w:rPr>
          <w:sz w:val="28"/>
          <w:szCs w:val="28"/>
          <w:lang w:val="es-MX"/>
        </w:rPr>
        <w:t>- Các ĐVHC cùng cấp liền kề:</w:t>
      </w:r>
      <w:r w:rsidRPr="00AE7F8B">
        <w:rPr>
          <w:sz w:val="28"/>
          <w:szCs w:val="28"/>
          <w:lang w:val="vi-VN"/>
        </w:rPr>
        <w:t xml:space="preserve"> </w:t>
      </w:r>
    </w:p>
    <w:p w14:paraId="6DA8FD10" w14:textId="77777777" w:rsidR="00901FE1" w:rsidRPr="00AE7F8B" w:rsidRDefault="00901FE1" w:rsidP="00901FE1">
      <w:pPr>
        <w:ind w:firstLine="709"/>
        <w:jc w:val="both"/>
        <w:rPr>
          <w:sz w:val="28"/>
          <w:szCs w:val="28"/>
          <w:lang w:val="vi-VN"/>
        </w:rPr>
      </w:pPr>
      <w:r w:rsidRPr="00AE7F8B">
        <w:rPr>
          <w:sz w:val="28"/>
          <w:szCs w:val="28"/>
          <w:lang w:val="vi-VN"/>
        </w:rPr>
        <w:t xml:space="preserve">   + Phía Đông: Giáp xã Sơn Trà.</w:t>
      </w:r>
    </w:p>
    <w:p w14:paraId="070144D4" w14:textId="77777777" w:rsidR="00901FE1" w:rsidRPr="00AE7F8B" w:rsidRDefault="00901FE1" w:rsidP="00901FE1">
      <w:pPr>
        <w:ind w:firstLine="709"/>
        <w:jc w:val="both"/>
        <w:rPr>
          <w:sz w:val="28"/>
          <w:szCs w:val="28"/>
          <w:lang w:val="vi-VN"/>
        </w:rPr>
      </w:pPr>
      <w:r w:rsidRPr="00AE7F8B">
        <w:rPr>
          <w:sz w:val="28"/>
          <w:szCs w:val="28"/>
          <w:lang w:val="vi-VN"/>
        </w:rPr>
        <w:t xml:space="preserve">   + Phía Tây: Giáp xã Kim Hoa, xã Sơn Bằng, xã Sơn Ninh.</w:t>
      </w:r>
    </w:p>
    <w:p w14:paraId="56BA2FCA" w14:textId="77777777" w:rsidR="00901FE1" w:rsidRPr="00AE7F8B" w:rsidRDefault="00901FE1" w:rsidP="00901FE1">
      <w:pPr>
        <w:ind w:firstLine="709"/>
        <w:jc w:val="both"/>
        <w:rPr>
          <w:sz w:val="28"/>
          <w:szCs w:val="28"/>
          <w:lang w:val="vi-VN"/>
        </w:rPr>
      </w:pPr>
      <w:r w:rsidRPr="00AE7F8B">
        <w:rPr>
          <w:sz w:val="28"/>
          <w:szCs w:val="28"/>
          <w:lang w:val="vi-VN"/>
        </w:rPr>
        <w:t xml:space="preserve">   + Phía Nam: Giáp xã An Hòa Thịnh.</w:t>
      </w:r>
    </w:p>
    <w:p w14:paraId="3FC829C1" w14:textId="77777777" w:rsidR="00901FE1" w:rsidRPr="00AE7F8B" w:rsidRDefault="00901FE1" w:rsidP="00901FE1">
      <w:pPr>
        <w:ind w:firstLine="709"/>
        <w:jc w:val="both"/>
        <w:rPr>
          <w:sz w:val="28"/>
          <w:szCs w:val="28"/>
          <w:lang w:val="vi-VN"/>
        </w:rPr>
      </w:pPr>
      <w:r w:rsidRPr="00AE7F8B">
        <w:rPr>
          <w:sz w:val="28"/>
          <w:szCs w:val="28"/>
          <w:lang w:val="vi-VN"/>
        </w:rPr>
        <w:t xml:space="preserve">   + Phía bắc: Giáp xã Tân Mỹ Hà. </w:t>
      </w:r>
    </w:p>
    <w:p w14:paraId="7CF6B4FD" w14:textId="53C4B316" w:rsidR="00901FE1" w:rsidRDefault="00901FE1" w:rsidP="00901FE1">
      <w:pPr>
        <w:tabs>
          <w:tab w:val="left" w:pos="993"/>
        </w:tabs>
        <w:ind w:firstLine="709"/>
        <w:jc w:val="both"/>
        <w:rPr>
          <w:sz w:val="28"/>
          <w:szCs w:val="28"/>
        </w:rPr>
      </w:pPr>
      <w:r w:rsidRPr="00AE7F8B">
        <w:rPr>
          <w:sz w:val="28"/>
          <w:szCs w:val="28"/>
          <w:lang w:val="es-MX"/>
        </w:rPr>
        <w:t>- Nơi đặt trụ sở làm việc của ĐVHC</w:t>
      </w:r>
      <w:r w:rsidRPr="00AE7F8B">
        <w:rPr>
          <w:sz w:val="28"/>
          <w:szCs w:val="28"/>
          <w:lang w:val="vi-VN"/>
        </w:rPr>
        <w:t xml:space="preserve"> mới</w:t>
      </w:r>
      <w:r w:rsidRPr="00AE7F8B">
        <w:rPr>
          <w:sz w:val="28"/>
          <w:szCs w:val="28"/>
          <w:lang w:val="es-MX"/>
        </w:rPr>
        <w:t>:</w:t>
      </w:r>
      <w:r w:rsidRPr="00AE7F8B">
        <w:rPr>
          <w:sz w:val="28"/>
          <w:szCs w:val="28"/>
          <w:lang w:val="vi-VN"/>
        </w:rPr>
        <w:t xml:space="preserve"> Tại trụ sở UBND xã Sơn Châu hiện tại</w:t>
      </w:r>
      <w:r w:rsidR="00661681">
        <w:rPr>
          <w:sz w:val="28"/>
          <w:szCs w:val="28"/>
        </w:rPr>
        <w:t>; sau khi quy</w:t>
      </w:r>
      <w:r w:rsidR="00DD666D">
        <w:rPr>
          <w:sz w:val="28"/>
          <w:szCs w:val="28"/>
        </w:rPr>
        <w:t xml:space="preserve"> hoạch chi tiết xây dựng đ</w:t>
      </w:r>
      <w:r w:rsidR="00661681">
        <w:rPr>
          <w:sz w:val="28"/>
          <w:szCs w:val="28"/>
        </w:rPr>
        <w:t xml:space="preserve">ô thị Nầm thì trụ sở </w:t>
      </w:r>
      <w:r w:rsidR="00DD666D">
        <w:rPr>
          <w:sz w:val="28"/>
          <w:szCs w:val="28"/>
        </w:rPr>
        <w:t xml:space="preserve">đặt </w:t>
      </w:r>
      <w:r w:rsidR="00661681">
        <w:rPr>
          <w:sz w:val="28"/>
          <w:szCs w:val="28"/>
        </w:rPr>
        <w:t>tại vị trí mới phù hợp theo quy hoạch được cấp có thẩm quyền phê duyệt.</w:t>
      </w:r>
    </w:p>
    <w:p w14:paraId="53D155E8" w14:textId="13BDD745" w:rsidR="004B5FFC" w:rsidRDefault="004B5FFC" w:rsidP="009850AD">
      <w:pPr>
        <w:tabs>
          <w:tab w:val="left" w:pos="993"/>
        </w:tabs>
        <w:spacing w:before="120"/>
        <w:ind w:firstLine="709"/>
        <w:jc w:val="both"/>
        <w:rPr>
          <w:color w:val="FF0000"/>
          <w:sz w:val="28"/>
          <w:szCs w:val="28"/>
        </w:rPr>
      </w:pPr>
      <w:r>
        <w:rPr>
          <w:color w:val="FF0000"/>
          <w:sz w:val="28"/>
          <w:szCs w:val="28"/>
        </w:rPr>
        <w:t xml:space="preserve">- </w:t>
      </w:r>
      <w:r w:rsidRPr="004B5FFC">
        <w:rPr>
          <w:color w:val="FF0000"/>
          <w:sz w:val="28"/>
          <w:szCs w:val="28"/>
        </w:rPr>
        <w:t xml:space="preserve">Phương án này có điều chỉnh so với Phương án số 1188/PA-UBND ngày 07/3/2024 của UBND tỉnh đã </w:t>
      </w:r>
      <w:r>
        <w:rPr>
          <w:color w:val="FF0000"/>
          <w:sz w:val="28"/>
          <w:szCs w:val="28"/>
        </w:rPr>
        <w:t xml:space="preserve">trình </w:t>
      </w:r>
      <w:r w:rsidRPr="004B5FFC">
        <w:rPr>
          <w:color w:val="FF0000"/>
          <w:sz w:val="28"/>
          <w:szCs w:val="28"/>
        </w:rPr>
        <w:t xml:space="preserve">Bộ Nội vụ. Nội dung điều chỉnh: không lấy một phần diện tích tự nhiên và quy mô dân số </w:t>
      </w:r>
      <w:r>
        <w:rPr>
          <w:color w:val="FF0000"/>
          <w:sz w:val="28"/>
          <w:szCs w:val="28"/>
        </w:rPr>
        <w:t xml:space="preserve">của </w:t>
      </w:r>
      <w:r w:rsidRPr="004B5FFC">
        <w:rPr>
          <w:color w:val="FF0000"/>
          <w:sz w:val="28"/>
          <w:szCs w:val="28"/>
        </w:rPr>
        <w:t>xã Kim Hoa</w:t>
      </w:r>
      <w:r>
        <w:rPr>
          <w:color w:val="FF0000"/>
          <w:sz w:val="28"/>
          <w:szCs w:val="28"/>
        </w:rPr>
        <w:t xml:space="preserve"> (</w:t>
      </w:r>
      <w:r w:rsidRPr="009850AD">
        <w:rPr>
          <w:color w:val="FF0000"/>
          <w:sz w:val="28"/>
          <w:szCs w:val="28"/>
          <w:lang w:val="vi-VN"/>
        </w:rPr>
        <w:t>phần diện tích điều chỉnh: 4,93 Km2; Dân số điều chỉnh: 822 người</w:t>
      </w:r>
      <w:r w:rsidRPr="009850AD">
        <w:rPr>
          <w:color w:val="FF0000"/>
          <w:sz w:val="28"/>
          <w:szCs w:val="28"/>
        </w:rPr>
        <w:t>)</w:t>
      </w:r>
      <w:r w:rsidRPr="004B5FFC">
        <w:rPr>
          <w:color w:val="FF0000"/>
          <w:sz w:val="28"/>
          <w:szCs w:val="28"/>
        </w:rPr>
        <w:t xml:space="preserve">. Lý do: </w:t>
      </w:r>
    </w:p>
    <w:p w14:paraId="6E241E68" w14:textId="77777777" w:rsidR="004B5FFC" w:rsidRDefault="004B5FFC" w:rsidP="00141CA4">
      <w:pPr>
        <w:tabs>
          <w:tab w:val="left" w:pos="993"/>
        </w:tabs>
        <w:spacing w:before="60"/>
        <w:ind w:firstLine="709"/>
        <w:jc w:val="both"/>
        <w:rPr>
          <w:color w:val="FF0000"/>
          <w:sz w:val="28"/>
          <w:szCs w:val="28"/>
        </w:rPr>
      </w:pPr>
      <w:r w:rsidRPr="004B5FFC">
        <w:rPr>
          <w:color w:val="FF0000"/>
          <w:sz w:val="28"/>
          <w:szCs w:val="28"/>
        </w:rPr>
        <w:t xml:space="preserve">(1)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w:t>
      </w:r>
      <w:r>
        <w:rPr>
          <w:color w:val="FF0000"/>
          <w:sz w:val="28"/>
          <w:szCs w:val="28"/>
        </w:rPr>
        <w:t xml:space="preserve">cơ bản </w:t>
      </w:r>
      <w:r w:rsidRPr="004B5FFC">
        <w:rPr>
          <w:color w:val="FF0000"/>
          <w:sz w:val="28"/>
          <w:szCs w:val="28"/>
        </w:rPr>
        <w:t xml:space="preserve">chưa đồng thuận việc sáp nhập. </w:t>
      </w:r>
    </w:p>
    <w:p w14:paraId="3E41F6BD" w14:textId="77777777" w:rsidR="004B5FFC" w:rsidRDefault="004B5FFC" w:rsidP="00141CA4">
      <w:pPr>
        <w:tabs>
          <w:tab w:val="left" w:pos="993"/>
        </w:tabs>
        <w:spacing w:before="60"/>
        <w:ind w:firstLine="709"/>
        <w:jc w:val="both"/>
        <w:rPr>
          <w:color w:val="FF0000"/>
          <w:sz w:val="28"/>
          <w:szCs w:val="28"/>
        </w:rPr>
      </w:pPr>
      <w:r w:rsidRPr="004B5FFC">
        <w:rPr>
          <w:color w:val="FF0000"/>
          <w:sz w:val="28"/>
          <w:szCs w:val="28"/>
        </w:rPr>
        <w:t xml:space="preserve">(2) Tiếp thu ý </w:t>
      </w:r>
      <w:r>
        <w:rPr>
          <w:color w:val="FF0000"/>
          <w:sz w:val="28"/>
          <w:szCs w:val="28"/>
        </w:rPr>
        <w:t>kiến của Ủy ban Pháp luật Quốc H</w:t>
      </w:r>
      <w:r w:rsidRPr="004B5FFC">
        <w:rPr>
          <w:color w:val="FF0000"/>
          <w:sz w:val="28"/>
          <w:szCs w:val="28"/>
        </w:rPr>
        <w:t xml:space="preserve">ội tại Văn bản số 2335/UBPLQH15 ngày 20/11/2023 và của Bộ Nội vụ tại Văn bản số 7609/BNV-CQĐP ngày 25/12/2023 về góp ý Phương án tổng thể sắp xếp ĐVHC cấp huyện, cấp xã giai đoạn 2023 - 2025 của tỉnh Hà Tĩnh: “… ưu tiên thiết kế phương án nhập toàn bộ diện tích tự nhiên và quy mô dân số của 01 ĐVHC với một hoặc nhiều ĐVHC khác, hạn chế tối đa việc điều chỉnh một phần diện tích tự nhiên và </w:t>
      </w:r>
      <w:r w:rsidRPr="004B5FFC">
        <w:rPr>
          <w:color w:val="FF0000"/>
          <w:sz w:val="28"/>
          <w:szCs w:val="28"/>
        </w:rPr>
        <w:lastRenderedPageBreak/>
        <w:t xml:space="preserve">quy mô dân số, trừ trường hợp có một số vướng mắc về đường địa giới hành chính, không thuận lợi cho người dân </w:t>
      </w:r>
      <w:r>
        <w:rPr>
          <w:color w:val="FF0000"/>
          <w:sz w:val="28"/>
          <w:szCs w:val="28"/>
        </w:rPr>
        <w:t>và công tác quản lý nhà nước…”.</w:t>
      </w:r>
    </w:p>
    <w:p w14:paraId="5A1116F4" w14:textId="03A381ED" w:rsidR="004B5FFC" w:rsidRDefault="004B5FFC" w:rsidP="00141CA4">
      <w:pPr>
        <w:tabs>
          <w:tab w:val="left" w:pos="993"/>
        </w:tabs>
        <w:spacing w:before="60"/>
        <w:ind w:firstLine="709"/>
        <w:jc w:val="both"/>
        <w:rPr>
          <w:color w:val="FF0000"/>
          <w:sz w:val="28"/>
          <w:szCs w:val="28"/>
        </w:rPr>
      </w:pPr>
      <w:r w:rsidRPr="004B5FFC">
        <w:rPr>
          <w:color w:val="FF0000"/>
          <w:sz w:val="28"/>
          <w:szCs w:val="28"/>
        </w:rPr>
        <w:t>(3) Thực trạng về cơ sở hạ tầng hạn chế, chưa thuận lợi cho việc kết nối khu vực dự kiến sáp nhập của xã Kim Hoa vào xã mới Châu Bình.</w:t>
      </w:r>
    </w:p>
    <w:p w14:paraId="79A19CC6" w14:textId="603DB920" w:rsidR="006B42AB" w:rsidRPr="009850AD" w:rsidRDefault="004B5FFC" w:rsidP="00141CA4">
      <w:pPr>
        <w:tabs>
          <w:tab w:val="left" w:pos="993"/>
        </w:tabs>
        <w:spacing w:before="60"/>
        <w:ind w:firstLine="709"/>
        <w:jc w:val="both"/>
        <w:rPr>
          <w:color w:val="FF0000"/>
          <w:sz w:val="28"/>
          <w:szCs w:val="28"/>
          <w:lang w:val="es-MX"/>
        </w:rPr>
      </w:pPr>
      <w:r>
        <w:rPr>
          <w:color w:val="FF0000"/>
          <w:sz w:val="28"/>
          <w:szCs w:val="28"/>
        </w:rPr>
        <w:t>Giai đoạn 2025 – 2030, s</w:t>
      </w:r>
      <w:r w:rsidR="009850AD" w:rsidRPr="009850AD">
        <w:rPr>
          <w:color w:val="FF0000"/>
          <w:sz w:val="28"/>
          <w:szCs w:val="28"/>
        </w:rPr>
        <w:t xml:space="preserve">au khi </w:t>
      </w:r>
      <w:r w:rsidR="00DA041D">
        <w:rPr>
          <w:color w:val="FF0000"/>
          <w:sz w:val="28"/>
          <w:szCs w:val="28"/>
        </w:rPr>
        <w:t xml:space="preserve">được phê duyệt </w:t>
      </w:r>
      <w:r w:rsidR="009850AD" w:rsidRPr="009850AD">
        <w:rPr>
          <w:color w:val="FF0000"/>
          <w:sz w:val="28"/>
          <w:szCs w:val="28"/>
        </w:rPr>
        <w:t xml:space="preserve">quy hoạch </w:t>
      </w:r>
      <w:r w:rsidR="00DA041D">
        <w:rPr>
          <w:color w:val="FF0000"/>
          <w:sz w:val="28"/>
          <w:szCs w:val="28"/>
        </w:rPr>
        <w:t xml:space="preserve">chi tiết </w:t>
      </w:r>
      <w:r w:rsidR="009850AD" w:rsidRPr="009850AD">
        <w:rPr>
          <w:color w:val="FF0000"/>
          <w:sz w:val="28"/>
          <w:szCs w:val="28"/>
        </w:rPr>
        <w:t xml:space="preserve">xây dựng </w:t>
      </w:r>
      <w:r>
        <w:rPr>
          <w:color w:val="FF0000"/>
          <w:sz w:val="28"/>
          <w:szCs w:val="28"/>
        </w:rPr>
        <w:t xml:space="preserve">xã Châu Bình </w:t>
      </w:r>
      <w:r w:rsidR="009850AD" w:rsidRPr="009850AD">
        <w:rPr>
          <w:color w:val="FF0000"/>
          <w:sz w:val="28"/>
          <w:szCs w:val="28"/>
        </w:rPr>
        <w:t xml:space="preserve">thành đô thị Nầm thì tập trung nguồn lực để xây dựng hạ tầng kết nối phù hợp và </w:t>
      </w:r>
      <w:r w:rsidR="006B42AB" w:rsidRPr="009850AD">
        <w:rPr>
          <w:color w:val="FF0000"/>
          <w:sz w:val="28"/>
          <w:szCs w:val="28"/>
        </w:rPr>
        <w:t xml:space="preserve">điều chỉnh một phần địa </w:t>
      </w:r>
      <w:r w:rsidR="006B42AB" w:rsidRPr="009850AD">
        <w:rPr>
          <w:color w:val="FF0000"/>
          <w:sz w:val="28"/>
          <w:szCs w:val="28"/>
          <w:lang w:val="vi-VN"/>
        </w:rPr>
        <w:t xml:space="preserve">giới hành chính của xã </w:t>
      </w:r>
      <w:r w:rsidR="006B42AB" w:rsidRPr="009850AD">
        <w:rPr>
          <w:b/>
          <w:color w:val="FF0000"/>
          <w:sz w:val="28"/>
          <w:szCs w:val="28"/>
          <w:lang w:val="vi-VN"/>
        </w:rPr>
        <w:t>Kim Hoa</w:t>
      </w:r>
      <w:r w:rsidR="006B42AB" w:rsidRPr="009850AD">
        <w:rPr>
          <w:color w:val="FF0000"/>
          <w:sz w:val="28"/>
          <w:szCs w:val="28"/>
          <w:lang w:val="vi-VN"/>
        </w:rPr>
        <w:t xml:space="preserve"> (phần diện tích điều chỉnh: 4,93 Km2; Dân số điều chỉnh: 822 người)</w:t>
      </w:r>
      <w:r w:rsidR="006B42AB" w:rsidRPr="009850AD">
        <w:rPr>
          <w:color w:val="FF0000"/>
          <w:sz w:val="28"/>
          <w:szCs w:val="28"/>
        </w:rPr>
        <w:t xml:space="preserve">; sau khi điều chỉnh </w:t>
      </w:r>
      <w:r w:rsidR="001125E7" w:rsidRPr="009850AD">
        <w:rPr>
          <w:color w:val="FF0000"/>
          <w:sz w:val="28"/>
          <w:szCs w:val="28"/>
        </w:rPr>
        <w:t xml:space="preserve">địa giới hành chính, </w:t>
      </w:r>
      <w:r w:rsidR="006B42AB" w:rsidRPr="009850AD">
        <w:rPr>
          <w:color w:val="FF0000"/>
          <w:sz w:val="28"/>
          <w:szCs w:val="28"/>
        </w:rPr>
        <w:t>đô thị Nầm có:</w:t>
      </w:r>
      <w:r w:rsidR="006B42AB" w:rsidRPr="009850AD">
        <w:rPr>
          <w:color w:val="FF0000"/>
          <w:sz w:val="28"/>
          <w:szCs w:val="28"/>
          <w:lang w:val="es-MX"/>
        </w:rPr>
        <w:t xml:space="preserve"> Diện tích tự nhiên </w:t>
      </w:r>
      <w:r w:rsidR="006B42AB" w:rsidRPr="009850AD">
        <w:rPr>
          <w:color w:val="FF0000"/>
          <w:sz w:val="28"/>
          <w:szCs w:val="28"/>
          <w:lang w:val="vi-VN"/>
        </w:rPr>
        <w:t>16,64</w:t>
      </w:r>
      <w:r w:rsidR="006B42AB" w:rsidRPr="009850AD">
        <w:rPr>
          <w:color w:val="FF0000"/>
          <w:sz w:val="28"/>
          <w:szCs w:val="28"/>
          <w:lang w:val="es-MX"/>
        </w:rPr>
        <w:t xml:space="preserve"> km</w:t>
      </w:r>
      <w:r w:rsidR="006B42AB" w:rsidRPr="009850AD">
        <w:rPr>
          <w:color w:val="FF0000"/>
          <w:sz w:val="28"/>
          <w:szCs w:val="28"/>
          <w:vertAlign w:val="superscript"/>
          <w:lang w:val="es-MX"/>
        </w:rPr>
        <w:t>2</w:t>
      </w:r>
      <w:r w:rsidR="006B42AB" w:rsidRPr="009850AD">
        <w:rPr>
          <w:color w:val="FF0000"/>
          <w:sz w:val="28"/>
          <w:szCs w:val="28"/>
          <w:lang w:val="es-MX"/>
        </w:rPr>
        <w:t xml:space="preserve"> (đạt </w:t>
      </w:r>
      <w:r w:rsidR="006B42AB" w:rsidRPr="009850AD">
        <w:rPr>
          <w:color w:val="FF0000"/>
          <w:sz w:val="28"/>
          <w:szCs w:val="28"/>
          <w:lang w:val="vi-VN"/>
        </w:rPr>
        <w:t xml:space="preserve">118,85 </w:t>
      </w:r>
      <w:r w:rsidR="006B42AB" w:rsidRPr="009850AD">
        <w:rPr>
          <w:color w:val="FF0000"/>
          <w:sz w:val="28"/>
          <w:szCs w:val="28"/>
          <w:lang w:val="es-MX"/>
        </w:rPr>
        <w:t xml:space="preserve">% so với tiêu chuẩn đô thị); Quy mô dân số </w:t>
      </w:r>
      <w:r w:rsidR="006B42AB" w:rsidRPr="009850AD">
        <w:rPr>
          <w:color w:val="FF0000"/>
          <w:sz w:val="28"/>
          <w:szCs w:val="28"/>
          <w:lang w:val="vi-VN"/>
        </w:rPr>
        <w:t>8337</w:t>
      </w:r>
      <w:r w:rsidR="006B42AB" w:rsidRPr="009850AD">
        <w:rPr>
          <w:color w:val="FF0000"/>
          <w:sz w:val="28"/>
          <w:szCs w:val="28"/>
          <w:lang w:val="es-MX"/>
        </w:rPr>
        <w:t xml:space="preserve"> người (đạt </w:t>
      </w:r>
      <w:r w:rsidR="006B42AB" w:rsidRPr="009850AD">
        <w:rPr>
          <w:color w:val="FF0000"/>
          <w:sz w:val="28"/>
          <w:szCs w:val="28"/>
          <w:lang w:val="vi-VN"/>
        </w:rPr>
        <w:t xml:space="preserve">104,21 </w:t>
      </w:r>
      <w:r w:rsidR="006B42AB" w:rsidRPr="009850AD">
        <w:rPr>
          <w:color w:val="FF0000"/>
          <w:sz w:val="28"/>
          <w:szCs w:val="28"/>
          <w:lang w:val="es-MX"/>
        </w:rPr>
        <w:t>% so với tiêu chuẩn đô thị).</w:t>
      </w:r>
    </w:p>
    <w:p w14:paraId="12DB2E0A" w14:textId="6830451C" w:rsidR="00474782" w:rsidRPr="00AE7F8B" w:rsidRDefault="00474782" w:rsidP="00DA041D">
      <w:pPr>
        <w:tabs>
          <w:tab w:val="left" w:pos="993"/>
        </w:tabs>
        <w:spacing w:before="120"/>
        <w:ind w:firstLine="709"/>
        <w:jc w:val="both"/>
        <w:rPr>
          <w:spacing w:val="-4"/>
          <w:sz w:val="28"/>
          <w:szCs w:val="28"/>
          <w:lang w:val="vi-VN"/>
        </w:rPr>
      </w:pPr>
      <w:r w:rsidRPr="00AE7F8B">
        <w:rPr>
          <w:sz w:val="28"/>
          <w:szCs w:val="28"/>
          <w:lang w:val="es-MX"/>
        </w:rPr>
        <w:t>1.1.</w:t>
      </w:r>
      <w:r w:rsidR="00901FE1">
        <w:rPr>
          <w:sz w:val="28"/>
          <w:szCs w:val="28"/>
          <w:lang w:val="es-MX"/>
        </w:rPr>
        <w:t>3</w:t>
      </w:r>
      <w:r w:rsidRPr="00AE7F8B">
        <w:rPr>
          <w:sz w:val="28"/>
          <w:szCs w:val="28"/>
          <w:lang w:val="vi-VN"/>
        </w:rPr>
        <w:t xml:space="preserve">. </w:t>
      </w:r>
      <w:r w:rsidRPr="00AE7F8B">
        <w:rPr>
          <w:sz w:val="28"/>
          <w:szCs w:val="28"/>
          <w:lang w:val="es-MX"/>
        </w:rPr>
        <w:t xml:space="preserve">Nhập, điều chỉnh </w:t>
      </w:r>
      <w:r w:rsidRPr="00AE7F8B">
        <w:rPr>
          <w:sz w:val="28"/>
          <w:szCs w:val="28"/>
          <w:lang w:val="vi-VN"/>
        </w:rPr>
        <w:t xml:space="preserve">toàn bộ </w:t>
      </w:r>
      <w:r w:rsidRPr="00AE7F8B">
        <w:rPr>
          <w:sz w:val="28"/>
          <w:szCs w:val="28"/>
          <w:lang w:val="es-MX"/>
        </w:rPr>
        <w:t xml:space="preserve">diện tích tự nhiên, quy mô dân số của xã </w:t>
      </w:r>
      <w:r w:rsidRPr="00AE7F8B">
        <w:rPr>
          <w:b/>
          <w:sz w:val="28"/>
          <w:szCs w:val="28"/>
          <w:lang w:val="es-MX"/>
        </w:rPr>
        <w:t xml:space="preserve">Sơn </w:t>
      </w:r>
      <w:r w:rsidRPr="00AE7F8B">
        <w:rPr>
          <w:b/>
          <w:sz w:val="28"/>
          <w:szCs w:val="28"/>
          <w:lang w:val="vi-VN"/>
        </w:rPr>
        <w:t>Trường</w:t>
      </w:r>
      <w:r w:rsidRPr="00AE7F8B">
        <w:rPr>
          <w:sz w:val="28"/>
          <w:szCs w:val="28"/>
          <w:lang w:val="es-MX"/>
        </w:rPr>
        <w:t xml:space="preserve"> (có diện tích tự nhiên là </w:t>
      </w:r>
      <w:r w:rsidRPr="00AE7F8B">
        <w:rPr>
          <w:sz w:val="28"/>
          <w:szCs w:val="28"/>
          <w:lang w:val="vi-VN"/>
        </w:rPr>
        <w:t>19,42</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Pr="00AE7F8B">
        <w:rPr>
          <w:sz w:val="28"/>
          <w:szCs w:val="28"/>
          <w:lang w:val="vi-VN"/>
        </w:rPr>
        <w:t>64,73</w:t>
      </w:r>
      <w:r w:rsidRPr="00AE7F8B">
        <w:rPr>
          <w:sz w:val="28"/>
          <w:szCs w:val="28"/>
          <w:lang w:val="es-MX"/>
        </w:rPr>
        <w:t xml:space="preserve"> % so với tiêu chuẩn; quy mô dân số là </w:t>
      </w:r>
      <w:r w:rsidRPr="00AE7F8B">
        <w:rPr>
          <w:sz w:val="28"/>
          <w:szCs w:val="28"/>
          <w:lang w:val="vi-VN"/>
        </w:rPr>
        <w:t>4707</w:t>
      </w:r>
      <w:r w:rsidRPr="00AE7F8B">
        <w:rPr>
          <w:sz w:val="28"/>
          <w:szCs w:val="28"/>
          <w:lang w:val="es-MX"/>
        </w:rPr>
        <w:t xml:space="preserve"> người, đạt </w:t>
      </w:r>
      <w:r w:rsidRPr="00AE7F8B">
        <w:rPr>
          <w:sz w:val="28"/>
          <w:szCs w:val="28"/>
          <w:lang w:val="vi-VN"/>
        </w:rPr>
        <w:t>58,84</w:t>
      </w:r>
      <w:r w:rsidRPr="00AE7F8B">
        <w:rPr>
          <w:sz w:val="28"/>
          <w:szCs w:val="28"/>
          <w:lang w:val="es-MX"/>
        </w:rPr>
        <w:t xml:space="preserve"> % so với tiêu chuẩn) vào</w:t>
      </w:r>
      <w:r w:rsidRPr="00AE7F8B">
        <w:rPr>
          <w:sz w:val="28"/>
          <w:szCs w:val="28"/>
          <w:lang w:val="vi-VN"/>
        </w:rPr>
        <w:t xml:space="preserve"> toàn bộ</w:t>
      </w:r>
      <w:r w:rsidRPr="00AE7F8B">
        <w:rPr>
          <w:sz w:val="28"/>
          <w:szCs w:val="28"/>
          <w:lang w:val="es-MX"/>
        </w:rPr>
        <w:t xml:space="preserve"> x</w:t>
      </w:r>
      <w:r w:rsidRPr="00AE7F8B">
        <w:rPr>
          <w:sz w:val="28"/>
          <w:szCs w:val="28"/>
          <w:lang w:val="vi-VN"/>
        </w:rPr>
        <w:t xml:space="preserve">ã </w:t>
      </w:r>
      <w:r w:rsidRPr="00AE7F8B">
        <w:rPr>
          <w:b/>
          <w:sz w:val="28"/>
          <w:szCs w:val="28"/>
          <w:lang w:val="vi-VN"/>
        </w:rPr>
        <w:t>Sơn Hàm</w:t>
      </w:r>
      <w:r w:rsidRPr="00AE7F8B">
        <w:rPr>
          <w:sz w:val="28"/>
          <w:szCs w:val="28"/>
          <w:lang w:val="es-MX"/>
        </w:rPr>
        <w:t xml:space="preserve"> (có diện tích tự nhiên là </w:t>
      </w:r>
      <w:r w:rsidRPr="00AE7F8B">
        <w:rPr>
          <w:sz w:val="28"/>
          <w:szCs w:val="28"/>
          <w:lang w:val="vi-VN"/>
        </w:rPr>
        <w:t>22,37</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w:t>
      </w:r>
      <w:r w:rsidRPr="00AE7F8B">
        <w:rPr>
          <w:sz w:val="28"/>
          <w:szCs w:val="28"/>
          <w:lang w:val="vi-VN"/>
        </w:rPr>
        <w:t xml:space="preserve"> 74,57</w:t>
      </w:r>
      <w:r w:rsidRPr="00AE7F8B">
        <w:rPr>
          <w:sz w:val="28"/>
          <w:szCs w:val="28"/>
          <w:lang w:val="es-MX"/>
        </w:rPr>
        <w:t xml:space="preserve">% so với tiêu chuẩn; quy mô dân số là </w:t>
      </w:r>
      <w:r w:rsidRPr="00AE7F8B">
        <w:rPr>
          <w:sz w:val="28"/>
          <w:szCs w:val="28"/>
          <w:lang w:val="vi-VN"/>
        </w:rPr>
        <w:t xml:space="preserve">4256 </w:t>
      </w:r>
      <w:r w:rsidRPr="00AE7F8B">
        <w:rPr>
          <w:sz w:val="28"/>
          <w:szCs w:val="28"/>
          <w:lang w:val="es-MX"/>
        </w:rPr>
        <w:t>người, đạt</w:t>
      </w:r>
      <w:r w:rsidRPr="00AE7F8B">
        <w:rPr>
          <w:sz w:val="28"/>
          <w:szCs w:val="28"/>
          <w:lang w:val="vi-VN"/>
        </w:rPr>
        <w:t xml:space="preserve"> 53,20 </w:t>
      </w:r>
      <w:r w:rsidRPr="00AE7F8B">
        <w:rPr>
          <w:sz w:val="28"/>
          <w:szCs w:val="28"/>
          <w:lang w:val="es-MX"/>
        </w:rPr>
        <w:t>% so với tiêu chuẩn)</w:t>
      </w:r>
      <w:r w:rsidRPr="00AE7F8B">
        <w:rPr>
          <w:sz w:val="28"/>
          <w:szCs w:val="28"/>
          <w:lang w:val="vi-VN"/>
        </w:rPr>
        <w:t xml:space="preserve"> để</w:t>
      </w:r>
      <w:r w:rsidRPr="00AE7F8B">
        <w:rPr>
          <w:spacing w:val="-4"/>
          <w:sz w:val="28"/>
          <w:szCs w:val="28"/>
          <w:lang w:val="es-MX"/>
        </w:rPr>
        <w:t xml:space="preserve"> thành lập ĐVHC mới</w:t>
      </w:r>
      <w:r w:rsidRPr="00AE7F8B">
        <w:rPr>
          <w:spacing w:val="-4"/>
          <w:sz w:val="28"/>
          <w:szCs w:val="28"/>
          <w:lang w:val="vi-VN"/>
        </w:rPr>
        <w:t xml:space="preserve"> </w:t>
      </w:r>
      <w:r w:rsidR="00557770">
        <w:rPr>
          <w:spacing w:val="-4"/>
          <w:sz w:val="28"/>
          <w:szCs w:val="28"/>
        </w:rPr>
        <w:t xml:space="preserve">có tên gọi </w:t>
      </w:r>
      <w:r w:rsidRPr="00AE7F8B">
        <w:rPr>
          <w:spacing w:val="-4"/>
          <w:sz w:val="28"/>
          <w:szCs w:val="28"/>
          <w:lang w:val="vi-VN"/>
        </w:rPr>
        <w:t xml:space="preserve">là </w:t>
      </w:r>
      <w:r w:rsidRPr="00641459">
        <w:rPr>
          <w:b/>
          <w:spacing w:val="-4"/>
          <w:sz w:val="28"/>
          <w:szCs w:val="28"/>
          <w:lang w:val="vi-VN"/>
        </w:rPr>
        <w:t>xã Hàm Trường</w:t>
      </w:r>
      <w:r w:rsidRPr="00AE7F8B">
        <w:rPr>
          <w:spacing w:val="-4"/>
          <w:sz w:val="28"/>
          <w:szCs w:val="28"/>
          <w:lang w:val="vi-VN"/>
        </w:rPr>
        <w:t>.</w:t>
      </w:r>
    </w:p>
    <w:p w14:paraId="7D81EBFD" w14:textId="77777777" w:rsidR="00474782" w:rsidRPr="00AE7F8B" w:rsidRDefault="00474782" w:rsidP="00B3609D">
      <w:pPr>
        <w:ind w:firstLine="709"/>
        <w:jc w:val="both"/>
        <w:rPr>
          <w:sz w:val="28"/>
          <w:szCs w:val="28"/>
          <w:lang w:val="vi-VN"/>
        </w:rPr>
      </w:pPr>
      <w:r w:rsidRPr="00AE7F8B">
        <w:rPr>
          <w:sz w:val="28"/>
          <w:szCs w:val="28"/>
          <w:lang w:val="es-MX"/>
        </w:rPr>
        <w:t>a) Cơ sở và lý do của việc sắp xếp ĐVHC</w:t>
      </w:r>
      <w:r w:rsidRPr="00AE7F8B">
        <w:rPr>
          <w:sz w:val="28"/>
          <w:szCs w:val="28"/>
          <w:lang w:val="vi-VN"/>
        </w:rPr>
        <w:t>:</w:t>
      </w:r>
    </w:p>
    <w:p w14:paraId="7C4753DC" w14:textId="77777777" w:rsidR="00474782" w:rsidRPr="00AE7F8B" w:rsidRDefault="00474782" w:rsidP="00B3609D">
      <w:pPr>
        <w:ind w:firstLine="709"/>
        <w:jc w:val="both"/>
        <w:rPr>
          <w:sz w:val="28"/>
          <w:szCs w:val="28"/>
          <w:lang w:val="vi-VN"/>
        </w:rPr>
      </w:pPr>
      <w:r w:rsidRPr="00AE7F8B">
        <w:rPr>
          <w:color w:val="000000"/>
          <w:sz w:val="28"/>
          <w:szCs w:val="28"/>
          <w:lang w:val="vi-VN"/>
        </w:rPr>
        <w:t>- Căn cứ vào thực tiễn về vị trí địa lý, điều kiện tự nhiên, địa giới hành chính và điều kiện về kinh tế xã hội, về truyền thống văn hóa, phong tục tập quán của 2 xã nói trên có tính tương đồng và có cơ sở hạ tầng kết nối thuận lợi, có hướng phát triển tốt nếu sắp xếp sáp nhập.</w:t>
      </w:r>
    </w:p>
    <w:p w14:paraId="57692C9C" w14:textId="77777777" w:rsidR="00474782" w:rsidRPr="00AE7F8B" w:rsidRDefault="00474782" w:rsidP="00B3609D">
      <w:pPr>
        <w:tabs>
          <w:tab w:val="left" w:pos="567"/>
          <w:tab w:val="left" w:pos="851"/>
          <w:tab w:val="left" w:pos="993"/>
        </w:tabs>
        <w:ind w:firstLine="709"/>
        <w:jc w:val="both"/>
        <w:rPr>
          <w:sz w:val="28"/>
          <w:szCs w:val="28"/>
          <w:lang w:val="es-MX"/>
        </w:rPr>
      </w:pPr>
      <w:r w:rsidRPr="00AE7F8B">
        <w:rPr>
          <w:sz w:val="28"/>
          <w:szCs w:val="28"/>
          <w:lang w:val="es-MX"/>
        </w:rPr>
        <w:t xml:space="preserve">b) Kết quả sau sắp xếp (thành lập, nhập, điều chỉnh địa giới ĐVHC) thì xã </w:t>
      </w:r>
      <w:r w:rsidRPr="00AE7F8B">
        <w:rPr>
          <w:sz w:val="28"/>
          <w:szCs w:val="28"/>
          <w:lang w:val="vi-VN"/>
        </w:rPr>
        <w:t>Hàm Trường</w:t>
      </w:r>
      <w:r w:rsidRPr="00AE7F8B">
        <w:rPr>
          <w:sz w:val="28"/>
          <w:szCs w:val="28"/>
          <w:lang w:val="es-MX"/>
        </w:rPr>
        <w:t xml:space="preserve"> có:</w:t>
      </w:r>
    </w:p>
    <w:p w14:paraId="78E14917" w14:textId="77777777" w:rsidR="00474782" w:rsidRPr="00AE7F8B" w:rsidRDefault="00474782" w:rsidP="00B3609D">
      <w:pPr>
        <w:ind w:firstLine="709"/>
        <w:jc w:val="both"/>
        <w:rPr>
          <w:sz w:val="28"/>
          <w:szCs w:val="28"/>
          <w:lang w:val="es-MX"/>
        </w:rPr>
      </w:pPr>
      <w:r w:rsidRPr="00AE7F8B">
        <w:rPr>
          <w:sz w:val="28"/>
          <w:szCs w:val="28"/>
          <w:lang w:val="es-MX"/>
        </w:rPr>
        <w:t xml:space="preserve">- Diện tích tự nhiên </w:t>
      </w:r>
      <w:r w:rsidRPr="00AE7F8B">
        <w:rPr>
          <w:sz w:val="28"/>
          <w:szCs w:val="28"/>
          <w:lang w:val="vi-VN"/>
        </w:rPr>
        <w:t>41,79</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Pr="00AE7F8B">
        <w:rPr>
          <w:sz w:val="28"/>
          <w:szCs w:val="28"/>
          <w:lang w:val="vi-VN"/>
        </w:rPr>
        <w:t xml:space="preserve">139,30 </w:t>
      </w:r>
      <w:r w:rsidRPr="00AE7F8B">
        <w:rPr>
          <w:sz w:val="28"/>
          <w:szCs w:val="28"/>
          <w:lang w:val="es-MX"/>
        </w:rPr>
        <w:t>% so với tiêu chuẩn)</w:t>
      </w:r>
    </w:p>
    <w:p w14:paraId="75BDF130" w14:textId="77777777" w:rsidR="00474782" w:rsidRPr="00AE7F8B" w:rsidRDefault="00474782" w:rsidP="00B3609D">
      <w:pPr>
        <w:ind w:firstLine="709"/>
        <w:jc w:val="both"/>
        <w:rPr>
          <w:sz w:val="28"/>
          <w:szCs w:val="28"/>
          <w:lang w:val="es-MX"/>
        </w:rPr>
      </w:pPr>
      <w:r w:rsidRPr="00AE7F8B">
        <w:rPr>
          <w:sz w:val="28"/>
          <w:szCs w:val="28"/>
          <w:lang w:val="es-MX"/>
        </w:rPr>
        <w:t xml:space="preserve">- Quy mô dân số </w:t>
      </w:r>
      <w:r w:rsidRPr="00AE7F8B">
        <w:rPr>
          <w:sz w:val="28"/>
          <w:szCs w:val="28"/>
          <w:lang w:val="vi-VN"/>
        </w:rPr>
        <w:t>8963</w:t>
      </w:r>
      <w:r w:rsidRPr="00AE7F8B">
        <w:rPr>
          <w:sz w:val="28"/>
          <w:szCs w:val="28"/>
          <w:lang w:val="es-MX"/>
        </w:rPr>
        <w:t xml:space="preserve"> người (đạt </w:t>
      </w:r>
      <w:r w:rsidRPr="00AE7F8B">
        <w:rPr>
          <w:sz w:val="28"/>
          <w:szCs w:val="28"/>
          <w:lang w:val="vi-VN"/>
        </w:rPr>
        <w:t xml:space="preserve">112,04 </w:t>
      </w:r>
      <w:r w:rsidRPr="00AE7F8B">
        <w:rPr>
          <w:sz w:val="28"/>
          <w:szCs w:val="28"/>
          <w:lang w:val="es-MX"/>
        </w:rPr>
        <w:t>% so với tiêu chuẩn)</w:t>
      </w:r>
    </w:p>
    <w:p w14:paraId="12DAA59E" w14:textId="77777777" w:rsidR="00474782" w:rsidRPr="00AE7F8B" w:rsidRDefault="00474782" w:rsidP="00B3609D">
      <w:pPr>
        <w:ind w:firstLine="709"/>
        <w:jc w:val="both"/>
        <w:rPr>
          <w:i/>
          <w:sz w:val="28"/>
          <w:szCs w:val="28"/>
          <w:lang w:val="vi-VN"/>
        </w:rPr>
      </w:pPr>
      <w:r w:rsidRPr="00AE7F8B">
        <w:rPr>
          <w:sz w:val="28"/>
          <w:szCs w:val="28"/>
          <w:lang w:val="es-MX"/>
        </w:rPr>
        <w:t>- Số dân là người dân tộc thiểu số (…người; chiếmtỷ lệ…%)</w:t>
      </w:r>
      <w:r w:rsidRPr="00AE7F8B">
        <w:rPr>
          <w:sz w:val="28"/>
          <w:szCs w:val="28"/>
          <w:lang w:val="vi-VN"/>
        </w:rPr>
        <w:t>: Không</w:t>
      </w:r>
    </w:p>
    <w:p w14:paraId="69105684" w14:textId="77777777" w:rsidR="00474782" w:rsidRPr="00AE7F8B" w:rsidRDefault="00474782" w:rsidP="00B3609D">
      <w:pPr>
        <w:ind w:firstLine="709"/>
        <w:jc w:val="both"/>
        <w:rPr>
          <w:sz w:val="28"/>
          <w:szCs w:val="28"/>
          <w:lang w:val="vi-VN"/>
        </w:rPr>
      </w:pPr>
      <w:r w:rsidRPr="00AE7F8B">
        <w:rPr>
          <w:sz w:val="28"/>
          <w:szCs w:val="28"/>
          <w:lang w:val="es-MX"/>
        </w:rPr>
        <w:t>- Các ĐVHC cùng cấp liền kề:</w:t>
      </w:r>
      <w:r w:rsidRPr="00AE7F8B">
        <w:rPr>
          <w:sz w:val="28"/>
          <w:szCs w:val="28"/>
          <w:lang w:val="vi-VN"/>
        </w:rPr>
        <w:t xml:space="preserve"> </w:t>
      </w:r>
    </w:p>
    <w:p w14:paraId="32D40808" w14:textId="77777777" w:rsidR="00474782" w:rsidRPr="00AE7F8B" w:rsidRDefault="00474782" w:rsidP="00B3609D">
      <w:pPr>
        <w:ind w:firstLine="709"/>
        <w:jc w:val="both"/>
        <w:rPr>
          <w:sz w:val="28"/>
          <w:szCs w:val="28"/>
          <w:lang w:val="vi-VN"/>
        </w:rPr>
      </w:pPr>
      <w:r w:rsidRPr="00AE7F8B">
        <w:rPr>
          <w:sz w:val="28"/>
          <w:szCs w:val="28"/>
          <w:lang w:val="vi-VN"/>
        </w:rPr>
        <w:t xml:space="preserve">   + Phía Đông: Giáp xã Sơn Phú, Kim Hoa</w:t>
      </w:r>
    </w:p>
    <w:p w14:paraId="0B44DAF9" w14:textId="77777777" w:rsidR="00474782" w:rsidRPr="00AE7F8B" w:rsidRDefault="00474782" w:rsidP="00B3609D">
      <w:pPr>
        <w:ind w:firstLine="709"/>
        <w:jc w:val="both"/>
        <w:rPr>
          <w:sz w:val="28"/>
          <w:szCs w:val="28"/>
          <w:lang w:val="vi-VN"/>
        </w:rPr>
      </w:pPr>
      <w:r w:rsidRPr="00AE7F8B">
        <w:rPr>
          <w:sz w:val="28"/>
          <w:szCs w:val="28"/>
          <w:lang w:val="vi-VN"/>
        </w:rPr>
        <w:t xml:space="preserve">   + Phía Tây: Giáp xã Sơn Tây.</w:t>
      </w:r>
    </w:p>
    <w:p w14:paraId="6B91418B" w14:textId="77777777" w:rsidR="00474782" w:rsidRPr="00AE7F8B" w:rsidRDefault="00474782" w:rsidP="00B3609D">
      <w:pPr>
        <w:ind w:firstLine="709"/>
        <w:jc w:val="both"/>
        <w:rPr>
          <w:sz w:val="28"/>
          <w:szCs w:val="28"/>
          <w:lang w:val="vi-VN"/>
        </w:rPr>
      </w:pPr>
      <w:r w:rsidRPr="00AE7F8B">
        <w:rPr>
          <w:sz w:val="28"/>
          <w:szCs w:val="28"/>
          <w:lang w:val="vi-VN"/>
        </w:rPr>
        <w:t xml:space="preserve">   + Phía Nam: Giáp xã Thọ Điền, huyện Vũ Quang.</w:t>
      </w:r>
    </w:p>
    <w:p w14:paraId="3E8C6F73" w14:textId="11378967" w:rsidR="00474782" w:rsidRPr="00AE7F8B" w:rsidRDefault="00C63F6B" w:rsidP="00B3609D">
      <w:pPr>
        <w:ind w:firstLine="709"/>
        <w:jc w:val="both"/>
        <w:rPr>
          <w:sz w:val="28"/>
          <w:szCs w:val="28"/>
          <w:lang w:val="vi-VN"/>
        </w:rPr>
      </w:pPr>
      <w:r>
        <w:rPr>
          <w:sz w:val="28"/>
          <w:szCs w:val="28"/>
          <w:lang w:val="vi-VN"/>
        </w:rPr>
        <w:t xml:space="preserve">   + Phía bắc: Giáp thị trấn Ph</w:t>
      </w:r>
      <w:r>
        <w:rPr>
          <w:sz w:val="28"/>
          <w:szCs w:val="28"/>
        </w:rPr>
        <w:t>ố</w:t>
      </w:r>
      <w:r w:rsidR="00474782" w:rsidRPr="00AE7F8B">
        <w:rPr>
          <w:sz w:val="28"/>
          <w:szCs w:val="28"/>
          <w:lang w:val="vi-VN"/>
        </w:rPr>
        <w:t xml:space="preserve"> Châu. </w:t>
      </w:r>
    </w:p>
    <w:p w14:paraId="2C9C75A8" w14:textId="77777777" w:rsidR="00474782" w:rsidRPr="00AE7F8B" w:rsidRDefault="00474782" w:rsidP="00B3609D">
      <w:pPr>
        <w:tabs>
          <w:tab w:val="left" w:pos="993"/>
        </w:tabs>
        <w:ind w:firstLine="709"/>
        <w:jc w:val="both"/>
        <w:rPr>
          <w:sz w:val="28"/>
          <w:szCs w:val="28"/>
          <w:lang w:val="vi-VN"/>
        </w:rPr>
      </w:pPr>
      <w:r w:rsidRPr="00AE7F8B">
        <w:rPr>
          <w:sz w:val="28"/>
          <w:szCs w:val="28"/>
          <w:lang w:val="es-MX"/>
        </w:rPr>
        <w:t>- Nơi đặt trụ sở làm việc của ĐVHC</w:t>
      </w:r>
      <w:r w:rsidRPr="00AE7F8B">
        <w:rPr>
          <w:sz w:val="28"/>
          <w:szCs w:val="28"/>
          <w:lang w:val="vi-VN"/>
        </w:rPr>
        <w:t xml:space="preserve"> mới</w:t>
      </w:r>
      <w:r w:rsidRPr="00AE7F8B">
        <w:rPr>
          <w:sz w:val="28"/>
          <w:szCs w:val="28"/>
          <w:lang w:val="es-MX"/>
        </w:rPr>
        <w:t>:</w:t>
      </w:r>
      <w:r w:rsidRPr="00AE7F8B">
        <w:rPr>
          <w:sz w:val="28"/>
          <w:szCs w:val="28"/>
          <w:lang w:val="vi-VN"/>
        </w:rPr>
        <w:t xml:space="preserve"> Tại trụ sở UBND xã Sơn Trường hiện tại</w:t>
      </w:r>
    </w:p>
    <w:p w14:paraId="095A7092" w14:textId="1F8A52FC" w:rsidR="00474782" w:rsidRPr="00901FE1" w:rsidRDefault="00474782" w:rsidP="00B3609D">
      <w:pPr>
        <w:tabs>
          <w:tab w:val="left" w:pos="993"/>
        </w:tabs>
        <w:ind w:firstLine="709"/>
        <w:jc w:val="both"/>
        <w:rPr>
          <w:b/>
          <w:sz w:val="28"/>
          <w:szCs w:val="28"/>
        </w:rPr>
      </w:pPr>
      <w:r w:rsidRPr="00AE7F8B">
        <w:rPr>
          <w:b/>
          <w:sz w:val="28"/>
          <w:szCs w:val="28"/>
          <w:lang w:val="es-MX"/>
        </w:rPr>
        <w:t>1.2. Sắp xếp ĐVHC cấp xã thành ĐVHC đô thị cùng cấp hoặc sắp xếp ĐVHC nông thôn với ĐVHC đô thị cấp xã</w:t>
      </w:r>
      <w:r w:rsidRPr="00AE7F8B">
        <w:rPr>
          <w:b/>
          <w:sz w:val="28"/>
          <w:szCs w:val="28"/>
          <w:lang w:val="vi-VN"/>
        </w:rPr>
        <w:t xml:space="preserve">: </w:t>
      </w:r>
      <w:r w:rsidR="00901FE1">
        <w:rPr>
          <w:b/>
          <w:sz w:val="28"/>
          <w:szCs w:val="28"/>
        </w:rPr>
        <w:t>Không.</w:t>
      </w:r>
    </w:p>
    <w:p w14:paraId="5A859073" w14:textId="77777777" w:rsidR="004B71A9" w:rsidRDefault="004B71A9" w:rsidP="00901FE1">
      <w:pPr>
        <w:tabs>
          <w:tab w:val="left" w:pos="851"/>
        </w:tabs>
        <w:spacing w:before="120"/>
        <w:ind w:firstLine="709"/>
        <w:jc w:val="both"/>
        <w:rPr>
          <w:b/>
          <w:bCs/>
          <w:spacing w:val="-6"/>
          <w:sz w:val="28"/>
          <w:szCs w:val="28"/>
        </w:rPr>
      </w:pPr>
      <w:r w:rsidRPr="00AE7F8B">
        <w:rPr>
          <w:b/>
          <w:bCs/>
          <w:spacing w:val="-6"/>
          <w:sz w:val="28"/>
          <w:szCs w:val="28"/>
          <w:lang w:val="es-MX"/>
        </w:rPr>
        <w:t>2. Phương án sắp xếp các ĐVHC cấp xã thuộc diện khuyến khích sắp xếp</w:t>
      </w:r>
      <w:r w:rsidRPr="00AE7F8B">
        <w:rPr>
          <w:b/>
          <w:bCs/>
          <w:spacing w:val="-6"/>
          <w:sz w:val="28"/>
          <w:szCs w:val="28"/>
          <w:lang w:val="vi-VN"/>
        </w:rPr>
        <w:t>: Không.</w:t>
      </w:r>
    </w:p>
    <w:p w14:paraId="33D67BEA" w14:textId="4F877936" w:rsidR="00217490" w:rsidRDefault="00B77C33" w:rsidP="00B3609D">
      <w:pPr>
        <w:tabs>
          <w:tab w:val="left" w:pos="993"/>
        </w:tabs>
        <w:spacing w:after="120"/>
        <w:ind w:firstLine="709"/>
        <w:jc w:val="both"/>
        <w:rPr>
          <w:b/>
          <w:lang w:val="es-MX"/>
        </w:rPr>
      </w:pPr>
      <w:r>
        <w:rPr>
          <w:b/>
          <w:lang w:val="es-MX"/>
        </w:rPr>
        <w:t>II</w:t>
      </w:r>
      <w:r w:rsidR="00217490" w:rsidRPr="007C0EAA">
        <w:rPr>
          <w:b/>
          <w:lang w:val="es-MX"/>
        </w:rPr>
        <w:t xml:space="preserve">. LÝ DO ĐVHC CẤP XÃ THUỘC DIỆN PHẢI SẮP XẾP </w:t>
      </w:r>
      <w:r w:rsidR="00106BBB" w:rsidRPr="007C0EAA">
        <w:rPr>
          <w:b/>
          <w:lang w:val="es-MX"/>
        </w:rPr>
        <w:t xml:space="preserve">TRONG </w:t>
      </w:r>
      <w:r w:rsidR="00217490" w:rsidRPr="007C0EAA">
        <w:rPr>
          <w:b/>
          <w:lang w:val="es-MX"/>
        </w:rPr>
        <w:t xml:space="preserve">GIAI ĐOẠN </w:t>
      </w:r>
      <w:r w:rsidR="0073704E">
        <w:rPr>
          <w:b/>
          <w:lang w:val="es-MX"/>
        </w:rPr>
        <w:t>2023 -</w:t>
      </w:r>
      <w:r w:rsidR="00A01AFC">
        <w:rPr>
          <w:b/>
          <w:lang w:val="es-MX"/>
        </w:rPr>
        <w:t xml:space="preserve"> 2025 </w:t>
      </w:r>
      <w:r w:rsidR="00217490" w:rsidRPr="007C0EAA">
        <w:rPr>
          <w:b/>
          <w:lang w:val="es-MX"/>
        </w:rPr>
        <w:t>NHƯNG ĐỊA PHƯƠNG ĐỀ NGHỊ KHÔNG (HOẶC CHƯA) THỰC HIỆN SẮP XẾP</w:t>
      </w:r>
    </w:p>
    <w:p w14:paraId="120EB798" w14:textId="77777777" w:rsidR="00A01AFC" w:rsidRPr="00AE7F8B" w:rsidRDefault="00A01AFC" w:rsidP="00B3609D">
      <w:pPr>
        <w:ind w:firstLine="709"/>
        <w:jc w:val="both"/>
        <w:rPr>
          <w:sz w:val="28"/>
          <w:szCs w:val="28"/>
          <w:lang w:val="vi-VN"/>
        </w:rPr>
      </w:pPr>
      <w:r w:rsidRPr="00AE7F8B">
        <w:rPr>
          <w:sz w:val="28"/>
          <w:szCs w:val="28"/>
          <w:lang w:val="vi-VN"/>
        </w:rPr>
        <w:t xml:space="preserve">Toàn huyện Hương Sơn có 10 đơn vị hành chính thuộc diện sắp xếp trong giai đoạn 2023 – 2025; tuy vậy căn cứ vào các yếu tố đặc thù đã được quy định </w:t>
      </w:r>
      <w:r w:rsidRPr="00AE7F8B">
        <w:rPr>
          <w:sz w:val="28"/>
          <w:szCs w:val="28"/>
          <w:lang w:val="vi-VN"/>
        </w:rPr>
        <w:lastRenderedPageBreak/>
        <w:t xml:space="preserve">trong Nghị quyết số 53/2023/UBTVQH15 ngày 12/7/2023 của Ủy ban Thường vụ Quốc hội thì có </w:t>
      </w:r>
      <w:r>
        <w:rPr>
          <w:sz w:val="28"/>
          <w:szCs w:val="28"/>
        </w:rPr>
        <w:t>04</w:t>
      </w:r>
      <w:r w:rsidRPr="00AE7F8B">
        <w:rPr>
          <w:sz w:val="28"/>
          <w:szCs w:val="28"/>
          <w:lang w:val="vi-VN"/>
        </w:rPr>
        <w:t xml:space="preserve"> xã và 01 thị trấn không đề nghị sắp xếp sáp nhập vào giai đoạn </w:t>
      </w:r>
      <w:r>
        <w:rPr>
          <w:sz w:val="28"/>
          <w:szCs w:val="28"/>
          <w:lang w:val="vi-VN"/>
        </w:rPr>
        <w:t>này, gồm: Xã</w:t>
      </w:r>
      <w:r w:rsidRPr="00AE7F8B">
        <w:rPr>
          <w:sz w:val="28"/>
          <w:szCs w:val="28"/>
          <w:lang w:val="vi-VN"/>
        </w:rPr>
        <w:t xml:space="preserve"> Sơn Ninh, Sơn Bằng, Sơn Phú, Sơn Lĩnh và thị trấn Tây Sơn. Lý do cụ thể:</w:t>
      </w:r>
    </w:p>
    <w:p w14:paraId="3CD8AA72" w14:textId="2DC73A83" w:rsidR="00AE470A" w:rsidRPr="00AE7F8B" w:rsidRDefault="00AE470A" w:rsidP="00AE470A">
      <w:pPr>
        <w:spacing w:before="120"/>
        <w:ind w:firstLine="720"/>
        <w:jc w:val="both"/>
        <w:rPr>
          <w:b/>
          <w:lang w:val="es-MX"/>
        </w:rPr>
      </w:pPr>
      <w:r>
        <w:rPr>
          <w:b/>
          <w:lang w:val="es-MX"/>
        </w:rPr>
        <w:t xml:space="preserve">1. </w:t>
      </w:r>
      <w:r w:rsidRPr="00AE7F8B">
        <w:rPr>
          <w:b/>
          <w:lang w:val="es-MX"/>
        </w:rPr>
        <w:t>Xã Sơn Bằng</w:t>
      </w:r>
      <w:r>
        <w:rPr>
          <w:b/>
          <w:lang w:val="es-MX"/>
        </w:rPr>
        <w:t>:</w:t>
      </w:r>
    </w:p>
    <w:p w14:paraId="5F0FAC15" w14:textId="77777777" w:rsidR="00AE470A" w:rsidRPr="00AE470A" w:rsidRDefault="00AE470A" w:rsidP="00AE470A">
      <w:pPr>
        <w:ind w:firstLine="720"/>
        <w:jc w:val="both"/>
        <w:rPr>
          <w:sz w:val="28"/>
          <w:szCs w:val="28"/>
          <w:lang w:val="es-MX"/>
        </w:rPr>
      </w:pPr>
      <w:r w:rsidRPr="00AE470A">
        <w:rPr>
          <w:sz w:val="28"/>
          <w:szCs w:val="28"/>
          <w:lang w:val="es-MX"/>
        </w:rPr>
        <w:t>Diện tích tự nhiên 5,85 (km</w:t>
      </w:r>
      <w:r w:rsidRPr="00AE470A">
        <w:rPr>
          <w:sz w:val="28"/>
          <w:szCs w:val="28"/>
          <w:vertAlign w:val="superscript"/>
          <w:lang w:val="es-MX"/>
        </w:rPr>
        <w:t>2</w:t>
      </w:r>
      <w:r w:rsidRPr="00AE470A">
        <w:rPr>
          <w:sz w:val="28"/>
          <w:szCs w:val="28"/>
          <w:lang w:val="es-MX"/>
        </w:rPr>
        <w:t>)</w:t>
      </w:r>
    </w:p>
    <w:p w14:paraId="77498535" w14:textId="77777777" w:rsidR="00AE470A" w:rsidRPr="00AE470A" w:rsidRDefault="00AE470A" w:rsidP="00AE470A">
      <w:pPr>
        <w:ind w:firstLine="720"/>
        <w:jc w:val="both"/>
        <w:rPr>
          <w:sz w:val="28"/>
          <w:szCs w:val="28"/>
          <w:lang w:val="es-MX"/>
        </w:rPr>
      </w:pPr>
      <w:r w:rsidRPr="00AE470A">
        <w:rPr>
          <w:sz w:val="28"/>
          <w:szCs w:val="28"/>
          <w:lang w:val="es-MX"/>
        </w:rPr>
        <w:t>Quy mô dân số 3.741(người)</w:t>
      </w:r>
    </w:p>
    <w:p w14:paraId="5A882B74" w14:textId="77777777" w:rsidR="00AE470A" w:rsidRPr="00AE470A" w:rsidRDefault="00AE470A" w:rsidP="00AE470A">
      <w:pPr>
        <w:ind w:firstLine="720"/>
        <w:jc w:val="both"/>
        <w:rPr>
          <w:spacing w:val="-2"/>
          <w:sz w:val="28"/>
          <w:szCs w:val="28"/>
          <w:lang w:val="es-MX"/>
        </w:rPr>
      </w:pPr>
      <w:r w:rsidRPr="00AE470A">
        <w:rPr>
          <w:spacing w:val="-2"/>
          <w:sz w:val="28"/>
          <w:szCs w:val="28"/>
          <w:lang w:val="es-MX"/>
        </w:rPr>
        <w:t>Số dân là người dân tộc thiểu số: Không</w:t>
      </w:r>
    </w:p>
    <w:p w14:paraId="34F7DBE1" w14:textId="77777777" w:rsidR="00AE470A" w:rsidRPr="00AE470A" w:rsidRDefault="00AE470A" w:rsidP="00AE470A">
      <w:pPr>
        <w:ind w:firstLine="720"/>
        <w:jc w:val="both"/>
        <w:rPr>
          <w:sz w:val="28"/>
          <w:szCs w:val="28"/>
          <w:lang w:val="es-MX"/>
        </w:rPr>
      </w:pPr>
      <w:r w:rsidRPr="00AE470A">
        <w:rPr>
          <w:sz w:val="28"/>
          <w:szCs w:val="28"/>
          <w:lang w:val="es-MX"/>
        </w:rPr>
        <w:t>Các chính sách đặc thù đang hưởng: Không</w:t>
      </w:r>
    </w:p>
    <w:p w14:paraId="132300E4" w14:textId="4C605596" w:rsidR="00AE470A" w:rsidRPr="00AE470A" w:rsidRDefault="00AE470A" w:rsidP="00AE470A">
      <w:pPr>
        <w:ind w:firstLine="720"/>
        <w:jc w:val="both"/>
        <w:rPr>
          <w:sz w:val="28"/>
          <w:szCs w:val="28"/>
          <w:lang w:val="es-MX"/>
        </w:rPr>
      </w:pPr>
      <w:r w:rsidRPr="00AE470A">
        <w:rPr>
          <w:color w:val="222222"/>
          <w:sz w:val="28"/>
          <w:szCs w:val="28"/>
          <w:lang w:val="es-MX"/>
        </w:rPr>
        <w:t>Có địa giới đơn vị hành chính đã hình thành ổn định và từ năm 1945 đến nay chưa có thay đổi, điều chỉnh lần nào.</w:t>
      </w:r>
    </w:p>
    <w:p w14:paraId="38549DD5" w14:textId="77777777" w:rsidR="00AE470A" w:rsidRPr="00AE470A" w:rsidRDefault="00AE470A" w:rsidP="00F14310">
      <w:pPr>
        <w:spacing w:after="60"/>
        <w:ind w:firstLine="720"/>
        <w:jc w:val="both"/>
        <w:rPr>
          <w:sz w:val="28"/>
          <w:szCs w:val="28"/>
          <w:lang w:val="es-MX"/>
        </w:rPr>
      </w:pPr>
      <w:r w:rsidRPr="00AE470A">
        <w:rPr>
          <w:sz w:val="28"/>
          <w:szCs w:val="28"/>
          <w:lang w:val="es-MX"/>
        </w:rPr>
        <w:t>- Căn cứ vào các nguồn tư liệu sau:</w:t>
      </w:r>
    </w:p>
    <w:p w14:paraId="5CACC1A2" w14:textId="2137D8A3" w:rsidR="00AE470A" w:rsidRPr="00F14310" w:rsidRDefault="00AE470A" w:rsidP="00F14310">
      <w:pPr>
        <w:spacing w:after="60"/>
        <w:ind w:firstLine="720"/>
        <w:jc w:val="both"/>
        <w:rPr>
          <w:spacing w:val="-6"/>
          <w:sz w:val="28"/>
          <w:szCs w:val="28"/>
          <w:lang w:val="es-MX"/>
        </w:rPr>
      </w:pPr>
      <w:r w:rsidRPr="00F14310">
        <w:rPr>
          <w:spacing w:val="-6"/>
          <w:sz w:val="28"/>
          <w:szCs w:val="28"/>
          <w:lang w:val="es-MX"/>
        </w:rPr>
        <w:t xml:space="preserve">+ Theo cuốn Địa chí Hương Sơn. Xuất bản năm 2015, Nhà xuất bản Lao động (Hà Nội – 2015). Do Ban Thường vụ Huyện ủy Hương Sơn chỉ đạo biên soạn. </w:t>
      </w:r>
    </w:p>
    <w:p w14:paraId="6A8D5CEF" w14:textId="77777777" w:rsidR="00AE470A" w:rsidRPr="00AE470A" w:rsidRDefault="00AE470A" w:rsidP="00F14310">
      <w:pPr>
        <w:spacing w:after="60"/>
        <w:ind w:firstLine="720"/>
        <w:jc w:val="both"/>
        <w:rPr>
          <w:sz w:val="28"/>
          <w:szCs w:val="28"/>
          <w:lang w:val="es-MX"/>
        </w:rPr>
      </w:pPr>
      <w:r w:rsidRPr="00AE470A">
        <w:rPr>
          <w:sz w:val="28"/>
          <w:szCs w:val="28"/>
          <w:lang w:val="es-MX"/>
        </w:rPr>
        <w:t>Tại Phần thứ ba: Địa chí dân cư và hành chính (Trang 147); Mục Bảng ghi tên làng xã (trang 190 đến trang 196).</w:t>
      </w:r>
    </w:p>
    <w:p w14:paraId="4C332B0B" w14:textId="77777777" w:rsidR="00AE470A" w:rsidRPr="00AE470A" w:rsidRDefault="00AE470A" w:rsidP="00F14310">
      <w:pPr>
        <w:spacing w:after="60"/>
        <w:ind w:firstLine="720"/>
        <w:jc w:val="both"/>
        <w:rPr>
          <w:sz w:val="28"/>
          <w:szCs w:val="28"/>
          <w:lang w:val="es-MX"/>
        </w:rPr>
      </w:pPr>
      <w:r w:rsidRPr="00AE470A">
        <w:rPr>
          <w:sz w:val="28"/>
          <w:szCs w:val="28"/>
          <w:lang w:val="es-MX"/>
        </w:rPr>
        <w:t>+ Lịch sử Đảng bộ huyện Hương Sơn (Tập 1, tập 2: Giai đoạn 1930 -1975; 1975 - 2015). Xuất bản năm 2018, Nhà xuất bản chính trị Quốc gia sự thật (Xuất bản lần thứ 2). Do Ban chấp hành Đảng bộ huyện Hương Sơn chỉ đạo biên soạn. Tại mục: Danh sách thôn cũ, xã mới huyện Hương Sơn năm 1946.</w:t>
      </w:r>
    </w:p>
    <w:p w14:paraId="62072640" w14:textId="77777777" w:rsidR="00AE470A" w:rsidRPr="00AE470A" w:rsidRDefault="00AE470A" w:rsidP="00F14310">
      <w:pPr>
        <w:spacing w:after="60"/>
        <w:ind w:firstLine="709"/>
        <w:jc w:val="both"/>
        <w:rPr>
          <w:sz w:val="28"/>
          <w:szCs w:val="28"/>
          <w:lang w:val="es-MX"/>
        </w:rPr>
      </w:pPr>
      <w:r w:rsidRPr="00AE470A">
        <w:rPr>
          <w:sz w:val="28"/>
          <w:szCs w:val="28"/>
          <w:lang w:val="es-MX"/>
        </w:rPr>
        <w:t>+ Lịch sử Đảng bộ xã Sơn Bằng (1930-2000). Do Ban chấp hành Đảng bộ xã Sơn Bằng, huyện Hương Sơn chỉ đạo biên soạn, xuất bản năm 2003.</w:t>
      </w:r>
    </w:p>
    <w:p w14:paraId="47535C9C" w14:textId="77777777" w:rsidR="00AE470A" w:rsidRPr="00AE470A" w:rsidRDefault="00AE470A" w:rsidP="00F14310">
      <w:pPr>
        <w:spacing w:after="60"/>
        <w:ind w:firstLine="720"/>
        <w:jc w:val="both"/>
        <w:rPr>
          <w:sz w:val="28"/>
          <w:szCs w:val="28"/>
          <w:lang w:val="es-MX"/>
        </w:rPr>
      </w:pPr>
      <w:r w:rsidRPr="00AE470A">
        <w:rPr>
          <w:sz w:val="28"/>
          <w:szCs w:val="28"/>
          <w:lang w:val="es-MX"/>
        </w:rPr>
        <w:t>Theo các tài liệu nói trên và thực tế tại địa phương đã chứng minh cho thấy: Theo quy định Tổng, Xã, Thôn đời Nguyễn, Sơn Bằng thuộc Tổng Hữu Bằng có tên là Hữu Bằng Xã từ đời Minh Mệnh 1836, đời Tự Đức 1867, đời Thanh Thái 1889, đời Bảo Đại năm 1942. Từ tháng 8 năm 1945 đến năm 1950 có tên gọi là Hữu Bằng; từ năm 1954 đến nay gọi là xã Sơn Bằng.</w:t>
      </w:r>
    </w:p>
    <w:p w14:paraId="6414B412" w14:textId="77777777" w:rsidR="00AE470A" w:rsidRPr="00AE470A" w:rsidRDefault="00AE470A" w:rsidP="00F14310">
      <w:pPr>
        <w:spacing w:after="60"/>
        <w:ind w:firstLine="720"/>
        <w:jc w:val="both"/>
        <w:rPr>
          <w:sz w:val="28"/>
          <w:szCs w:val="28"/>
          <w:lang w:val="es-MX"/>
        </w:rPr>
      </w:pPr>
      <w:r w:rsidRPr="00AE470A">
        <w:rPr>
          <w:sz w:val="28"/>
          <w:szCs w:val="28"/>
          <w:lang w:val="es-MX"/>
        </w:rPr>
        <w:t xml:space="preserve">- Xét về vị trí địa lý: </w:t>
      </w:r>
    </w:p>
    <w:p w14:paraId="094D09DB" w14:textId="77777777" w:rsidR="00AE470A" w:rsidRPr="004703EF" w:rsidRDefault="00AE470A" w:rsidP="00F14310">
      <w:pPr>
        <w:spacing w:after="60"/>
        <w:ind w:firstLine="720"/>
        <w:jc w:val="both"/>
        <w:rPr>
          <w:spacing w:val="-4"/>
          <w:sz w:val="28"/>
          <w:szCs w:val="28"/>
          <w:lang w:val="es-MX"/>
        </w:rPr>
      </w:pPr>
      <w:r w:rsidRPr="004703EF">
        <w:rPr>
          <w:spacing w:val="-4"/>
          <w:sz w:val="28"/>
          <w:szCs w:val="28"/>
          <w:lang w:val="es-MX"/>
        </w:rPr>
        <w:t>Các đơn vị hành chính cùng cấp liền kề:</w:t>
      </w:r>
      <w:r w:rsidRPr="004703EF">
        <w:rPr>
          <w:color w:val="FF0000"/>
          <w:spacing w:val="-4"/>
          <w:sz w:val="28"/>
          <w:szCs w:val="28"/>
          <w:lang w:val="es-MX"/>
        </w:rPr>
        <w:t xml:space="preserve"> </w:t>
      </w:r>
      <w:r w:rsidRPr="004703EF">
        <w:rPr>
          <w:spacing w:val="-4"/>
          <w:sz w:val="28"/>
          <w:szCs w:val="28"/>
          <w:lang w:val="es-MX"/>
        </w:rPr>
        <w:t>Phía đông giáp xã Sơn Ninh (Giữa xã Sơn Bằng với xã Sơn Ninh bị chia cắt bởi con Sông Ngàn phố); phía Tây giáp xã Sơn Trung (đã được quy hoạch sáp nhập vào thị trấn Phố Châu cùng với xã Sơn Phú và một phần xã Sơn Giang để mở rộng thị trấn xây dựng đô thị đạt đô thị loại IV giai đoạn 2020 - 2030 đã được Sở Xây dựng Hà Tĩnh thẩm định tại Báo cáo số 368/SXD-QHKT ngày 27/11/2023 và đã được đưa vào danh mục quy hoạch đô thị loại IV trong Quy hoạch chung tỉnh Hà Tĩnh giai đoạn 2020 - 2030 tầm nhìn đến 2045 đã được Thủ tướng Chính phủ phê duyệt tại Quyết định số 241/QĐ-TTg ngày 24/02/2021); phía Nam giáp xã Kim Hoa (đã sáp nhập giai đoạn 2019-2021: từ 3 xã thành 1 xã); phía Bắc giáp con Sông Ngàn phố.</w:t>
      </w:r>
    </w:p>
    <w:p w14:paraId="6B7FDEF0" w14:textId="77777777" w:rsidR="00AE470A" w:rsidRDefault="00AE470A" w:rsidP="00F14310">
      <w:pPr>
        <w:spacing w:after="60"/>
        <w:ind w:firstLine="720"/>
        <w:jc w:val="both"/>
        <w:rPr>
          <w:sz w:val="28"/>
          <w:szCs w:val="28"/>
          <w:lang w:val="es-MX"/>
        </w:rPr>
      </w:pPr>
      <w:r w:rsidRPr="00AE470A">
        <w:rPr>
          <w:sz w:val="28"/>
          <w:szCs w:val="28"/>
          <w:lang w:val="es-MX"/>
        </w:rPr>
        <w:t>- Xét về yếu tố lịch sử, văn hóa, tín ngưỡng phong tục tập quán thì xã Sơn Bằng có nhiều di tích lịch sử văn hóa được các cấp có thẩm quyền công nhận, có truyền thống hiếu học, khoa bảng, một địa phương có nét văn hóa đặc thù riêng. Do đó nếu sáp nhập vào đơn vị hành chính khác sẽ không phù hợp.</w:t>
      </w:r>
    </w:p>
    <w:p w14:paraId="11AD5C36" w14:textId="1506B83C" w:rsidR="00AE470A" w:rsidRPr="00AE470A" w:rsidRDefault="00AE470A" w:rsidP="00AE470A">
      <w:pPr>
        <w:ind w:firstLine="720"/>
        <w:jc w:val="both"/>
        <w:rPr>
          <w:b/>
          <w:sz w:val="28"/>
          <w:szCs w:val="28"/>
          <w:lang w:val="es-MX"/>
        </w:rPr>
      </w:pPr>
      <w:r w:rsidRPr="00AE470A">
        <w:rPr>
          <w:b/>
          <w:sz w:val="28"/>
          <w:szCs w:val="28"/>
          <w:lang w:val="vi-VN"/>
        </w:rPr>
        <w:lastRenderedPageBreak/>
        <w:t>2</w:t>
      </w:r>
      <w:r w:rsidRPr="00AE470A">
        <w:rPr>
          <w:sz w:val="28"/>
          <w:szCs w:val="28"/>
          <w:lang w:val="es-MX"/>
        </w:rPr>
        <w:t xml:space="preserve">. </w:t>
      </w:r>
      <w:r w:rsidRPr="00AE470A">
        <w:rPr>
          <w:b/>
          <w:sz w:val="28"/>
          <w:szCs w:val="28"/>
          <w:lang w:val="es-MX"/>
        </w:rPr>
        <w:t>Xã Sơn Ninh</w:t>
      </w:r>
    </w:p>
    <w:p w14:paraId="42B73F2F" w14:textId="77777777" w:rsidR="00AE470A" w:rsidRPr="00AE470A" w:rsidRDefault="00AE470A" w:rsidP="00AE470A">
      <w:pPr>
        <w:ind w:firstLine="720"/>
        <w:jc w:val="both"/>
        <w:rPr>
          <w:sz w:val="28"/>
          <w:szCs w:val="28"/>
          <w:lang w:val="es-MX"/>
        </w:rPr>
      </w:pPr>
      <w:r w:rsidRPr="00AE470A">
        <w:rPr>
          <w:sz w:val="28"/>
          <w:szCs w:val="28"/>
          <w:lang w:val="es-MX"/>
        </w:rPr>
        <w:t>Diện tích tự nhiên 7,04 (km</w:t>
      </w:r>
      <w:r w:rsidRPr="00AE470A">
        <w:rPr>
          <w:sz w:val="28"/>
          <w:szCs w:val="28"/>
          <w:vertAlign w:val="superscript"/>
          <w:lang w:val="es-MX"/>
        </w:rPr>
        <w:t>2</w:t>
      </w:r>
      <w:r w:rsidRPr="00AE470A">
        <w:rPr>
          <w:sz w:val="28"/>
          <w:szCs w:val="28"/>
          <w:lang w:val="es-MX"/>
        </w:rPr>
        <w:t>)</w:t>
      </w:r>
    </w:p>
    <w:p w14:paraId="0AFFD76D" w14:textId="77777777" w:rsidR="00AE470A" w:rsidRPr="00AE470A" w:rsidRDefault="00AE470A" w:rsidP="00AE470A">
      <w:pPr>
        <w:ind w:firstLine="720"/>
        <w:jc w:val="both"/>
        <w:rPr>
          <w:sz w:val="28"/>
          <w:szCs w:val="28"/>
          <w:lang w:val="es-MX"/>
        </w:rPr>
      </w:pPr>
      <w:r w:rsidRPr="00AE470A">
        <w:rPr>
          <w:sz w:val="28"/>
          <w:szCs w:val="28"/>
          <w:lang w:val="es-MX"/>
        </w:rPr>
        <w:t>Quy mô dân số 4.287 (người)</w:t>
      </w:r>
    </w:p>
    <w:p w14:paraId="13F832EA" w14:textId="77777777" w:rsidR="00AE470A" w:rsidRPr="00AE470A" w:rsidRDefault="00AE470A" w:rsidP="00AE470A">
      <w:pPr>
        <w:ind w:firstLine="720"/>
        <w:jc w:val="both"/>
        <w:rPr>
          <w:spacing w:val="-2"/>
          <w:sz w:val="28"/>
          <w:szCs w:val="28"/>
          <w:lang w:val="es-MX"/>
        </w:rPr>
      </w:pPr>
      <w:r w:rsidRPr="00AE470A">
        <w:rPr>
          <w:spacing w:val="-2"/>
          <w:sz w:val="28"/>
          <w:szCs w:val="28"/>
          <w:lang w:val="es-MX"/>
        </w:rPr>
        <w:t>Số dân là người dân tộc thiểu số: Không</w:t>
      </w:r>
    </w:p>
    <w:p w14:paraId="33C5E4F8" w14:textId="77777777" w:rsidR="00AE470A" w:rsidRPr="00AE470A" w:rsidRDefault="00AE470A" w:rsidP="00AE470A">
      <w:pPr>
        <w:ind w:firstLine="720"/>
        <w:jc w:val="both"/>
        <w:rPr>
          <w:sz w:val="28"/>
          <w:szCs w:val="28"/>
          <w:lang w:val="es-MX"/>
        </w:rPr>
      </w:pPr>
      <w:r w:rsidRPr="00AE470A">
        <w:rPr>
          <w:sz w:val="28"/>
          <w:szCs w:val="28"/>
          <w:lang w:val="es-MX"/>
        </w:rPr>
        <w:t>Các chính sách đặc thù đang hưởng: Không</w:t>
      </w:r>
    </w:p>
    <w:p w14:paraId="77CF2EFF" w14:textId="77777777" w:rsidR="00AE470A" w:rsidRPr="00AE470A" w:rsidRDefault="00AE470A" w:rsidP="00AE470A">
      <w:pPr>
        <w:ind w:firstLine="720"/>
        <w:jc w:val="both"/>
        <w:rPr>
          <w:sz w:val="28"/>
          <w:szCs w:val="28"/>
          <w:lang w:val="es-MX"/>
        </w:rPr>
      </w:pPr>
      <w:r w:rsidRPr="00AE470A">
        <w:rPr>
          <w:color w:val="222222"/>
          <w:sz w:val="28"/>
          <w:szCs w:val="28"/>
          <w:lang w:val="es-MX"/>
        </w:rPr>
        <w:t>Có địa giới đơn vị hành chính đã hình thành ổn định và từ năm 1945 đến nay chưa có thay đổi, điều chỉnh lần nào.</w:t>
      </w:r>
    </w:p>
    <w:p w14:paraId="49EDCD25" w14:textId="77777777" w:rsidR="00AE470A" w:rsidRPr="00AE470A" w:rsidRDefault="00AE470A" w:rsidP="00F14310">
      <w:pPr>
        <w:spacing w:after="60"/>
        <w:ind w:firstLine="720"/>
        <w:jc w:val="both"/>
        <w:rPr>
          <w:sz w:val="28"/>
          <w:szCs w:val="28"/>
          <w:lang w:val="es-MX"/>
        </w:rPr>
      </w:pPr>
      <w:r w:rsidRPr="00AE470A">
        <w:rPr>
          <w:sz w:val="28"/>
          <w:szCs w:val="28"/>
          <w:lang w:val="es-MX"/>
        </w:rPr>
        <w:t>- Căn cứ vào các nguồn tư liệu sau:</w:t>
      </w:r>
    </w:p>
    <w:p w14:paraId="42E3D01E" w14:textId="77777777" w:rsidR="00AE470A" w:rsidRPr="00AE470A" w:rsidRDefault="00AE470A" w:rsidP="00F14310">
      <w:pPr>
        <w:spacing w:after="60"/>
        <w:ind w:firstLine="720"/>
        <w:jc w:val="both"/>
        <w:rPr>
          <w:sz w:val="28"/>
          <w:szCs w:val="28"/>
          <w:lang w:val="es-MX"/>
        </w:rPr>
      </w:pPr>
      <w:r w:rsidRPr="00AE470A">
        <w:rPr>
          <w:sz w:val="28"/>
          <w:szCs w:val="28"/>
          <w:lang w:val="es-MX"/>
        </w:rPr>
        <w:t>+ Theo cuốn Địa chí Hương Sơn. Xuất bản năm 2015, Nhà xuất bản Lao động (Hà Nội – 2015). Do Ban Thường vụ Huyện ủy Hương Sơn chỉ đạo biên soạn. Tại Phần thứ ba: Địa chí dân cư và hành chính (Trang 147); Mục Bảng ghi tên làng xã (trang 190 đến trang 196).</w:t>
      </w:r>
    </w:p>
    <w:p w14:paraId="38B3FA45" w14:textId="77777777" w:rsidR="00AE470A" w:rsidRPr="004703EF" w:rsidRDefault="00AE470A" w:rsidP="00F14310">
      <w:pPr>
        <w:spacing w:after="60"/>
        <w:ind w:firstLine="720"/>
        <w:jc w:val="both"/>
        <w:rPr>
          <w:spacing w:val="-4"/>
          <w:sz w:val="28"/>
          <w:szCs w:val="28"/>
          <w:lang w:val="es-MX"/>
        </w:rPr>
      </w:pPr>
      <w:r w:rsidRPr="004703EF">
        <w:rPr>
          <w:spacing w:val="-4"/>
          <w:sz w:val="28"/>
          <w:szCs w:val="28"/>
          <w:lang w:val="es-MX"/>
        </w:rPr>
        <w:t>+ Lịch sử Đảng bộ huyện Hương Sơn (Tập 1, tập 2: Giai đoạn 1930 -1975; 1975 - 2015). Xuất bản năm 2018, tại Nhà xuất bản chính trị Quốc gia sự thật (Xuất bản lần thứ 2). Do Ban chấp hành Đảng bộ huyện Hương Sơn chỉ đạo biên soạn.</w:t>
      </w:r>
    </w:p>
    <w:p w14:paraId="6B950E11" w14:textId="77777777" w:rsidR="00AE470A" w:rsidRPr="00AE470A" w:rsidRDefault="00AE470A" w:rsidP="00F14310">
      <w:pPr>
        <w:spacing w:after="60"/>
        <w:ind w:firstLine="720"/>
        <w:jc w:val="both"/>
        <w:rPr>
          <w:sz w:val="28"/>
          <w:szCs w:val="28"/>
          <w:lang w:val="es-MX"/>
        </w:rPr>
      </w:pPr>
      <w:r w:rsidRPr="00AE470A">
        <w:rPr>
          <w:sz w:val="28"/>
          <w:szCs w:val="28"/>
          <w:lang w:val="es-MX"/>
        </w:rPr>
        <w:t>Tại mục: Danh sách thôn cũ, xã mới huyện Hương Sơn năm 1946</w:t>
      </w:r>
    </w:p>
    <w:p w14:paraId="50499CAF" w14:textId="77777777" w:rsidR="00AE470A" w:rsidRPr="00AE470A" w:rsidRDefault="00AE470A" w:rsidP="00F14310">
      <w:pPr>
        <w:spacing w:after="60"/>
        <w:ind w:firstLine="709"/>
        <w:jc w:val="both"/>
        <w:rPr>
          <w:sz w:val="28"/>
          <w:szCs w:val="28"/>
          <w:lang w:val="es-MX"/>
        </w:rPr>
      </w:pPr>
      <w:r w:rsidRPr="00AE470A">
        <w:rPr>
          <w:sz w:val="28"/>
          <w:szCs w:val="28"/>
          <w:lang w:val="es-MX"/>
        </w:rPr>
        <w:t>+ Lịch sử Đảng bộ xã Sơn Ninh (1930-2015). Do Ban chấp hành Đảng bộ xã Sơn Ninh, huyện Hương Sơn chỉ đạo biên soạn, xuất bản năm 2018.</w:t>
      </w:r>
    </w:p>
    <w:p w14:paraId="330CBED1" w14:textId="77777777" w:rsidR="00AE470A" w:rsidRPr="00AE470A" w:rsidRDefault="00AE470A" w:rsidP="00F14310">
      <w:pPr>
        <w:spacing w:after="60"/>
        <w:ind w:firstLine="709"/>
        <w:jc w:val="both"/>
        <w:rPr>
          <w:sz w:val="28"/>
          <w:szCs w:val="28"/>
          <w:lang w:val="es-MX"/>
        </w:rPr>
      </w:pPr>
      <w:r w:rsidRPr="00AE470A">
        <w:rPr>
          <w:sz w:val="28"/>
          <w:szCs w:val="28"/>
          <w:lang w:val="es-MX"/>
        </w:rPr>
        <w:t>Theo các tài liệu nói trên và thực tế tại địa phương đã chứng minh cho thấy: Theo quy định Tổng, Xã, Thôn đời Nguyễn, đời Thanh Thái 1889 Sơn Ninh thuộc Tổng Yên Ấp gọi là Ninh Xá Thôn cho đến đời Bảo Đại năm 1942. Từ tháng 8 năm 1945 đến năm 1950 gọi là Phúc An Ninh; từ năm 1950 đến nay gọi là xã Sơn Ninh.</w:t>
      </w:r>
    </w:p>
    <w:p w14:paraId="0B011838" w14:textId="77777777" w:rsidR="00AE470A" w:rsidRPr="00AE470A" w:rsidRDefault="00AE470A" w:rsidP="00F14310">
      <w:pPr>
        <w:spacing w:after="60"/>
        <w:ind w:firstLine="720"/>
        <w:jc w:val="both"/>
        <w:rPr>
          <w:sz w:val="28"/>
          <w:szCs w:val="28"/>
          <w:lang w:val="es-MX"/>
        </w:rPr>
      </w:pPr>
      <w:r w:rsidRPr="00AE470A">
        <w:rPr>
          <w:sz w:val="28"/>
          <w:szCs w:val="28"/>
          <w:lang w:val="es-MX"/>
        </w:rPr>
        <w:t xml:space="preserve">- Xét về vị trí địa lý: </w:t>
      </w:r>
    </w:p>
    <w:p w14:paraId="440AC9FA" w14:textId="2A6DF8A2" w:rsidR="00AE470A" w:rsidRPr="00AE470A" w:rsidRDefault="00AE470A" w:rsidP="00F14310">
      <w:pPr>
        <w:pStyle w:val="ListParagraph"/>
        <w:spacing w:after="60"/>
        <w:ind w:left="0" w:firstLine="720"/>
        <w:jc w:val="both"/>
        <w:rPr>
          <w:sz w:val="28"/>
          <w:szCs w:val="28"/>
          <w:lang w:val="es-MX"/>
        </w:rPr>
      </w:pPr>
      <w:r w:rsidRPr="00AE470A">
        <w:rPr>
          <w:sz w:val="28"/>
          <w:szCs w:val="28"/>
          <w:lang w:val="es-MX"/>
        </w:rPr>
        <w:t>Các ĐVHC cùng cấp liền kề:</w:t>
      </w:r>
      <w:r w:rsidRPr="00AE470A">
        <w:rPr>
          <w:color w:val="FF0000"/>
          <w:sz w:val="28"/>
          <w:szCs w:val="28"/>
          <w:lang w:val="es-MX"/>
        </w:rPr>
        <w:t xml:space="preserve"> </w:t>
      </w:r>
      <w:r w:rsidRPr="00AE470A">
        <w:rPr>
          <w:sz w:val="28"/>
          <w:szCs w:val="28"/>
          <w:lang w:val="es-MX"/>
        </w:rPr>
        <w:t>Phía Đông, Phía Nam giáp với xã Sơn Châu (Giữa xã Sơn Ninh với xã Sơn Châu bị chia cắt bởi con Sông Ngàn phố); phía Tây giáp xã Sơn Bằng (Giữa xã Sơn Ninh với xã Sơn Bằng bị chia cắt bởi con Sông Ngàn phố) và xã Sơn Trung (đã được quy hoạch sáp nhập vào thị trấn Phố Châu cùng với xã Sơn Phú và một phần xã Sơn Giang để mở rộng thị trấn xây dựng đô thị đạt đô thị loại IV giai đoạn 2020 - 2030 đã được Sở Xây dựng Hà Tĩnh thẩm định tại Báo cáo số 368/SXD-QHKT ngày 27/11/2023 và đã được đưa vào danh mục quy hoạch đô thị loại IV trong Quy hoạch chung tỉnh Hà Tĩnh giai đoạn 2020 - 2030 tầm nhìn đến 2045 đã được Thủ tướng Chính phủ phê duyệt tại Quyết định số 241/QĐ-TTg ngày 24/02/2021); phía Bắc giáp xã An Hòa Thịnh (đã sắp xếp giai đoạn 2019 – 2021, từ 3 xã thành 1 xã) và xã Sơn Lễ (có khoả</w:t>
      </w:r>
      <w:r w:rsidR="000A6F11">
        <w:rPr>
          <w:sz w:val="28"/>
          <w:szCs w:val="28"/>
          <w:lang w:val="es-MX"/>
        </w:rPr>
        <w:t>ng cách khá xa</w:t>
      </w:r>
      <w:r w:rsidRPr="00AE470A">
        <w:rPr>
          <w:sz w:val="28"/>
          <w:szCs w:val="28"/>
          <w:lang w:val="es-MX"/>
        </w:rPr>
        <w:t>, bị chia cắt bởi đồi núi, không có kết nối về giao thông).</w:t>
      </w:r>
    </w:p>
    <w:p w14:paraId="17FCAB03" w14:textId="77777777" w:rsidR="00AE470A" w:rsidRPr="00AE470A" w:rsidRDefault="00AE470A" w:rsidP="00AE470A">
      <w:pPr>
        <w:spacing w:before="120" w:after="120"/>
        <w:ind w:firstLine="720"/>
        <w:jc w:val="both"/>
        <w:rPr>
          <w:b/>
          <w:sz w:val="28"/>
          <w:szCs w:val="28"/>
        </w:rPr>
      </w:pPr>
      <w:r w:rsidRPr="00AE470A">
        <w:rPr>
          <w:b/>
          <w:sz w:val="28"/>
          <w:szCs w:val="28"/>
          <w:lang w:val="es-MX"/>
        </w:rPr>
        <w:t xml:space="preserve">3. </w:t>
      </w:r>
      <w:r w:rsidRPr="00AE470A">
        <w:rPr>
          <w:b/>
          <w:sz w:val="28"/>
          <w:szCs w:val="28"/>
          <w:lang w:val="vi-VN"/>
        </w:rPr>
        <w:t>Đối với xã Sơn Phú</w:t>
      </w:r>
      <w:r w:rsidRPr="00AE470A">
        <w:rPr>
          <w:b/>
          <w:sz w:val="28"/>
          <w:szCs w:val="28"/>
        </w:rPr>
        <w:t xml:space="preserve"> (thuộc diện sắp xếp nhưng đề nghị không thực hiện sắp xếp trong giai đoạn 2023 - 2025 do được định hướng phát triển thành ĐVHC đô thị hoặc điều chỉnh, sáp nhập vào ĐVHC đô thị cùng cấp): </w:t>
      </w:r>
      <w:r w:rsidRPr="00AE470A">
        <w:rPr>
          <w:b/>
          <w:sz w:val="28"/>
          <w:szCs w:val="28"/>
          <w:lang w:val="vi-VN"/>
        </w:rPr>
        <w:t xml:space="preserve"> </w:t>
      </w:r>
    </w:p>
    <w:p w14:paraId="53394497" w14:textId="77777777" w:rsidR="00AE470A" w:rsidRPr="00AE470A" w:rsidRDefault="00AE470A" w:rsidP="00AE470A">
      <w:pPr>
        <w:ind w:firstLine="720"/>
        <w:jc w:val="both"/>
        <w:rPr>
          <w:sz w:val="28"/>
          <w:szCs w:val="28"/>
          <w:lang w:val="es-MX"/>
        </w:rPr>
      </w:pPr>
      <w:r w:rsidRPr="00AE470A">
        <w:rPr>
          <w:sz w:val="28"/>
          <w:szCs w:val="28"/>
          <w:lang w:val="es-MX"/>
        </w:rPr>
        <w:t xml:space="preserve">Xã Sơn Phú đã được quy hoạch sáp nhập vào thị trấn Phố Châu cùng với xã Sơn Trung và một phần xã Sơn Giang để mở rộng thị trấn xây dựng đô thị đạt đô thị loại IV giai đoạn 2020 - 2030 đã được Sở Xây dựng Hà Tĩnh thẩm định tại </w:t>
      </w:r>
      <w:r w:rsidRPr="00AE470A">
        <w:rPr>
          <w:sz w:val="28"/>
          <w:szCs w:val="28"/>
          <w:lang w:val="es-MX"/>
        </w:rPr>
        <w:lastRenderedPageBreak/>
        <w:t>Báo cáo số 368/SXD-QHKT ngày 27/11/2023 và đã được đưa vào danh mục quy hoạch đô thị loại IV trong Quy hoạch chung tỉnh Hà Tĩnh giai đoạn 2020 - 2030 tầm nhìn đến 2045 đã được Thủ tướng Chính phủ phê duyệt tại Quyết định số 241/QĐ-TTg ngày 24/02/2021).</w:t>
      </w:r>
    </w:p>
    <w:p w14:paraId="57093F07" w14:textId="77777777" w:rsidR="00AE470A" w:rsidRPr="00AE470A" w:rsidRDefault="00AE470A" w:rsidP="00AE470A">
      <w:pPr>
        <w:spacing w:before="120" w:after="120"/>
        <w:ind w:firstLine="720"/>
        <w:jc w:val="both"/>
        <w:rPr>
          <w:b/>
          <w:sz w:val="28"/>
          <w:szCs w:val="28"/>
        </w:rPr>
      </w:pPr>
      <w:r w:rsidRPr="00AE470A">
        <w:rPr>
          <w:b/>
          <w:sz w:val="28"/>
          <w:szCs w:val="28"/>
          <w:lang w:val="es-MX"/>
        </w:rPr>
        <w:t xml:space="preserve">4. </w:t>
      </w:r>
      <w:r w:rsidRPr="00AE470A">
        <w:rPr>
          <w:b/>
          <w:sz w:val="28"/>
          <w:szCs w:val="28"/>
          <w:lang w:val="vi-VN"/>
        </w:rPr>
        <w:t>Đối với xã Sơn Lĩnh:</w:t>
      </w:r>
    </w:p>
    <w:p w14:paraId="18C3D825" w14:textId="77777777" w:rsidR="00AE470A" w:rsidRPr="00AE470A" w:rsidRDefault="00AE470A" w:rsidP="00AE470A">
      <w:pPr>
        <w:ind w:firstLine="720"/>
        <w:jc w:val="both"/>
        <w:rPr>
          <w:sz w:val="28"/>
          <w:szCs w:val="28"/>
          <w:lang w:val="vi-VN"/>
        </w:rPr>
      </w:pPr>
      <w:r w:rsidRPr="00AE470A">
        <w:rPr>
          <w:sz w:val="28"/>
          <w:szCs w:val="28"/>
          <w:lang w:val="vi-VN"/>
        </w:rPr>
        <w:t>Đề xuất Phương án không thực hiện sáp nhập giai đoạn 2023 – 2025, bởi các yếu tố sau:</w:t>
      </w:r>
    </w:p>
    <w:p w14:paraId="2C47CCCC" w14:textId="77777777" w:rsidR="00AE470A" w:rsidRPr="00AE470A" w:rsidRDefault="00AE470A" w:rsidP="00AE470A">
      <w:pPr>
        <w:ind w:firstLine="720"/>
        <w:jc w:val="both"/>
        <w:rPr>
          <w:sz w:val="28"/>
          <w:szCs w:val="28"/>
          <w:lang w:val="es-MX"/>
        </w:rPr>
      </w:pPr>
      <w:r w:rsidRPr="00AE470A">
        <w:rPr>
          <w:sz w:val="28"/>
          <w:szCs w:val="28"/>
        </w:rPr>
        <w:t xml:space="preserve">- </w:t>
      </w:r>
      <w:r w:rsidRPr="00AE470A">
        <w:rPr>
          <w:sz w:val="28"/>
          <w:szCs w:val="28"/>
          <w:lang w:val="es-MX"/>
        </w:rPr>
        <w:t>Đơn vị trọng điểm về Quốc phòng theo Quyết định số 2414/QĐ-BQP ngày 01/7/2022 của Bộ trưởng Bộ Quốc phòng, thuộc trường hợp không bắt buộc sắp xếp theo quy định tại Điểm c, Khoản 1, Điều 3 Nghị quyết số 35/2023/UBTVQH 15.</w:t>
      </w:r>
    </w:p>
    <w:p w14:paraId="59888147" w14:textId="77777777" w:rsidR="00AE470A" w:rsidRPr="00AE470A" w:rsidRDefault="00AE470A" w:rsidP="00AE470A">
      <w:pPr>
        <w:spacing w:before="120"/>
        <w:ind w:firstLine="720"/>
        <w:jc w:val="both"/>
        <w:rPr>
          <w:sz w:val="28"/>
          <w:szCs w:val="28"/>
        </w:rPr>
      </w:pPr>
      <w:r w:rsidRPr="00AE470A">
        <w:rPr>
          <w:sz w:val="28"/>
          <w:szCs w:val="28"/>
        </w:rPr>
        <w:t>- Về vị trí địa lý:</w:t>
      </w:r>
    </w:p>
    <w:p w14:paraId="64D47275" w14:textId="77777777" w:rsidR="00AE470A" w:rsidRPr="00AE470A" w:rsidRDefault="00AE470A" w:rsidP="00AE470A">
      <w:pPr>
        <w:ind w:firstLine="720"/>
        <w:jc w:val="both"/>
        <w:rPr>
          <w:sz w:val="28"/>
          <w:szCs w:val="28"/>
        </w:rPr>
      </w:pPr>
      <w:r w:rsidRPr="00AE470A">
        <w:rPr>
          <w:sz w:val="28"/>
          <w:szCs w:val="28"/>
          <w:lang w:val="vi-VN"/>
        </w:rPr>
        <w:t>+</w:t>
      </w:r>
      <w:r w:rsidRPr="00AE470A">
        <w:rPr>
          <w:sz w:val="28"/>
          <w:szCs w:val="28"/>
        </w:rPr>
        <w:t xml:space="preserve"> </w:t>
      </w:r>
      <w:r w:rsidRPr="00AE470A">
        <w:rPr>
          <w:sz w:val="28"/>
          <w:szCs w:val="28"/>
          <w:lang w:val="vi-VN"/>
        </w:rPr>
        <w:t xml:space="preserve">Phía </w:t>
      </w:r>
      <w:r w:rsidRPr="00AE470A">
        <w:rPr>
          <w:sz w:val="28"/>
          <w:szCs w:val="28"/>
        </w:rPr>
        <w:t>B</w:t>
      </w:r>
      <w:r w:rsidRPr="00AE470A">
        <w:rPr>
          <w:sz w:val="28"/>
          <w:szCs w:val="28"/>
          <w:lang w:val="vi-VN"/>
        </w:rPr>
        <w:t>ắc</w:t>
      </w:r>
      <w:r w:rsidRPr="00AE470A">
        <w:rPr>
          <w:sz w:val="28"/>
          <w:szCs w:val="28"/>
        </w:rPr>
        <w:t>: G</w:t>
      </w:r>
      <w:r w:rsidRPr="00AE470A">
        <w:rPr>
          <w:sz w:val="28"/>
          <w:szCs w:val="28"/>
          <w:lang w:val="vi-VN"/>
        </w:rPr>
        <w:t>iáp xã Sơn Lâm</w:t>
      </w:r>
      <w:r w:rsidRPr="00AE470A">
        <w:rPr>
          <w:sz w:val="28"/>
          <w:szCs w:val="28"/>
        </w:rPr>
        <w:t xml:space="preserve"> </w:t>
      </w:r>
      <w:r w:rsidRPr="00AE470A">
        <w:rPr>
          <w:sz w:val="28"/>
          <w:szCs w:val="28"/>
          <w:lang w:val="vi-VN"/>
        </w:rPr>
        <w:t>(d</w:t>
      </w:r>
      <w:r w:rsidRPr="00AE470A">
        <w:rPr>
          <w:sz w:val="28"/>
          <w:szCs w:val="28"/>
        </w:rPr>
        <w:t>iện tích</w:t>
      </w:r>
      <w:r w:rsidRPr="00AE470A">
        <w:rPr>
          <w:sz w:val="28"/>
          <w:szCs w:val="28"/>
          <w:lang w:val="vi-VN"/>
        </w:rPr>
        <w:t xml:space="preserve"> 38,42km2; d</w:t>
      </w:r>
      <w:r w:rsidRPr="00AE470A">
        <w:rPr>
          <w:sz w:val="28"/>
          <w:szCs w:val="28"/>
        </w:rPr>
        <w:t>ân số</w:t>
      </w:r>
      <w:r w:rsidRPr="00AE470A">
        <w:rPr>
          <w:sz w:val="28"/>
          <w:szCs w:val="28"/>
          <w:lang w:val="vi-VN"/>
        </w:rPr>
        <w:t xml:space="preserve"> 2728 người):</w:t>
      </w:r>
      <w:r w:rsidRPr="00AE470A">
        <w:rPr>
          <w:sz w:val="28"/>
          <w:szCs w:val="28"/>
        </w:rPr>
        <w:t xml:space="preserve"> giữa Sơn Lĩnh với xã Sơn Lâm b</w:t>
      </w:r>
      <w:r w:rsidRPr="00AE470A">
        <w:rPr>
          <w:sz w:val="28"/>
          <w:szCs w:val="28"/>
          <w:lang w:val="vi-VN"/>
        </w:rPr>
        <w:t>ị chia cắt bởi Sông Con,</w:t>
      </w:r>
      <w:r w:rsidRPr="00AE470A">
        <w:rPr>
          <w:sz w:val="28"/>
          <w:szCs w:val="28"/>
        </w:rPr>
        <w:t xml:space="preserve"> </w:t>
      </w:r>
      <w:r w:rsidRPr="00AE470A">
        <w:rPr>
          <w:sz w:val="28"/>
          <w:szCs w:val="28"/>
          <w:lang w:val="vi-VN"/>
        </w:rPr>
        <w:t xml:space="preserve">địa hình khó khăn, không phù hợp với truyền thống văn hóa, phong tục, tập quán, có 56% dân số Sơn Lâm theo </w:t>
      </w:r>
      <w:r w:rsidRPr="00AE470A">
        <w:rPr>
          <w:sz w:val="28"/>
          <w:szCs w:val="28"/>
        </w:rPr>
        <w:t>T</w:t>
      </w:r>
      <w:r w:rsidRPr="00AE470A">
        <w:rPr>
          <w:sz w:val="28"/>
          <w:szCs w:val="28"/>
          <w:lang w:val="vi-VN"/>
        </w:rPr>
        <w:t>hiên chúa giáo, là xã có nhiều yếu tố phức tạp về vấn đề an ninh chính trị trong những năm qua.</w:t>
      </w:r>
      <w:r w:rsidRPr="00AE470A">
        <w:rPr>
          <w:sz w:val="28"/>
          <w:szCs w:val="28"/>
        </w:rPr>
        <w:t xml:space="preserve"> Mặt khác xã Sơn Lâm dự kiến sáp nhập với xã Sơn Giang giai đoạn 2025 – 2030. </w:t>
      </w:r>
    </w:p>
    <w:p w14:paraId="4537E166" w14:textId="77777777" w:rsidR="00AE470A" w:rsidRPr="00AE470A" w:rsidRDefault="00AE470A" w:rsidP="00AE470A">
      <w:pPr>
        <w:ind w:firstLine="720"/>
        <w:jc w:val="both"/>
        <w:rPr>
          <w:sz w:val="28"/>
          <w:szCs w:val="28"/>
          <w:lang w:val="vi-VN"/>
        </w:rPr>
      </w:pPr>
      <w:r w:rsidRPr="00AE470A">
        <w:rPr>
          <w:sz w:val="28"/>
          <w:szCs w:val="28"/>
          <w:lang w:val="vi-VN"/>
        </w:rPr>
        <w:t xml:space="preserve">+ Phía </w:t>
      </w:r>
      <w:r w:rsidRPr="00AE470A">
        <w:rPr>
          <w:sz w:val="28"/>
          <w:szCs w:val="28"/>
        </w:rPr>
        <w:t>Đ</w:t>
      </w:r>
      <w:r w:rsidRPr="00AE470A">
        <w:rPr>
          <w:sz w:val="28"/>
          <w:szCs w:val="28"/>
          <w:lang w:val="vi-VN"/>
        </w:rPr>
        <w:t>ông</w:t>
      </w:r>
      <w:r w:rsidRPr="00AE470A">
        <w:rPr>
          <w:sz w:val="28"/>
          <w:szCs w:val="28"/>
        </w:rPr>
        <w:t>: G</w:t>
      </w:r>
      <w:r w:rsidRPr="00AE470A">
        <w:rPr>
          <w:sz w:val="28"/>
          <w:szCs w:val="28"/>
          <w:lang w:val="vi-VN"/>
        </w:rPr>
        <w:t>iáp xã Quang Diệm (xã đã sáp nhập Sơn Quang với Sơn Diệm</w:t>
      </w:r>
      <w:r w:rsidRPr="00AE470A">
        <w:rPr>
          <w:sz w:val="28"/>
          <w:szCs w:val="28"/>
        </w:rPr>
        <w:t xml:space="preserve"> giai đoạn 2019 - 2021</w:t>
      </w:r>
      <w:r w:rsidRPr="00AE470A">
        <w:rPr>
          <w:sz w:val="28"/>
          <w:szCs w:val="28"/>
          <w:lang w:val="vi-VN"/>
        </w:rPr>
        <w:t>), nếu thực hiện sáp nhập sẽ không liền khu dân cư,</w:t>
      </w:r>
      <w:r w:rsidRPr="00AE470A">
        <w:rPr>
          <w:sz w:val="28"/>
          <w:szCs w:val="28"/>
        </w:rPr>
        <w:t xml:space="preserve"> địa hình</w:t>
      </w:r>
      <w:r w:rsidRPr="00AE470A">
        <w:rPr>
          <w:sz w:val="28"/>
          <w:szCs w:val="28"/>
          <w:lang w:val="vi-VN"/>
        </w:rPr>
        <w:t xml:space="preserve"> bị chia cắt bởi đồi núi, khe suối.</w:t>
      </w:r>
    </w:p>
    <w:p w14:paraId="0BCED94E" w14:textId="77777777" w:rsidR="00AE470A" w:rsidRPr="00AE470A" w:rsidRDefault="00AE470A" w:rsidP="00AE470A">
      <w:pPr>
        <w:ind w:firstLine="720"/>
        <w:jc w:val="both"/>
        <w:rPr>
          <w:sz w:val="28"/>
          <w:szCs w:val="28"/>
        </w:rPr>
      </w:pPr>
      <w:r w:rsidRPr="00AE470A">
        <w:rPr>
          <w:sz w:val="28"/>
          <w:szCs w:val="28"/>
          <w:lang w:val="vi-VN"/>
        </w:rPr>
        <w:t>+ Phía Nam</w:t>
      </w:r>
      <w:r w:rsidRPr="00AE470A">
        <w:rPr>
          <w:sz w:val="28"/>
          <w:szCs w:val="28"/>
        </w:rPr>
        <w:t>: G</w:t>
      </w:r>
      <w:r w:rsidRPr="00AE470A">
        <w:rPr>
          <w:sz w:val="28"/>
          <w:szCs w:val="28"/>
          <w:lang w:val="vi-VN"/>
        </w:rPr>
        <w:t>iáp xã Sơn Tây: Nếu sáp nhập 2 xã, sau sáp nhập có địa hình quá lớn với diện tích 143,85 km2 khó cho công tác quản lý, điều hành và đi lại của người dân.</w:t>
      </w:r>
      <w:r w:rsidRPr="00AE470A">
        <w:rPr>
          <w:sz w:val="28"/>
          <w:szCs w:val="28"/>
        </w:rPr>
        <w:t xml:space="preserve"> Mặt khác phong tục tập quán, truyền thống, văn hóa giữa 2 xã có sự khác biệt.</w:t>
      </w:r>
    </w:p>
    <w:p w14:paraId="1973313F" w14:textId="77777777" w:rsidR="00AE470A" w:rsidRPr="00D95D57" w:rsidRDefault="00AE470A" w:rsidP="00AE470A">
      <w:pPr>
        <w:ind w:firstLine="720"/>
        <w:jc w:val="both"/>
        <w:rPr>
          <w:spacing w:val="-4"/>
          <w:sz w:val="28"/>
          <w:szCs w:val="28"/>
          <w:lang w:val="vi-VN"/>
        </w:rPr>
      </w:pPr>
      <w:r w:rsidRPr="00D95D57">
        <w:rPr>
          <w:spacing w:val="-4"/>
          <w:sz w:val="28"/>
          <w:szCs w:val="28"/>
          <w:lang w:val="vi-VN"/>
        </w:rPr>
        <w:t xml:space="preserve">+ Phía </w:t>
      </w:r>
      <w:r w:rsidRPr="00D95D57">
        <w:rPr>
          <w:spacing w:val="-4"/>
          <w:sz w:val="28"/>
          <w:szCs w:val="28"/>
        </w:rPr>
        <w:t>T</w:t>
      </w:r>
      <w:r w:rsidRPr="00D95D57">
        <w:rPr>
          <w:spacing w:val="-4"/>
          <w:sz w:val="28"/>
          <w:szCs w:val="28"/>
          <w:lang w:val="vi-VN"/>
        </w:rPr>
        <w:t>ây</w:t>
      </w:r>
      <w:r w:rsidRPr="00D95D57">
        <w:rPr>
          <w:spacing w:val="-4"/>
          <w:sz w:val="28"/>
          <w:szCs w:val="28"/>
        </w:rPr>
        <w:t>: G</w:t>
      </w:r>
      <w:r w:rsidRPr="00D95D57">
        <w:rPr>
          <w:spacing w:val="-4"/>
          <w:sz w:val="28"/>
          <w:szCs w:val="28"/>
          <w:lang w:val="vi-VN"/>
        </w:rPr>
        <w:t xml:space="preserve">iáp xã Sơn Hồng: Nếu sáp nhập 2 xã này, diện tích quá lớn 209,04 km2, chiều dài từ xã Sơn Lĩnh đến Sơn Hồng </w:t>
      </w:r>
      <w:r w:rsidRPr="00D95D57">
        <w:rPr>
          <w:spacing w:val="-4"/>
          <w:sz w:val="28"/>
          <w:szCs w:val="28"/>
        </w:rPr>
        <w:t xml:space="preserve">hơn </w:t>
      </w:r>
      <w:r w:rsidRPr="00D95D57">
        <w:rPr>
          <w:spacing w:val="-4"/>
          <w:sz w:val="28"/>
          <w:szCs w:val="28"/>
          <w:lang w:val="vi-VN"/>
        </w:rPr>
        <w:t>30 km; trong khi đó Sơn Hồng là xã biên giới</w:t>
      </w:r>
      <w:r w:rsidRPr="00D95D57">
        <w:rPr>
          <w:spacing w:val="-4"/>
          <w:sz w:val="28"/>
          <w:szCs w:val="28"/>
        </w:rPr>
        <w:t xml:space="preserve"> tiếp giáp với huyện Xây Chăm Pon nước bạn Lào (xã </w:t>
      </w:r>
      <w:r w:rsidRPr="00D95D57">
        <w:rPr>
          <w:spacing w:val="-4"/>
          <w:sz w:val="28"/>
          <w:szCs w:val="28"/>
          <w:lang w:val="vi-VN"/>
        </w:rPr>
        <w:t>đặc thù quy định tại điểm a, Điều 3, Nghị quyết 35/2023/UBTVQH15</w:t>
      </w:r>
      <w:r w:rsidRPr="00D95D57">
        <w:rPr>
          <w:spacing w:val="-4"/>
          <w:sz w:val="28"/>
          <w:szCs w:val="28"/>
        </w:rPr>
        <w:t>)</w:t>
      </w:r>
      <w:r w:rsidRPr="00D95D57">
        <w:rPr>
          <w:spacing w:val="-4"/>
          <w:sz w:val="28"/>
          <w:szCs w:val="28"/>
          <w:lang w:val="vi-VN"/>
        </w:rPr>
        <w:t>; do vậy nếu sáp nhập sẽ rất kh</w:t>
      </w:r>
      <w:r w:rsidRPr="00D95D57">
        <w:rPr>
          <w:spacing w:val="-4"/>
          <w:sz w:val="28"/>
          <w:szCs w:val="28"/>
        </w:rPr>
        <w:t>ó</w:t>
      </w:r>
      <w:r w:rsidRPr="00D95D57">
        <w:rPr>
          <w:spacing w:val="-4"/>
          <w:sz w:val="28"/>
          <w:szCs w:val="28"/>
          <w:lang w:val="vi-VN"/>
        </w:rPr>
        <w:t xml:space="preserve"> khăn cho công tác quản lý, điều hành và đi lại của người dân.</w:t>
      </w:r>
    </w:p>
    <w:p w14:paraId="7335024B" w14:textId="77777777" w:rsidR="00AE470A" w:rsidRPr="00AE470A" w:rsidRDefault="00AE470A" w:rsidP="00AE470A">
      <w:pPr>
        <w:spacing w:before="120" w:after="120"/>
        <w:ind w:firstLine="720"/>
        <w:jc w:val="both"/>
        <w:rPr>
          <w:b/>
          <w:sz w:val="28"/>
          <w:szCs w:val="28"/>
        </w:rPr>
      </w:pPr>
      <w:r w:rsidRPr="00AE470A">
        <w:rPr>
          <w:b/>
          <w:sz w:val="28"/>
          <w:szCs w:val="28"/>
        </w:rPr>
        <w:t>5</w:t>
      </w:r>
      <w:r w:rsidRPr="00AE470A">
        <w:rPr>
          <w:b/>
          <w:sz w:val="28"/>
          <w:szCs w:val="28"/>
          <w:lang w:val="vi-VN"/>
        </w:rPr>
        <w:t xml:space="preserve">. Đối với thị trấn Tây Sơn: </w:t>
      </w:r>
    </w:p>
    <w:p w14:paraId="53A5F13A" w14:textId="77777777" w:rsidR="00AE470A" w:rsidRPr="00AE470A" w:rsidRDefault="00AE470A" w:rsidP="00C02EE8">
      <w:pPr>
        <w:ind w:firstLine="720"/>
        <w:jc w:val="both"/>
        <w:rPr>
          <w:sz w:val="28"/>
          <w:szCs w:val="28"/>
          <w:lang w:val="es-MX"/>
        </w:rPr>
      </w:pPr>
      <w:r w:rsidRPr="00AE470A">
        <w:rPr>
          <w:sz w:val="28"/>
          <w:szCs w:val="28"/>
        </w:rPr>
        <w:t xml:space="preserve">- </w:t>
      </w:r>
      <w:r w:rsidRPr="00AE470A">
        <w:rPr>
          <w:sz w:val="28"/>
          <w:szCs w:val="28"/>
          <w:lang w:val="es-MX"/>
        </w:rPr>
        <w:t>Đơn vị trọng điểm về Quốc phòng theo Quyết định số 2414/QĐ-BQP ngày 01/7/2022 của Bộ trưởng Bộ Quốc phòng, thuộc trường hợp không bắt buộc sắp xếp theo quy định tại Điểm c, Khoản 1, Điều 3 Nghị quyết số 35/2023/UBTVQH 15.</w:t>
      </w:r>
    </w:p>
    <w:p w14:paraId="2024332F" w14:textId="03FF35E8" w:rsidR="00AE470A" w:rsidRPr="00AE470A" w:rsidRDefault="00AE470A" w:rsidP="00C02EE8">
      <w:pPr>
        <w:ind w:firstLine="720"/>
        <w:jc w:val="both"/>
        <w:rPr>
          <w:sz w:val="28"/>
          <w:szCs w:val="28"/>
          <w:lang w:val="es-MX"/>
        </w:rPr>
      </w:pPr>
      <w:r w:rsidRPr="00AE470A">
        <w:rPr>
          <w:sz w:val="28"/>
          <w:szCs w:val="28"/>
        </w:rPr>
        <w:t xml:space="preserve">- </w:t>
      </w:r>
      <w:r w:rsidRPr="00AE470A">
        <w:rPr>
          <w:sz w:val="28"/>
          <w:szCs w:val="28"/>
          <w:lang w:val="vi-VN"/>
        </w:rPr>
        <w:t xml:space="preserve">Đã </w:t>
      </w:r>
      <w:r w:rsidR="00D95D57">
        <w:rPr>
          <w:sz w:val="28"/>
          <w:szCs w:val="28"/>
        </w:rPr>
        <w:t xml:space="preserve">định hướng </w:t>
      </w:r>
      <w:r w:rsidRPr="00AE470A">
        <w:rPr>
          <w:sz w:val="28"/>
          <w:szCs w:val="28"/>
          <w:lang w:val="vi-VN"/>
        </w:rPr>
        <w:t xml:space="preserve">quy hoạch mở rộng thị trấn giai đoạn 2023 -2030, cụ thể: Sau khi điều chỉnh ĐGHC 03 thôn của xã Sơn Tây </w:t>
      </w:r>
      <w:r w:rsidRPr="00AE470A">
        <w:rPr>
          <w:sz w:val="28"/>
          <w:szCs w:val="28"/>
        </w:rPr>
        <w:t xml:space="preserve">(Thôn Khí Tượng, Hà Chua, Kim Thành) </w:t>
      </w:r>
      <w:r w:rsidRPr="00AE470A">
        <w:rPr>
          <w:sz w:val="28"/>
          <w:szCs w:val="28"/>
          <w:lang w:val="vi-VN"/>
        </w:rPr>
        <w:t xml:space="preserve">về Thị trấn Tây Sơn thì Tiêu chuẩn diện tích, dân số của Thị trấn Tây Sơn đều đạt trên 100%, đạt tiêu chuẩn của ĐVHC </w:t>
      </w:r>
      <w:r w:rsidRPr="00AE470A">
        <w:rPr>
          <w:sz w:val="28"/>
          <w:szCs w:val="28"/>
        </w:rPr>
        <w:t xml:space="preserve">đô thị </w:t>
      </w:r>
      <w:r w:rsidRPr="00AE470A">
        <w:rPr>
          <w:sz w:val="28"/>
          <w:szCs w:val="28"/>
          <w:lang w:val="vi-VN"/>
        </w:rPr>
        <w:t xml:space="preserve">sau sắp xếp </w:t>
      </w:r>
      <w:r w:rsidRPr="00AE470A">
        <w:rPr>
          <w:sz w:val="28"/>
          <w:szCs w:val="28"/>
        </w:rPr>
        <w:t>(</w:t>
      </w:r>
      <w:r w:rsidRPr="00AE470A">
        <w:rPr>
          <w:sz w:val="28"/>
          <w:szCs w:val="28"/>
          <w:lang w:val="vi-VN"/>
        </w:rPr>
        <w:t>theo khoản 1, Điều 4, Nghị quyết số 35/2023/UBTVQH15</w:t>
      </w:r>
      <w:r w:rsidRPr="00AE470A">
        <w:rPr>
          <w:sz w:val="28"/>
          <w:szCs w:val="28"/>
        </w:rPr>
        <w:t>)</w:t>
      </w:r>
      <w:r w:rsidRPr="00AE470A">
        <w:rPr>
          <w:sz w:val="28"/>
          <w:szCs w:val="28"/>
          <w:lang w:val="vi-VN"/>
        </w:rPr>
        <w:t>, tên gọi vẫn giữ nguyên là thị trấn Tây Sơn.</w:t>
      </w:r>
      <w:r w:rsidRPr="00AE470A">
        <w:rPr>
          <w:sz w:val="28"/>
          <w:szCs w:val="28"/>
        </w:rPr>
        <w:t xml:space="preserve"> Mặt khác </w:t>
      </w:r>
      <w:r w:rsidRPr="00AE470A">
        <w:rPr>
          <w:sz w:val="28"/>
          <w:szCs w:val="28"/>
          <w:lang w:val="es-MX"/>
        </w:rPr>
        <w:t xml:space="preserve">đã được đưa vào danh mục quy hoạch đô thị loại IV </w:t>
      </w:r>
      <w:r w:rsidR="000C20D4">
        <w:rPr>
          <w:sz w:val="28"/>
          <w:szCs w:val="28"/>
          <w:lang w:val="es-MX"/>
        </w:rPr>
        <w:t xml:space="preserve">giai đoạn 2026 - 2030, </w:t>
      </w:r>
      <w:r w:rsidRPr="00AE470A">
        <w:rPr>
          <w:sz w:val="28"/>
          <w:szCs w:val="28"/>
          <w:lang w:val="es-MX"/>
        </w:rPr>
        <w:t xml:space="preserve">trong Quy hoạch chung tỉnh Hà Tĩnh giai đoạn 2020 - </w:t>
      </w:r>
      <w:r w:rsidRPr="00AE470A">
        <w:rPr>
          <w:sz w:val="28"/>
          <w:szCs w:val="28"/>
          <w:lang w:val="es-MX"/>
        </w:rPr>
        <w:lastRenderedPageBreak/>
        <w:t>2030 tầm nhìn đến 2045 đã được Thủ tướng Chính phủ phê duyệt tại Quyết định số 241/QĐ-TTg ngày 24/02/2021).</w:t>
      </w:r>
      <w:r w:rsidR="00C02EE8">
        <w:rPr>
          <w:sz w:val="28"/>
          <w:szCs w:val="28"/>
          <w:lang w:val="es-MX"/>
        </w:rPr>
        <w:t xml:space="preserve"> Sau khi quy hoạch chi tiết thị trấn Tây Sơn được duyệt, huyện sẽ đề xuất mở rộng thị trấn Tây Sơn.</w:t>
      </w:r>
    </w:p>
    <w:p w14:paraId="48735252" w14:textId="19BCCD3D" w:rsidR="00401639" w:rsidRPr="00C02EE8" w:rsidRDefault="00AE470A" w:rsidP="00C02EE8">
      <w:pPr>
        <w:ind w:firstLine="720"/>
        <w:jc w:val="both"/>
        <w:rPr>
          <w:b/>
          <w:spacing w:val="-4"/>
          <w:lang w:val="es-MX"/>
        </w:rPr>
      </w:pPr>
      <w:r w:rsidRPr="00C02EE8">
        <w:rPr>
          <w:spacing w:val="-4"/>
          <w:sz w:val="28"/>
          <w:szCs w:val="28"/>
          <w:lang w:val="es-MX"/>
        </w:rPr>
        <w:t>- Là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w:t>
      </w:r>
    </w:p>
    <w:p w14:paraId="465C9F2B" w14:textId="0414EA51" w:rsidR="00217490" w:rsidRDefault="00B77C33" w:rsidP="00B3609D">
      <w:pPr>
        <w:tabs>
          <w:tab w:val="left" w:pos="993"/>
        </w:tabs>
        <w:spacing w:after="120"/>
        <w:ind w:firstLine="709"/>
        <w:jc w:val="both"/>
        <w:rPr>
          <w:b/>
          <w:lang w:val="es-MX"/>
        </w:rPr>
      </w:pPr>
      <w:r>
        <w:rPr>
          <w:b/>
          <w:lang w:val="es-MX"/>
        </w:rPr>
        <w:t>I</w:t>
      </w:r>
      <w:r w:rsidR="00B3609D">
        <w:rPr>
          <w:b/>
          <w:lang w:val="es-MX"/>
        </w:rPr>
        <w:t>II</w:t>
      </w:r>
      <w:r w:rsidR="00217490" w:rsidRPr="007C0EAA">
        <w:rPr>
          <w:b/>
          <w:lang w:val="es-MX"/>
        </w:rPr>
        <w:t xml:space="preserve">. GIẢI TRÌNH TRƯỜNG HỢP ĐVHC CẤP XÃ HÌNH THÀNH SAU SẮP XẾP KHÔNG ĐẠT TIÊU CHUẨN DIỆN TÍCH TỰ NHIÊN, QUY MÔ DÂN SỐ THEO QUY ĐỊNH </w:t>
      </w:r>
    </w:p>
    <w:p w14:paraId="156B23A7" w14:textId="3CE0BFB5" w:rsidR="00A01AFC" w:rsidRPr="00AE7F8B" w:rsidRDefault="00A01AFC" w:rsidP="00B3609D">
      <w:pPr>
        <w:ind w:firstLine="709"/>
        <w:jc w:val="both"/>
        <w:rPr>
          <w:sz w:val="28"/>
          <w:szCs w:val="28"/>
          <w:lang w:val="vi-VN"/>
        </w:rPr>
      </w:pPr>
      <w:r w:rsidRPr="00401639">
        <w:rPr>
          <w:sz w:val="28"/>
          <w:szCs w:val="28"/>
          <w:lang w:val="es-MX"/>
        </w:rPr>
        <w:t>1.</w:t>
      </w:r>
      <w:r w:rsidRPr="00AE7F8B">
        <w:rPr>
          <w:b/>
          <w:sz w:val="28"/>
          <w:szCs w:val="28"/>
          <w:lang w:val="es-MX"/>
        </w:rPr>
        <w:t xml:space="preserve"> </w:t>
      </w:r>
      <w:r w:rsidRPr="00AE7F8B">
        <w:rPr>
          <w:sz w:val="28"/>
          <w:szCs w:val="28"/>
          <w:lang w:val="vi-VN"/>
        </w:rPr>
        <w:t>Sau khi sắp xếp, sáp n</w:t>
      </w:r>
      <w:r w:rsidRPr="00AE7F8B">
        <w:rPr>
          <w:sz w:val="28"/>
          <w:szCs w:val="28"/>
          <w:lang w:val="es-MX"/>
        </w:rPr>
        <w:t xml:space="preserve">hập điều chỉnh </w:t>
      </w:r>
      <w:r w:rsidRPr="00AE7F8B">
        <w:rPr>
          <w:sz w:val="28"/>
          <w:szCs w:val="28"/>
          <w:lang w:val="vi-VN"/>
        </w:rPr>
        <w:t xml:space="preserve">toàn bộ </w:t>
      </w:r>
      <w:r w:rsidRPr="00AE7F8B">
        <w:rPr>
          <w:sz w:val="28"/>
          <w:szCs w:val="28"/>
          <w:lang w:val="es-MX"/>
        </w:rPr>
        <w:t xml:space="preserve">diện tích tự nhiên, quy mô dân số của xã </w:t>
      </w:r>
      <w:r w:rsidRPr="00AE7F8B">
        <w:rPr>
          <w:b/>
          <w:sz w:val="28"/>
          <w:szCs w:val="28"/>
          <w:lang w:val="es-MX"/>
        </w:rPr>
        <w:t xml:space="preserve">Sơn </w:t>
      </w:r>
      <w:r w:rsidRPr="00AE7F8B">
        <w:rPr>
          <w:b/>
          <w:sz w:val="28"/>
          <w:szCs w:val="28"/>
          <w:lang w:val="vi-VN"/>
        </w:rPr>
        <w:t>Long</w:t>
      </w:r>
      <w:r w:rsidRPr="00AE7F8B">
        <w:rPr>
          <w:sz w:val="28"/>
          <w:szCs w:val="28"/>
          <w:lang w:val="es-MX"/>
        </w:rPr>
        <w:t xml:space="preserve"> và</w:t>
      </w:r>
      <w:r w:rsidRPr="00AE7F8B">
        <w:rPr>
          <w:sz w:val="28"/>
          <w:szCs w:val="28"/>
          <w:lang w:val="vi-VN"/>
        </w:rPr>
        <w:t xml:space="preserve"> toàn bộ</w:t>
      </w:r>
      <w:r w:rsidRPr="00AE7F8B">
        <w:rPr>
          <w:sz w:val="28"/>
          <w:szCs w:val="28"/>
          <w:lang w:val="es-MX"/>
        </w:rPr>
        <w:t xml:space="preserve"> x</w:t>
      </w:r>
      <w:r w:rsidRPr="00AE7F8B">
        <w:rPr>
          <w:sz w:val="28"/>
          <w:szCs w:val="28"/>
          <w:lang w:val="vi-VN"/>
        </w:rPr>
        <w:t xml:space="preserve">ã </w:t>
      </w:r>
      <w:r w:rsidRPr="00AE7F8B">
        <w:rPr>
          <w:b/>
          <w:sz w:val="28"/>
          <w:szCs w:val="28"/>
          <w:lang w:val="vi-VN"/>
        </w:rPr>
        <w:t>Sơn Trà</w:t>
      </w:r>
      <w:r w:rsidRPr="00AE7F8B">
        <w:rPr>
          <w:sz w:val="28"/>
          <w:szCs w:val="28"/>
          <w:lang w:val="es-MX"/>
        </w:rPr>
        <w:t xml:space="preserve"> </w:t>
      </w:r>
      <w:r w:rsidRPr="00AE7F8B">
        <w:rPr>
          <w:sz w:val="28"/>
          <w:szCs w:val="28"/>
          <w:lang w:val="vi-VN"/>
        </w:rPr>
        <w:t>để</w:t>
      </w:r>
      <w:r w:rsidRPr="00AE7F8B">
        <w:rPr>
          <w:spacing w:val="-4"/>
          <w:sz w:val="28"/>
          <w:szCs w:val="28"/>
          <w:lang w:val="es-MX"/>
        </w:rPr>
        <w:t xml:space="preserve"> thành lập ĐVHC mới</w:t>
      </w:r>
      <w:r w:rsidR="00B8492B">
        <w:rPr>
          <w:spacing w:val="-4"/>
          <w:sz w:val="28"/>
          <w:szCs w:val="28"/>
          <w:lang w:val="vi-VN"/>
        </w:rPr>
        <w:t xml:space="preserve"> có tên gọi là xã Long Tr</w:t>
      </w:r>
      <w:r w:rsidR="00B8492B">
        <w:rPr>
          <w:spacing w:val="-4"/>
          <w:sz w:val="28"/>
          <w:szCs w:val="28"/>
        </w:rPr>
        <w:t>à</w:t>
      </w:r>
      <w:r w:rsidRPr="00AE7F8B">
        <w:rPr>
          <w:spacing w:val="-4"/>
          <w:sz w:val="28"/>
          <w:szCs w:val="28"/>
          <w:lang w:val="vi-VN"/>
        </w:rPr>
        <w:t xml:space="preserve"> </w:t>
      </w:r>
      <w:r w:rsidRPr="00AE7F8B">
        <w:rPr>
          <w:sz w:val="28"/>
          <w:szCs w:val="28"/>
          <w:lang w:val="es-MX"/>
        </w:rPr>
        <w:t xml:space="preserve">(có diện tích tự nhiên là </w:t>
      </w:r>
      <w:r w:rsidRPr="00AE7F8B">
        <w:rPr>
          <w:sz w:val="28"/>
          <w:szCs w:val="28"/>
          <w:lang w:val="vi-VN"/>
        </w:rPr>
        <w:t>13</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w:t>
      </w:r>
      <w:r w:rsidRPr="00AE7F8B">
        <w:rPr>
          <w:sz w:val="28"/>
          <w:szCs w:val="28"/>
          <w:lang w:val="vi-VN"/>
        </w:rPr>
        <w:t xml:space="preserve"> 43,33</w:t>
      </w:r>
      <w:r w:rsidRPr="00AE7F8B">
        <w:rPr>
          <w:sz w:val="28"/>
          <w:szCs w:val="28"/>
          <w:lang w:val="es-MX"/>
        </w:rPr>
        <w:t>% so với tiêu chuẩn; quy mô dân số là</w:t>
      </w:r>
      <w:r w:rsidRPr="00AE7F8B">
        <w:rPr>
          <w:sz w:val="28"/>
          <w:szCs w:val="28"/>
          <w:lang w:val="vi-VN"/>
        </w:rPr>
        <w:t xml:space="preserve"> 5864 </w:t>
      </w:r>
      <w:r w:rsidRPr="00AE7F8B">
        <w:rPr>
          <w:sz w:val="28"/>
          <w:szCs w:val="28"/>
          <w:lang w:val="es-MX"/>
        </w:rPr>
        <w:t>người, đạt</w:t>
      </w:r>
      <w:r w:rsidRPr="00AE7F8B">
        <w:rPr>
          <w:sz w:val="28"/>
          <w:szCs w:val="28"/>
          <w:lang w:val="vi-VN"/>
        </w:rPr>
        <w:t xml:space="preserve"> 73,30 </w:t>
      </w:r>
      <w:r w:rsidRPr="00AE7F8B">
        <w:rPr>
          <w:sz w:val="28"/>
          <w:szCs w:val="28"/>
          <w:lang w:val="es-MX"/>
        </w:rPr>
        <w:t>% so với tiêu chuẩn)</w:t>
      </w:r>
      <w:r w:rsidRPr="00AE7F8B">
        <w:rPr>
          <w:sz w:val="28"/>
          <w:szCs w:val="28"/>
          <w:lang w:val="vi-VN"/>
        </w:rPr>
        <w:t>, có cả 2 tiêu chí ch</w:t>
      </w:r>
      <w:r>
        <w:rPr>
          <w:sz w:val="28"/>
          <w:szCs w:val="28"/>
          <w:lang w:val="vi-VN"/>
        </w:rPr>
        <w:t>ưa đạt tiêu chuẩn theo quy định</w:t>
      </w:r>
      <w:r>
        <w:rPr>
          <w:sz w:val="28"/>
          <w:szCs w:val="28"/>
        </w:rPr>
        <w:t>,</w:t>
      </w:r>
      <w:r>
        <w:rPr>
          <w:sz w:val="28"/>
          <w:szCs w:val="28"/>
          <w:lang w:val="vi-VN"/>
        </w:rPr>
        <w:t xml:space="preserve"> </w:t>
      </w:r>
      <w:r>
        <w:rPr>
          <w:sz w:val="28"/>
          <w:szCs w:val="28"/>
        </w:rPr>
        <w:t>n</w:t>
      </w:r>
      <w:r w:rsidRPr="00AE7F8B">
        <w:rPr>
          <w:sz w:val="28"/>
          <w:szCs w:val="28"/>
          <w:lang w:val="vi-VN"/>
        </w:rPr>
        <w:t>hưng do thực trạng không còn ĐVHC khác liền kề để sáp nhập, cụ thể:</w:t>
      </w:r>
    </w:p>
    <w:p w14:paraId="4A43750A" w14:textId="77777777" w:rsidR="00A01AFC" w:rsidRPr="00AE7F8B" w:rsidRDefault="00A01AFC" w:rsidP="00B3609D">
      <w:pPr>
        <w:ind w:firstLine="709"/>
        <w:jc w:val="both"/>
        <w:rPr>
          <w:sz w:val="28"/>
          <w:szCs w:val="28"/>
          <w:lang w:val="vi-VN"/>
        </w:rPr>
      </w:pPr>
      <w:r w:rsidRPr="00AE7F8B">
        <w:rPr>
          <w:sz w:val="28"/>
          <w:szCs w:val="28"/>
          <w:lang w:val="es-MX"/>
        </w:rPr>
        <w:t>Phía Bắc giáp: xã Trường Sơn (huyện Đức Thọ)</w:t>
      </w:r>
      <w:r w:rsidRPr="00AE7F8B">
        <w:rPr>
          <w:sz w:val="28"/>
          <w:szCs w:val="28"/>
          <w:lang w:val="vi-VN"/>
        </w:rPr>
        <w:t>, bị chia cắt bởi Sông La</w:t>
      </w:r>
      <w:r w:rsidRPr="00AE7F8B">
        <w:rPr>
          <w:sz w:val="28"/>
          <w:szCs w:val="28"/>
          <w:lang w:val="es-MX"/>
        </w:rPr>
        <w:t>;</w:t>
      </w:r>
    </w:p>
    <w:p w14:paraId="18EDE364" w14:textId="77777777" w:rsidR="00A01AFC" w:rsidRPr="00B863A5" w:rsidRDefault="00A01AFC" w:rsidP="00B3609D">
      <w:pPr>
        <w:ind w:firstLine="709"/>
        <w:jc w:val="both"/>
        <w:rPr>
          <w:spacing w:val="-8"/>
          <w:sz w:val="28"/>
          <w:szCs w:val="28"/>
          <w:lang w:val="vi-VN"/>
        </w:rPr>
      </w:pPr>
      <w:r w:rsidRPr="00B863A5">
        <w:rPr>
          <w:spacing w:val="-8"/>
          <w:sz w:val="28"/>
          <w:szCs w:val="28"/>
          <w:lang w:val="vi-VN"/>
        </w:rPr>
        <w:t>P</w:t>
      </w:r>
      <w:r w:rsidRPr="00B863A5">
        <w:rPr>
          <w:spacing w:val="-8"/>
          <w:sz w:val="28"/>
          <w:szCs w:val="28"/>
          <w:lang w:val="es-MX"/>
        </w:rPr>
        <w:t>hía Nam giáp: xã Ân Phú (huyện Vũ Quang)</w:t>
      </w:r>
      <w:r w:rsidRPr="00B863A5">
        <w:rPr>
          <w:spacing w:val="-8"/>
          <w:sz w:val="28"/>
          <w:szCs w:val="28"/>
          <w:lang w:val="vi-VN"/>
        </w:rPr>
        <w:t>, bị chia cắt bởi Sông Ngàn Sâu</w:t>
      </w:r>
      <w:r w:rsidRPr="00B863A5">
        <w:rPr>
          <w:spacing w:val="-8"/>
          <w:sz w:val="28"/>
          <w:szCs w:val="28"/>
          <w:lang w:val="es-MX"/>
        </w:rPr>
        <w:t xml:space="preserve">;  </w:t>
      </w:r>
    </w:p>
    <w:p w14:paraId="7939363C" w14:textId="77777777" w:rsidR="00A01AFC" w:rsidRPr="00AE7F8B" w:rsidRDefault="00A01AFC" w:rsidP="00B3609D">
      <w:pPr>
        <w:ind w:firstLine="709"/>
        <w:jc w:val="both"/>
        <w:rPr>
          <w:sz w:val="28"/>
          <w:szCs w:val="28"/>
          <w:lang w:val="vi-VN"/>
        </w:rPr>
      </w:pPr>
      <w:r w:rsidRPr="00AE7F8B">
        <w:rPr>
          <w:sz w:val="28"/>
          <w:szCs w:val="28"/>
          <w:lang w:val="vi-VN"/>
        </w:rPr>
        <w:t>P</w:t>
      </w:r>
      <w:r w:rsidRPr="00AE7F8B">
        <w:rPr>
          <w:sz w:val="28"/>
          <w:szCs w:val="28"/>
          <w:lang w:val="es-MX"/>
        </w:rPr>
        <w:t>hía Đông giáp: xã Hòa Lạc, xã Tùng Ảnh (huyện Đức Thọ)</w:t>
      </w:r>
      <w:r w:rsidRPr="00AE7F8B">
        <w:rPr>
          <w:sz w:val="28"/>
          <w:szCs w:val="28"/>
          <w:lang w:val="vi-VN"/>
        </w:rPr>
        <w:t xml:space="preserve"> bị chia cắt bởi Sông La</w:t>
      </w:r>
      <w:r w:rsidRPr="00AE7F8B">
        <w:rPr>
          <w:sz w:val="28"/>
          <w:szCs w:val="28"/>
          <w:lang w:val="es-MX"/>
        </w:rPr>
        <w:t xml:space="preserve">; </w:t>
      </w:r>
    </w:p>
    <w:p w14:paraId="22E2A3DE" w14:textId="4D5AA9D6" w:rsidR="00A01AFC" w:rsidRDefault="00A01AFC" w:rsidP="00B3609D">
      <w:pPr>
        <w:ind w:firstLine="709"/>
        <w:jc w:val="both"/>
        <w:rPr>
          <w:sz w:val="28"/>
          <w:szCs w:val="28"/>
        </w:rPr>
      </w:pPr>
      <w:r w:rsidRPr="00AE7F8B">
        <w:rPr>
          <w:sz w:val="28"/>
          <w:szCs w:val="28"/>
          <w:lang w:val="vi-VN"/>
        </w:rPr>
        <w:t>P</w:t>
      </w:r>
      <w:r w:rsidRPr="00AE7F8B">
        <w:rPr>
          <w:sz w:val="28"/>
          <w:szCs w:val="28"/>
          <w:lang w:val="es-MX"/>
        </w:rPr>
        <w:t>hía Tây giáp: xã Tân Mỹ Hà</w:t>
      </w:r>
      <w:r w:rsidRPr="00AE7F8B">
        <w:rPr>
          <w:sz w:val="28"/>
          <w:szCs w:val="28"/>
          <w:lang w:val="vi-VN"/>
        </w:rPr>
        <w:t xml:space="preserve"> là Đơn vị đã sắp xếp sáp nhập từ 3 xã thành 1 xã giai đoạn 2019-2021; </w:t>
      </w:r>
      <w:r w:rsidRPr="00AE7F8B">
        <w:rPr>
          <w:sz w:val="28"/>
          <w:szCs w:val="28"/>
          <w:lang w:val="es-MX"/>
        </w:rPr>
        <w:t xml:space="preserve">xã Sơn </w:t>
      </w:r>
      <w:r w:rsidR="00C63F6B">
        <w:rPr>
          <w:sz w:val="28"/>
          <w:szCs w:val="28"/>
          <w:lang w:val="vi-VN"/>
        </w:rPr>
        <w:t>B</w:t>
      </w:r>
      <w:r w:rsidR="00C63F6B">
        <w:rPr>
          <w:sz w:val="28"/>
          <w:szCs w:val="28"/>
        </w:rPr>
        <w:t>ình</w:t>
      </w:r>
      <w:r w:rsidRPr="00AE7F8B">
        <w:rPr>
          <w:sz w:val="28"/>
          <w:szCs w:val="28"/>
          <w:lang w:val="vi-VN"/>
        </w:rPr>
        <w:t xml:space="preserve"> đã được quy hoạch với xã Sơn Châu để xây dựng đô thị Nầm giai đoạn 2023-2030.</w:t>
      </w:r>
    </w:p>
    <w:p w14:paraId="6BB55017" w14:textId="769502D2" w:rsidR="00A01AFC" w:rsidRPr="00AE7F8B" w:rsidRDefault="00A01AFC" w:rsidP="006072F6">
      <w:pPr>
        <w:tabs>
          <w:tab w:val="left" w:pos="993"/>
        </w:tabs>
        <w:spacing w:before="120"/>
        <w:ind w:firstLine="709"/>
        <w:jc w:val="both"/>
        <w:rPr>
          <w:spacing w:val="-4"/>
          <w:sz w:val="28"/>
          <w:szCs w:val="28"/>
          <w:lang w:val="vi-VN"/>
        </w:rPr>
      </w:pPr>
      <w:r w:rsidRPr="00401639">
        <w:rPr>
          <w:sz w:val="28"/>
          <w:szCs w:val="28"/>
          <w:lang w:val="es-MX"/>
        </w:rPr>
        <w:t>2.</w:t>
      </w:r>
      <w:r>
        <w:rPr>
          <w:sz w:val="28"/>
          <w:szCs w:val="28"/>
          <w:lang w:val="es-MX"/>
        </w:rPr>
        <w:t xml:space="preserve"> Sau khi sắp xếp,</w:t>
      </w:r>
      <w:r w:rsidRPr="00AE7F8B">
        <w:rPr>
          <w:sz w:val="28"/>
          <w:szCs w:val="28"/>
          <w:lang w:val="es-MX"/>
        </w:rPr>
        <w:t xml:space="preserve"> điều chỉnh </w:t>
      </w:r>
      <w:r w:rsidRPr="00AE7F8B">
        <w:rPr>
          <w:sz w:val="28"/>
          <w:szCs w:val="28"/>
          <w:lang w:val="vi-VN"/>
        </w:rPr>
        <w:t xml:space="preserve">toàn bộ </w:t>
      </w:r>
      <w:r w:rsidRPr="00AE7F8B">
        <w:rPr>
          <w:sz w:val="28"/>
          <w:szCs w:val="28"/>
          <w:lang w:val="es-MX"/>
        </w:rPr>
        <w:t xml:space="preserve">diện tích tự nhiên, quy mô dân số của xã </w:t>
      </w:r>
      <w:r w:rsidRPr="00AE7F8B">
        <w:rPr>
          <w:b/>
          <w:sz w:val="28"/>
          <w:szCs w:val="28"/>
          <w:lang w:val="es-MX"/>
        </w:rPr>
        <w:t xml:space="preserve">Sơn </w:t>
      </w:r>
      <w:r w:rsidRPr="00AE7F8B">
        <w:rPr>
          <w:b/>
          <w:sz w:val="28"/>
          <w:szCs w:val="28"/>
          <w:lang w:val="vi-VN"/>
        </w:rPr>
        <w:t>Châu</w:t>
      </w:r>
      <w:r w:rsidRPr="00AE7F8B">
        <w:rPr>
          <w:sz w:val="28"/>
          <w:szCs w:val="28"/>
          <w:lang w:val="es-MX"/>
        </w:rPr>
        <w:t xml:space="preserve"> (có diện tích tự nhiên là </w:t>
      </w:r>
      <w:r w:rsidRPr="00AE7F8B">
        <w:rPr>
          <w:sz w:val="28"/>
          <w:szCs w:val="28"/>
          <w:lang w:val="vi-VN"/>
        </w:rPr>
        <w:t>4,83</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sidRPr="00AE7F8B">
        <w:rPr>
          <w:sz w:val="28"/>
          <w:szCs w:val="28"/>
          <w:lang w:val="vi-VN"/>
        </w:rPr>
        <w:t>16,10</w:t>
      </w:r>
      <w:r w:rsidRPr="00AE7F8B">
        <w:rPr>
          <w:sz w:val="28"/>
          <w:szCs w:val="28"/>
          <w:lang w:val="es-MX"/>
        </w:rPr>
        <w:t xml:space="preserve"> % so với tiêu chuẩn; quy mô dân số là </w:t>
      </w:r>
      <w:r w:rsidRPr="00AE7F8B">
        <w:rPr>
          <w:sz w:val="28"/>
          <w:szCs w:val="28"/>
          <w:lang w:val="vi-VN"/>
        </w:rPr>
        <w:t>4211</w:t>
      </w:r>
      <w:r w:rsidRPr="00AE7F8B">
        <w:rPr>
          <w:sz w:val="28"/>
          <w:szCs w:val="28"/>
          <w:lang w:val="es-MX"/>
        </w:rPr>
        <w:t xml:space="preserve"> người, đạt </w:t>
      </w:r>
      <w:r w:rsidRPr="00AE7F8B">
        <w:rPr>
          <w:sz w:val="28"/>
          <w:szCs w:val="28"/>
          <w:lang w:val="vi-VN"/>
        </w:rPr>
        <w:t>52,64</w:t>
      </w:r>
      <w:r w:rsidRPr="00AE7F8B">
        <w:rPr>
          <w:sz w:val="28"/>
          <w:szCs w:val="28"/>
          <w:lang w:val="es-MX"/>
        </w:rPr>
        <w:t xml:space="preserve"> % so với tiêu chuẩn) và</w:t>
      </w:r>
      <w:r w:rsidRPr="00AE7F8B">
        <w:rPr>
          <w:sz w:val="28"/>
          <w:szCs w:val="28"/>
          <w:lang w:val="vi-VN"/>
        </w:rPr>
        <w:t xml:space="preserve"> toàn bộ</w:t>
      </w:r>
      <w:r w:rsidRPr="00AE7F8B">
        <w:rPr>
          <w:sz w:val="28"/>
          <w:szCs w:val="28"/>
          <w:lang w:val="es-MX"/>
        </w:rPr>
        <w:t xml:space="preserve"> x</w:t>
      </w:r>
      <w:r w:rsidRPr="00AE7F8B">
        <w:rPr>
          <w:sz w:val="28"/>
          <w:szCs w:val="28"/>
          <w:lang w:val="vi-VN"/>
        </w:rPr>
        <w:t xml:space="preserve">ã </w:t>
      </w:r>
      <w:r w:rsidRPr="00AE7F8B">
        <w:rPr>
          <w:b/>
          <w:sz w:val="28"/>
          <w:szCs w:val="28"/>
          <w:lang w:val="vi-VN"/>
        </w:rPr>
        <w:t>Sơn Bình</w:t>
      </w:r>
      <w:r w:rsidRPr="00AE7F8B">
        <w:rPr>
          <w:sz w:val="28"/>
          <w:szCs w:val="28"/>
          <w:lang w:val="es-MX"/>
        </w:rPr>
        <w:t xml:space="preserve"> (có diện tích tự nhiên là </w:t>
      </w:r>
      <w:r w:rsidRPr="00AE7F8B">
        <w:rPr>
          <w:sz w:val="28"/>
          <w:szCs w:val="28"/>
          <w:lang w:val="vi-VN"/>
        </w:rPr>
        <w:t>6,88</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đạt</w:t>
      </w:r>
      <w:r w:rsidRPr="00AE7F8B">
        <w:rPr>
          <w:sz w:val="28"/>
          <w:szCs w:val="28"/>
          <w:lang w:val="vi-VN"/>
        </w:rPr>
        <w:t xml:space="preserve"> 22,93</w:t>
      </w:r>
      <w:r w:rsidRPr="00AE7F8B">
        <w:rPr>
          <w:sz w:val="28"/>
          <w:szCs w:val="28"/>
          <w:lang w:val="es-MX"/>
        </w:rPr>
        <w:t xml:space="preserve">% so với tiêu chuẩn; quy mô dân số là </w:t>
      </w:r>
      <w:r w:rsidRPr="00AE7F8B">
        <w:rPr>
          <w:sz w:val="28"/>
          <w:szCs w:val="28"/>
          <w:lang w:val="vi-VN"/>
        </w:rPr>
        <w:t xml:space="preserve">3194 </w:t>
      </w:r>
      <w:r w:rsidRPr="00AE7F8B">
        <w:rPr>
          <w:sz w:val="28"/>
          <w:szCs w:val="28"/>
          <w:lang w:val="es-MX"/>
        </w:rPr>
        <w:t>người, đạt</w:t>
      </w:r>
      <w:r w:rsidRPr="00AE7F8B">
        <w:rPr>
          <w:sz w:val="28"/>
          <w:szCs w:val="28"/>
          <w:lang w:val="vi-VN"/>
        </w:rPr>
        <w:t xml:space="preserve"> 39,93 </w:t>
      </w:r>
      <w:r w:rsidRPr="00AE7F8B">
        <w:rPr>
          <w:sz w:val="28"/>
          <w:szCs w:val="28"/>
          <w:lang w:val="es-MX"/>
        </w:rPr>
        <w:t>% so với tiêu chuẩn)</w:t>
      </w:r>
      <w:r w:rsidRPr="00AE7F8B">
        <w:rPr>
          <w:sz w:val="28"/>
          <w:szCs w:val="28"/>
          <w:lang w:val="vi-VN"/>
        </w:rPr>
        <w:t xml:space="preserve"> để</w:t>
      </w:r>
      <w:r w:rsidRPr="00AE7F8B">
        <w:rPr>
          <w:spacing w:val="-4"/>
          <w:sz w:val="28"/>
          <w:szCs w:val="28"/>
          <w:lang w:val="es-MX"/>
        </w:rPr>
        <w:t xml:space="preserve"> thành lập ĐVHC mới</w:t>
      </w:r>
      <w:r w:rsidRPr="00AE7F8B">
        <w:rPr>
          <w:spacing w:val="-4"/>
          <w:sz w:val="28"/>
          <w:szCs w:val="28"/>
          <w:lang w:val="vi-VN"/>
        </w:rPr>
        <w:t xml:space="preserve"> là xã Châu Bình </w:t>
      </w:r>
      <w:r w:rsidR="00A41DB8">
        <w:rPr>
          <w:spacing w:val="-4"/>
          <w:sz w:val="28"/>
          <w:szCs w:val="28"/>
        </w:rPr>
        <w:t>(</w:t>
      </w:r>
      <w:r w:rsidRPr="00AE7F8B">
        <w:rPr>
          <w:spacing w:val="-4"/>
          <w:sz w:val="28"/>
          <w:szCs w:val="28"/>
          <w:lang w:val="vi-VN"/>
        </w:rPr>
        <w:t xml:space="preserve">đã được quy hoạch xây dựng thành đô thị Nầm giai đoạn 2025 </w:t>
      </w:r>
      <w:r w:rsidR="00A41DB8">
        <w:rPr>
          <w:spacing w:val="-4"/>
          <w:sz w:val="28"/>
          <w:szCs w:val="28"/>
          <w:lang w:val="vi-VN"/>
        </w:rPr>
        <w:t>–</w:t>
      </w:r>
      <w:r w:rsidRPr="00AE7F8B">
        <w:rPr>
          <w:spacing w:val="-4"/>
          <w:sz w:val="28"/>
          <w:szCs w:val="28"/>
          <w:lang w:val="vi-VN"/>
        </w:rPr>
        <w:t xml:space="preserve"> 2030</w:t>
      </w:r>
      <w:r w:rsidR="00A41DB8">
        <w:rPr>
          <w:spacing w:val="-4"/>
          <w:sz w:val="28"/>
          <w:szCs w:val="28"/>
        </w:rPr>
        <w:t>)</w:t>
      </w:r>
      <w:r w:rsidRPr="00AE7F8B">
        <w:rPr>
          <w:spacing w:val="-4"/>
          <w:sz w:val="28"/>
          <w:szCs w:val="28"/>
          <w:lang w:val="vi-VN"/>
        </w:rPr>
        <w:t>.</w:t>
      </w:r>
    </w:p>
    <w:p w14:paraId="25CE7765" w14:textId="77777777" w:rsidR="00A01AFC" w:rsidRPr="00AE7F8B" w:rsidRDefault="00A01AFC" w:rsidP="00B3609D">
      <w:pPr>
        <w:tabs>
          <w:tab w:val="left" w:pos="567"/>
          <w:tab w:val="left" w:pos="851"/>
          <w:tab w:val="left" w:pos="993"/>
        </w:tabs>
        <w:ind w:firstLine="709"/>
        <w:jc w:val="both"/>
        <w:rPr>
          <w:sz w:val="28"/>
          <w:szCs w:val="28"/>
          <w:lang w:val="es-MX"/>
        </w:rPr>
      </w:pPr>
      <w:r>
        <w:rPr>
          <w:sz w:val="28"/>
          <w:szCs w:val="28"/>
          <w:lang w:val="es-MX"/>
        </w:rPr>
        <w:t xml:space="preserve">* </w:t>
      </w:r>
      <w:r w:rsidRPr="00AE7F8B">
        <w:rPr>
          <w:sz w:val="28"/>
          <w:szCs w:val="28"/>
          <w:lang w:val="es-MX"/>
        </w:rPr>
        <w:t xml:space="preserve">Kết quả sau sắp xếp (thành lập, nhập, điều chỉnh địa giới ĐVHC) thì xã </w:t>
      </w:r>
      <w:r w:rsidRPr="00AE7F8B">
        <w:rPr>
          <w:sz w:val="28"/>
          <w:szCs w:val="28"/>
          <w:lang w:val="vi-VN"/>
        </w:rPr>
        <w:t xml:space="preserve">Châu Bình </w:t>
      </w:r>
      <w:r w:rsidRPr="00AE7F8B">
        <w:rPr>
          <w:sz w:val="28"/>
          <w:szCs w:val="28"/>
          <w:lang w:val="es-MX"/>
        </w:rPr>
        <w:t>có:</w:t>
      </w:r>
    </w:p>
    <w:p w14:paraId="4B7B3CFA" w14:textId="77777777" w:rsidR="00A41DB8" w:rsidRPr="00AE7F8B" w:rsidRDefault="00A41DB8" w:rsidP="00A41DB8">
      <w:pPr>
        <w:ind w:firstLine="709"/>
        <w:jc w:val="both"/>
        <w:rPr>
          <w:sz w:val="28"/>
          <w:szCs w:val="28"/>
          <w:lang w:val="es-MX"/>
        </w:rPr>
      </w:pPr>
      <w:r w:rsidRPr="00AE7F8B">
        <w:rPr>
          <w:sz w:val="28"/>
          <w:szCs w:val="28"/>
          <w:lang w:val="es-MX"/>
        </w:rPr>
        <w:t xml:space="preserve">- Diện tích tự nhiên </w:t>
      </w:r>
      <w:r w:rsidRPr="00AE7F8B">
        <w:rPr>
          <w:sz w:val="28"/>
          <w:szCs w:val="28"/>
          <w:lang w:val="vi-VN"/>
        </w:rPr>
        <w:t>1</w:t>
      </w:r>
      <w:r>
        <w:rPr>
          <w:sz w:val="28"/>
          <w:szCs w:val="28"/>
        </w:rPr>
        <w:t>1,71</w:t>
      </w:r>
      <w:r w:rsidRPr="00AE7F8B">
        <w:rPr>
          <w:sz w:val="28"/>
          <w:szCs w:val="28"/>
          <w:lang w:val="es-MX"/>
        </w:rPr>
        <w:t xml:space="preserve"> km</w:t>
      </w:r>
      <w:r w:rsidRPr="00AE7F8B">
        <w:rPr>
          <w:sz w:val="28"/>
          <w:szCs w:val="28"/>
          <w:vertAlign w:val="superscript"/>
          <w:lang w:val="es-MX"/>
        </w:rPr>
        <w:t>2</w:t>
      </w:r>
      <w:r w:rsidRPr="00AE7F8B">
        <w:rPr>
          <w:sz w:val="28"/>
          <w:szCs w:val="28"/>
          <w:lang w:val="es-MX"/>
        </w:rPr>
        <w:t xml:space="preserve"> (đạt </w:t>
      </w:r>
      <w:r>
        <w:rPr>
          <w:sz w:val="28"/>
          <w:szCs w:val="28"/>
          <w:lang w:val="es-MX"/>
        </w:rPr>
        <w:t>39,03</w:t>
      </w:r>
      <w:r w:rsidRPr="00AE7F8B">
        <w:rPr>
          <w:sz w:val="28"/>
          <w:szCs w:val="28"/>
          <w:lang w:val="vi-VN"/>
        </w:rPr>
        <w:t xml:space="preserve"> </w:t>
      </w:r>
      <w:r w:rsidRPr="00AE7F8B">
        <w:rPr>
          <w:sz w:val="28"/>
          <w:szCs w:val="28"/>
          <w:lang w:val="es-MX"/>
        </w:rPr>
        <w:t>% so với tiêu chuẩn)</w:t>
      </w:r>
    </w:p>
    <w:p w14:paraId="51DF1B9C" w14:textId="77777777" w:rsidR="00A41DB8" w:rsidRPr="00AE7F8B" w:rsidRDefault="00A41DB8" w:rsidP="00A41DB8">
      <w:pPr>
        <w:ind w:firstLine="709"/>
        <w:jc w:val="both"/>
        <w:rPr>
          <w:sz w:val="28"/>
          <w:szCs w:val="28"/>
          <w:lang w:val="es-MX"/>
        </w:rPr>
      </w:pPr>
      <w:r w:rsidRPr="00AE7F8B">
        <w:rPr>
          <w:sz w:val="28"/>
          <w:szCs w:val="28"/>
          <w:lang w:val="es-MX"/>
        </w:rPr>
        <w:t xml:space="preserve">- Quy mô dân số </w:t>
      </w:r>
      <w:r>
        <w:rPr>
          <w:sz w:val="28"/>
          <w:szCs w:val="28"/>
        </w:rPr>
        <w:t>7405</w:t>
      </w:r>
      <w:r w:rsidRPr="00AE7F8B">
        <w:rPr>
          <w:sz w:val="28"/>
          <w:szCs w:val="28"/>
          <w:lang w:val="es-MX"/>
        </w:rPr>
        <w:t xml:space="preserve"> người </w:t>
      </w:r>
      <w:r>
        <w:rPr>
          <w:sz w:val="28"/>
          <w:szCs w:val="28"/>
          <w:lang w:val="es-MX"/>
        </w:rPr>
        <w:t xml:space="preserve">  </w:t>
      </w:r>
      <w:r w:rsidRPr="00AE7F8B">
        <w:rPr>
          <w:sz w:val="28"/>
          <w:szCs w:val="28"/>
          <w:lang w:val="es-MX"/>
        </w:rPr>
        <w:t xml:space="preserve">(đạt </w:t>
      </w:r>
      <w:r>
        <w:rPr>
          <w:sz w:val="28"/>
          <w:szCs w:val="28"/>
        </w:rPr>
        <w:t>92,56</w:t>
      </w:r>
      <w:r w:rsidRPr="00AE7F8B">
        <w:rPr>
          <w:sz w:val="28"/>
          <w:szCs w:val="28"/>
          <w:lang w:val="vi-VN"/>
        </w:rPr>
        <w:t xml:space="preserve"> </w:t>
      </w:r>
      <w:r w:rsidRPr="00AE7F8B">
        <w:rPr>
          <w:sz w:val="28"/>
          <w:szCs w:val="28"/>
          <w:lang w:val="es-MX"/>
        </w:rPr>
        <w:t>% so với tiêu chuẩn)</w:t>
      </w:r>
    </w:p>
    <w:p w14:paraId="4DA7D22E" w14:textId="57E827C1" w:rsidR="00A01AFC" w:rsidRDefault="00A01AFC" w:rsidP="00B3609D">
      <w:pPr>
        <w:ind w:firstLine="709"/>
        <w:jc w:val="both"/>
        <w:rPr>
          <w:sz w:val="28"/>
          <w:szCs w:val="28"/>
        </w:rPr>
      </w:pPr>
      <w:r w:rsidRPr="00AE7F8B">
        <w:rPr>
          <w:sz w:val="28"/>
          <w:szCs w:val="28"/>
          <w:lang w:val="es-MX"/>
        </w:rPr>
        <w:t>- Số dân là người dân tộc thiểu số</w:t>
      </w:r>
      <w:r w:rsidRPr="00AE7F8B">
        <w:rPr>
          <w:sz w:val="28"/>
          <w:szCs w:val="28"/>
          <w:lang w:val="vi-VN"/>
        </w:rPr>
        <w:t>: Không</w:t>
      </w:r>
    </w:p>
    <w:p w14:paraId="3A371477" w14:textId="251E4AAF" w:rsidR="00A01AFC" w:rsidRDefault="00A01AFC" w:rsidP="00B3609D">
      <w:pPr>
        <w:ind w:firstLine="709"/>
        <w:jc w:val="both"/>
        <w:rPr>
          <w:sz w:val="28"/>
          <w:szCs w:val="28"/>
        </w:rPr>
      </w:pPr>
      <w:r>
        <w:rPr>
          <w:sz w:val="28"/>
          <w:szCs w:val="28"/>
        </w:rPr>
        <w:t>Có 2 tiêu chí chưa đáp ứng được tiêu chuẩn xã s</w:t>
      </w:r>
      <w:r w:rsidR="00B8492B">
        <w:rPr>
          <w:sz w:val="28"/>
          <w:szCs w:val="28"/>
        </w:rPr>
        <w:t xml:space="preserve">au sáp nhập </w:t>
      </w:r>
      <w:r>
        <w:rPr>
          <w:sz w:val="28"/>
          <w:szCs w:val="28"/>
        </w:rPr>
        <w:t>n</w:t>
      </w:r>
      <w:r>
        <w:rPr>
          <w:sz w:val="28"/>
          <w:szCs w:val="28"/>
          <w:lang w:val="vi-VN"/>
        </w:rPr>
        <w:t>hưng</w:t>
      </w:r>
      <w:r w:rsidRPr="00AE7F8B">
        <w:rPr>
          <w:sz w:val="28"/>
          <w:szCs w:val="28"/>
          <w:lang w:val="vi-VN"/>
        </w:rPr>
        <w:t xml:space="preserve"> </w:t>
      </w:r>
      <w:r w:rsidR="00A41DB8">
        <w:rPr>
          <w:sz w:val="28"/>
          <w:szCs w:val="28"/>
        </w:rPr>
        <w:t xml:space="preserve">trong định hướng quy hoạch </w:t>
      </w:r>
      <w:r>
        <w:rPr>
          <w:sz w:val="28"/>
          <w:szCs w:val="28"/>
        </w:rPr>
        <w:t xml:space="preserve">đã được phê duyệt quy hoạch </w:t>
      </w:r>
      <w:r w:rsidR="00A41DB8">
        <w:rPr>
          <w:sz w:val="28"/>
          <w:szCs w:val="28"/>
        </w:rPr>
        <w:t xml:space="preserve">xây dựng </w:t>
      </w:r>
      <w:r>
        <w:rPr>
          <w:sz w:val="28"/>
          <w:szCs w:val="28"/>
        </w:rPr>
        <w:t xml:space="preserve">đô thị </w:t>
      </w:r>
      <w:r w:rsidR="00A41DB8">
        <w:rPr>
          <w:sz w:val="28"/>
          <w:szCs w:val="28"/>
        </w:rPr>
        <w:t xml:space="preserve">Nầm </w:t>
      </w:r>
      <w:r>
        <w:rPr>
          <w:sz w:val="28"/>
          <w:szCs w:val="28"/>
        </w:rPr>
        <w:t>và cần tập trung trọng tâm 2 xã để huy động nguồn lực xây dựng chuẩn đô thị trong thời gian tới. Đối với các đơn vị liền kề đã thự</w:t>
      </w:r>
      <w:r w:rsidR="006072F6">
        <w:rPr>
          <w:sz w:val="28"/>
          <w:szCs w:val="28"/>
        </w:rPr>
        <w:t>c hiện sáp nhập giai đoạn 2019 -</w:t>
      </w:r>
      <w:r w:rsidR="00A41DB8">
        <w:rPr>
          <w:sz w:val="28"/>
          <w:szCs w:val="28"/>
        </w:rPr>
        <w:t xml:space="preserve"> 2021</w:t>
      </w:r>
      <w:r>
        <w:rPr>
          <w:sz w:val="28"/>
          <w:szCs w:val="28"/>
        </w:rPr>
        <w:t xml:space="preserve"> và xã đặc thù</w:t>
      </w:r>
      <w:r w:rsidR="00A41DB8">
        <w:rPr>
          <w:sz w:val="28"/>
          <w:szCs w:val="28"/>
        </w:rPr>
        <w:t>,</w:t>
      </w:r>
      <w:r>
        <w:rPr>
          <w:sz w:val="28"/>
          <w:szCs w:val="28"/>
        </w:rPr>
        <w:t xml:space="preserve"> cụ thể như sau:</w:t>
      </w:r>
    </w:p>
    <w:p w14:paraId="185D0078" w14:textId="78C7C080" w:rsidR="00A41DB8" w:rsidRDefault="006072F6" w:rsidP="006072F6">
      <w:pPr>
        <w:spacing w:before="120"/>
        <w:ind w:firstLine="720"/>
        <w:jc w:val="both"/>
        <w:rPr>
          <w:spacing w:val="-4"/>
          <w:sz w:val="28"/>
          <w:szCs w:val="28"/>
        </w:rPr>
      </w:pPr>
      <w:r w:rsidRPr="00F4517E">
        <w:rPr>
          <w:spacing w:val="-4"/>
          <w:sz w:val="28"/>
          <w:szCs w:val="28"/>
          <w:lang w:val="es-MX"/>
        </w:rPr>
        <w:t xml:space="preserve">Trong quy hoạch chung của huyện Hương Sơn đã đưa vào trọng tâm xây dựng thành đô thị Nầm đạt đô thị loại IV giai đoạn 2023 – 2030 và đã nằm trong danh mục quy hoạch đô thị loại IV trong Quy hoạch chung tỉnh Hà Tĩnh giai đoạn 2020 - 2030 tầm nhìn đến 2045 đã được Thủ tướng Chính phủ phê duyệt tại Quyết </w:t>
      </w:r>
      <w:r w:rsidRPr="00F4517E">
        <w:rPr>
          <w:spacing w:val="-4"/>
          <w:sz w:val="28"/>
          <w:szCs w:val="28"/>
          <w:lang w:val="es-MX"/>
        </w:rPr>
        <w:lastRenderedPageBreak/>
        <w:t>địn</w:t>
      </w:r>
      <w:r w:rsidR="00A41DB8">
        <w:rPr>
          <w:spacing w:val="-4"/>
          <w:sz w:val="28"/>
          <w:szCs w:val="28"/>
          <w:lang w:val="es-MX"/>
        </w:rPr>
        <w:t>h số 241/QĐ-TTg ngày 24/02/2021</w:t>
      </w:r>
      <w:r w:rsidRPr="00F4517E">
        <w:rPr>
          <w:spacing w:val="-4"/>
          <w:sz w:val="28"/>
          <w:szCs w:val="28"/>
          <w:lang w:val="es-MX"/>
        </w:rPr>
        <w:t>.</w:t>
      </w:r>
      <w:r w:rsidRPr="00F4517E">
        <w:rPr>
          <w:spacing w:val="-4"/>
          <w:sz w:val="28"/>
          <w:szCs w:val="28"/>
          <w:lang w:val="vi-VN"/>
        </w:rPr>
        <w:t xml:space="preserve"> </w:t>
      </w:r>
      <w:r w:rsidRPr="00F4517E">
        <w:rPr>
          <w:spacing w:val="-4"/>
          <w:sz w:val="28"/>
          <w:szCs w:val="28"/>
        </w:rPr>
        <w:t>Vì vậy việc sáp nhập</w:t>
      </w:r>
      <w:r w:rsidR="00F4517E" w:rsidRPr="00F4517E">
        <w:rPr>
          <w:spacing w:val="-4"/>
          <w:sz w:val="28"/>
          <w:szCs w:val="28"/>
        </w:rPr>
        <w:t xml:space="preserve"> 2 xã này trong giai đoạn 2023 - </w:t>
      </w:r>
      <w:r w:rsidRPr="00F4517E">
        <w:rPr>
          <w:spacing w:val="-4"/>
          <w:sz w:val="28"/>
          <w:szCs w:val="28"/>
        </w:rPr>
        <w:t>2025 là rất phù hợp với không gian phát triển chung của huyện, tạo điều kiện thuận lợi để phát triển thành đô thị trong giai đoạn 2025 – 2030.</w:t>
      </w:r>
    </w:p>
    <w:p w14:paraId="4A1CE2BE" w14:textId="77777777" w:rsidR="00A41DB8" w:rsidRPr="00141CA4" w:rsidRDefault="00A41DB8" w:rsidP="00A41DB8">
      <w:pPr>
        <w:ind w:firstLine="709"/>
        <w:jc w:val="both"/>
        <w:rPr>
          <w:sz w:val="28"/>
          <w:szCs w:val="28"/>
          <w:lang w:val="es-MX"/>
        </w:rPr>
      </w:pPr>
      <w:r w:rsidRPr="00141CA4">
        <w:rPr>
          <w:sz w:val="28"/>
          <w:szCs w:val="28"/>
        </w:rPr>
        <w:t xml:space="preserve">- Giai đoạn 2025 - 2030, quy hoạch, xây dựng xã Châu Bình thành đô thị Nầm thì điều chỉnh một phần địa </w:t>
      </w:r>
      <w:r w:rsidRPr="00141CA4">
        <w:rPr>
          <w:sz w:val="28"/>
          <w:szCs w:val="28"/>
          <w:lang w:val="vi-VN"/>
        </w:rPr>
        <w:t xml:space="preserve">giới hành chính của xã </w:t>
      </w:r>
      <w:r w:rsidRPr="00141CA4">
        <w:rPr>
          <w:b/>
          <w:sz w:val="28"/>
          <w:szCs w:val="28"/>
          <w:lang w:val="vi-VN"/>
        </w:rPr>
        <w:t>Kim Hoa</w:t>
      </w:r>
      <w:r w:rsidRPr="00141CA4">
        <w:rPr>
          <w:sz w:val="28"/>
          <w:szCs w:val="28"/>
          <w:lang w:val="vi-VN"/>
        </w:rPr>
        <w:t xml:space="preserve"> (phần diện tích điều chỉnh: 4,93 Km2; Dân số điều chỉnh: 822 người)</w:t>
      </w:r>
      <w:r w:rsidRPr="00141CA4">
        <w:rPr>
          <w:sz w:val="28"/>
          <w:szCs w:val="28"/>
        </w:rPr>
        <w:t>; sau khi điều chỉnh địa giới hành chính, đô thị Nầm có:</w:t>
      </w:r>
      <w:r w:rsidRPr="00141CA4">
        <w:rPr>
          <w:sz w:val="28"/>
          <w:szCs w:val="28"/>
          <w:lang w:val="es-MX"/>
        </w:rPr>
        <w:t xml:space="preserve"> Diện tích tự nhiên </w:t>
      </w:r>
      <w:r w:rsidRPr="00141CA4">
        <w:rPr>
          <w:sz w:val="28"/>
          <w:szCs w:val="28"/>
          <w:lang w:val="vi-VN"/>
        </w:rPr>
        <w:t>16,64</w:t>
      </w:r>
      <w:r w:rsidRPr="00141CA4">
        <w:rPr>
          <w:sz w:val="28"/>
          <w:szCs w:val="28"/>
          <w:lang w:val="es-MX"/>
        </w:rPr>
        <w:t xml:space="preserve"> km</w:t>
      </w:r>
      <w:r w:rsidRPr="00141CA4">
        <w:rPr>
          <w:sz w:val="28"/>
          <w:szCs w:val="28"/>
          <w:vertAlign w:val="superscript"/>
          <w:lang w:val="es-MX"/>
        </w:rPr>
        <w:t>2</w:t>
      </w:r>
      <w:r w:rsidRPr="00141CA4">
        <w:rPr>
          <w:sz w:val="28"/>
          <w:szCs w:val="28"/>
          <w:lang w:val="es-MX"/>
        </w:rPr>
        <w:t xml:space="preserve"> (đạt </w:t>
      </w:r>
      <w:r w:rsidRPr="00141CA4">
        <w:rPr>
          <w:sz w:val="28"/>
          <w:szCs w:val="28"/>
          <w:lang w:val="vi-VN"/>
        </w:rPr>
        <w:t xml:space="preserve">118,85 </w:t>
      </w:r>
      <w:r w:rsidRPr="00141CA4">
        <w:rPr>
          <w:sz w:val="28"/>
          <w:szCs w:val="28"/>
          <w:lang w:val="es-MX"/>
        </w:rPr>
        <w:t xml:space="preserve">% so với tiêu chuẩn đô thị); Quy mô dân số </w:t>
      </w:r>
      <w:r w:rsidRPr="00141CA4">
        <w:rPr>
          <w:sz w:val="28"/>
          <w:szCs w:val="28"/>
          <w:lang w:val="vi-VN"/>
        </w:rPr>
        <w:t>8337</w:t>
      </w:r>
      <w:r w:rsidRPr="00141CA4">
        <w:rPr>
          <w:sz w:val="28"/>
          <w:szCs w:val="28"/>
          <w:lang w:val="es-MX"/>
        </w:rPr>
        <w:t xml:space="preserve"> người (đạt </w:t>
      </w:r>
      <w:r w:rsidRPr="00141CA4">
        <w:rPr>
          <w:sz w:val="28"/>
          <w:szCs w:val="28"/>
          <w:lang w:val="vi-VN"/>
        </w:rPr>
        <w:t xml:space="preserve">104,21 </w:t>
      </w:r>
      <w:r w:rsidRPr="00141CA4">
        <w:rPr>
          <w:sz w:val="28"/>
          <w:szCs w:val="28"/>
          <w:lang w:val="es-MX"/>
        </w:rPr>
        <w:t>% so với tiêu chuẩn đô thị).</w:t>
      </w:r>
    </w:p>
    <w:p w14:paraId="34CB8AAB" w14:textId="77777777" w:rsidR="006072F6" w:rsidRPr="004A027B" w:rsidRDefault="006072F6" w:rsidP="006072F6">
      <w:pPr>
        <w:spacing w:before="120"/>
        <w:ind w:firstLine="720"/>
        <w:jc w:val="both"/>
        <w:rPr>
          <w:color w:val="FF0000"/>
          <w:sz w:val="28"/>
          <w:szCs w:val="28"/>
        </w:rPr>
      </w:pPr>
      <w:r w:rsidRPr="004A027B">
        <w:rPr>
          <w:b/>
          <w:sz w:val="28"/>
          <w:szCs w:val="28"/>
        </w:rPr>
        <w:t>- Về vị trí địa lý</w:t>
      </w:r>
      <w:r w:rsidRPr="004A027B">
        <w:rPr>
          <w:sz w:val="28"/>
          <w:szCs w:val="28"/>
        </w:rPr>
        <w:t xml:space="preserve">: </w:t>
      </w:r>
    </w:p>
    <w:p w14:paraId="7F9397FC" w14:textId="13836BDD" w:rsidR="006072F6" w:rsidRPr="00141CA4" w:rsidRDefault="006072F6" w:rsidP="004A027B">
      <w:pPr>
        <w:ind w:firstLine="720"/>
        <w:jc w:val="both"/>
        <w:rPr>
          <w:spacing w:val="-10"/>
          <w:sz w:val="28"/>
          <w:szCs w:val="28"/>
        </w:rPr>
      </w:pPr>
      <w:r w:rsidRPr="00141CA4">
        <w:rPr>
          <w:spacing w:val="-10"/>
          <w:sz w:val="28"/>
          <w:szCs w:val="28"/>
          <w:lang w:val="vi-VN"/>
        </w:rPr>
        <w:t>+ Phía Nam: Giáp xã An Hòa Thịnh</w:t>
      </w:r>
      <w:r w:rsidRPr="00141CA4">
        <w:rPr>
          <w:spacing w:val="-10"/>
          <w:sz w:val="28"/>
          <w:szCs w:val="28"/>
        </w:rPr>
        <w:t xml:space="preserve"> (xã sáp nhập từ 3 xã giai đoạn 2019 - 2021);</w:t>
      </w:r>
    </w:p>
    <w:p w14:paraId="5C3AA4E4" w14:textId="77777777" w:rsidR="006072F6" w:rsidRPr="00B863A5" w:rsidRDefault="006072F6" w:rsidP="004A027B">
      <w:pPr>
        <w:ind w:firstLine="720"/>
        <w:jc w:val="both"/>
        <w:rPr>
          <w:spacing w:val="-6"/>
          <w:sz w:val="28"/>
          <w:szCs w:val="28"/>
        </w:rPr>
      </w:pPr>
      <w:r w:rsidRPr="00B863A5">
        <w:rPr>
          <w:spacing w:val="-6"/>
          <w:sz w:val="28"/>
          <w:szCs w:val="28"/>
          <w:lang w:val="vi-VN"/>
        </w:rPr>
        <w:t xml:space="preserve">+ Phía bắc: Giáp xã Tân Mỹ Hà </w:t>
      </w:r>
      <w:r w:rsidRPr="00B863A5">
        <w:rPr>
          <w:spacing w:val="-6"/>
          <w:sz w:val="28"/>
          <w:szCs w:val="28"/>
        </w:rPr>
        <w:t>(xã sáp nhập từ 3 xã giai đoạn 2019 - 2021);</w:t>
      </w:r>
    </w:p>
    <w:p w14:paraId="50D4B2E4" w14:textId="77777777" w:rsidR="006072F6" w:rsidRPr="004A027B" w:rsidRDefault="006072F6" w:rsidP="006072F6">
      <w:pPr>
        <w:ind w:firstLine="720"/>
        <w:jc w:val="both"/>
        <w:rPr>
          <w:sz w:val="28"/>
          <w:szCs w:val="28"/>
        </w:rPr>
      </w:pPr>
      <w:r w:rsidRPr="004A027B">
        <w:rPr>
          <w:sz w:val="28"/>
          <w:szCs w:val="28"/>
          <w:lang w:val="vi-VN"/>
        </w:rPr>
        <w:t>+ Phía Tây: Giáp xã Kim Hoa</w:t>
      </w:r>
      <w:r w:rsidRPr="004A027B">
        <w:rPr>
          <w:sz w:val="28"/>
          <w:szCs w:val="28"/>
        </w:rPr>
        <w:t xml:space="preserve"> (xã sáp nhập từ 3 xã giai đoạn 2019 - 2021);</w:t>
      </w:r>
      <w:r w:rsidRPr="004A027B">
        <w:rPr>
          <w:sz w:val="28"/>
          <w:szCs w:val="28"/>
          <w:lang w:val="vi-VN"/>
        </w:rPr>
        <w:t xml:space="preserve"> xã Sơn Bằng, xã Sơn Ninh</w:t>
      </w:r>
      <w:r w:rsidRPr="004A027B">
        <w:rPr>
          <w:sz w:val="28"/>
          <w:szCs w:val="28"/>
        </w:rPr>
        <w:t xml:space="preserve"> (chia cắt bởi sông ngàn phố và đơn vị ổn định từ năm 1945 đến nay)</w:t>
      </w:r>
      <w:r w:rsidRPr="004A027B">
        <w:rPr>
          <w:sz w:val="28"/>
          <w:szCs w:val="28"/>
          <w:lang w:val="vi-VN"/>
        </w:rPr>
        <w:t>.</w:t>
      </w:r>
    </w:p>
    <w:p w14:paraId="0ADFBC88" w14:textId="77777777" w:rsidR="006072F6" w:rsidRPr="004A027B" w:rsidRDefault="006072F6" w:rsidP="006072F6">
      <w:pPr>
        <w:ind w:firstLine="720"/>
        <w:jc w:val="both"/>
        <w:rPr>
          <w:sz w:val="28"/>
          <w:szCs w:val="28"/>
        </w:rPr>
      </w:pPr>
      <w:r w:rsidRPr="004A027B">
        <w:rPr>
          <w:sz w:val="28"/>
          <w:szCs w:val="28"/>
          <w:lang w:val="vi-VN"/>
        </w:rPr>
        <w:t xml:space="preserve">+ Phía Đông: Giáp </w:t>
      </w:r>
      <w:r w:rsidRPr="004A027B">
        <w:rPr>
          <w:sz w:val="28"/>
          <w:szCs w:val="28"/>
        </w:rPr>
        <w:t xml:space="preserve">với </w:t>
      </w:r>
      <w:r w:rsidRPr="004A027B">
        <w:rPr>
          <w:sz w:val="28"/>
          <w:szCs w:val="28"/>
          <w:lang w:val="vi-VN"/>
        </w:rPr>
        <w:t xml:space="preserve">xã </w:t>
      </w:r>
      <w:r w:rsidRPr="004A027B">
        <w:rPr>
          <w:sz w:val="28"/>
          <w:szCs w:val="28"/>
        </w:rPr>
        <w:t>Sơn Long và xã Sơn Trà (2 xã này đã nằm trong quy hoạch, cũng như phương án sáp nhập thành 1 đơn vị hành chính mới như đã trình bày ở trên).</w:t>
      </w:r>
    </w:p>
    <w:p w14:paraId="44506FDE" w14:textId="37CF31C2" w:rsidR="006072F6" w:rsidRPr="004703EF" w:rsidRDefault="006072F6" w:rsidP="006072F6">
      <w:pPr>
        <w:ind w:firstLine="720"/>
        <w:jc w:val="both"/>
        <w:rPr>
          <w:spacing w:val="-4"/>
          <w:sz w:val="28"/>
          <w:szCs w:val="28"/>
        </w:rPr>
      </w:pPr>
      <w:r w:rsidRPr="004703EF">
        <w:rPr>
          <w:spacing w:val="-4"/>
          <w:sz w:val="28"/>
          <w:szCs w:val="28"/>
        </w:rPr>
        <w:t>- Đối với xã Kim Hoa (là xã được sáp nhập từ 0</w:t>
      </w:r>
      <w:r w:rsidR="004A027B" w:rsidRPr="004703EF">
        <w:rPr>
          <w:spacing w:val="-4"/>
          <w:sz w:val="28"/>
          <w:szCs w:val="28"/>
        </w:rPr>
        <w:t>3 xã thành 1 xã giai đoạn 2019 -</w:t>
      </w:r>
      <w:r w:rsidRPr="004703EF">
        <w:rPr>
          <w:spacing w:val="-4"/>
          <w:sz w:val="28"/>
          <w:szCs w:val="28"/>
        </w:rPr>
        <w:t xml:space="preserve"> 2021), khi cắt 1 phần diện tích và dân số nhập vào đô thị Nầm thì phần diện tích, dân số còn lại của xã Kim Hoa vẫn đảm bảo đạt tiêu chí của xã theo quy định.</w:t>
      </w:r>
    </w:p>
    <w:p w14:paraId="5CE075E8" w14:textId="77777777" w:rsidR="006072F6" w:rsidRPr="004A027B" w:rsidRDefault="006072F6" w:rsidP="006072F6">
      <w:pPr>
        <w:ind w:firstLine="720"/>
        <w:jc w:val="both"/>
        <w:rPr>
          <w:sz w:val="28"/>
          <w:szCs w:val="28"/>
          <w:lang w:val="es-MX"/>
        </w:rPr>
      </w:pPr>
      <w:r w:rsidRPr="004A027B">
        <w:rPr>
          <w:sz w:val="28"/>
          <w:szCs w:val="28"/>
        </w:rPr>
        <w:t xml:space="preserve">- </w:t>
      </w:r>
      <w:r w:rsidRPr="004A027B">
        <w:rPr>
          <w:sz w:val="28"/>
          <w:szCs w:val="28"/>
          <w:lang w:val="es-MX"/>
        </w:rPr>
        <w:t>Xét về yếu tố lịch sử, văn hóa, tín ngưỡng phong tục tập quán thì xã Sơn Châu, Sơn Bình có nhiều di tích lịch sử được các cấp có thẩm quyền công nhận, có truyền thống hiếu học, khoa bảng, hai địa phương có nét văn hóa tương đồng và có đặc thù riêng khác biệt với các xã liền kề. Do đó nếu sáp nhập vào đơn vị hành chính khác sẽ không phù hợp.</w:t>
      </w:r>
    </w:p>
    <w:p w14:paraId="6A530252" w14:textId="0BCEEA10" w:rsidR="00217490" w:rsidRPr="00F4517E" w:rsidRDefault="00B3609D" w:rsidP="00F4517E">
      <w:pPr>
        <w:spacing w:before="120"/>
        <w:ind w:firstLine="709"/>
        <w:jc w:val="both"/>
        <w:rPr>
          <w:rFonts w:ascii="Times New Roman Bold" w:hAnsi="Times New Roman Bold"/>
          <w:b/>
          <w:spacing w:val="-6"/>
          <w:lang w:val="es-MX"/>
        </w:rPr>
      </w:pPr>
      <w:r w:rsidRPr="00F4517E">
        <w:rPr>
          <w:rFonts w:ascii="Times New Roman Bold" w:hAnsi="Times New Roman Bold"/>
          <w:b/>
          <w:spacing w:val="-6"/>
          <w:lang w:val="es-MX"/>
        </w:rPr>
        <w:t>I</w:t>
      </w:r>
      <w:r w:rsidR="00217490" w:rsidRPr="00F4517E">
        <w:rPr>
          <w:rFonts w:ascii="Times New Roman Bold" w:hAnsi="Times New Roman Bold"/>
          <w:b/>
          <w:spacing w:val="-6"/>
          <w:lang w:val="es-MX"/>
        </w:rPr>
        <w:t xml:space="preserve">V. SỐ LƯỢNG ĐVHC CẤP XÃ CỦA </w:t>
      </w:r>
      <w:r w:rsidRPr="00F4517E">
        <w:rPr>
          <w:rFonts w:ascii="Times New Roman Bold" w:hAnsi="Times New Roman Bold"/>
          <w:b/>
          <w:spacing w:val="-6"/>
          <w:lang w:val="es-MX"/>
        </w:rPr>
        <w:t xml:space="preserve">HUYỆN HƯƠNG SƠN </w:t>
      </w:r>
      <w:r w:rsidR="00217490" w:rsidRPr="00F4517E">
        <w:rPr>
          <w:rFonts w:ascii="Times New Roman Bold" w:hAnsi="Times New Roman Bold"/>
          <w:b/>
          <w:spacing w:val="-6"/>
          <w:lang w:val="es-MX"/>
        </w:rPr>
        <w:t>SAU SẮP XẾP</w:t>
      </w:r>
    </w:p>
    <w:p w14:paraId="04BAC6F7" w14:textId="77777777" w:rsidR="00A01AFC" w:rsidRPr="00401639" w:rsidRDefault="00A01AFC" w:rsidP="00F4517E">
      <w:pPr>
        <w:ind w:firstLine="709"/>
        <w:jc w:val="both"/>
        <w:rPr>
          <w:sz w:val="28"/>
          <w:szCs w:val="28"/>
          <w:lang w:val="es-MX"/>
        </w:rPr>
      </w:pPr>
      <w:r w:rsidRPr="00401639">
        <w:rPr>
          <w:sz w:val="28"/>
          <w:szCs w:val="28"/>
          <w:lang w:val="es-MX"/>
        </w:rPr>
        <w:t xml:space="preserve">1. Số lượng ĐVHC cấp xã trước khi sắp xếp: ĐVHC cấp xã </w:t>
      </w:r>
      <w:r w:rsidRPr="00401639">
        <w:rPr>
          <w:sz w:val="28"/>
          <w:szCs w:val="28"/>
          <w:lang w:val="vi-VN"/>
        </w:rPr>
        <w:t xml:space="preserve">25 </w:t>
      </w:r>
      <w:r w:rsidRPr="00401639">
        <w:rPr>
          <w:sz w:val="28"/>
          <w:szCs w:val="28"/>
          <w:lang w:val="es-MX"/>
        </w:rPr>
        <w:t xml:space="preserve">đơn vị (gồm </w:t>
      </w:r>
      <w:r w:rsidRPr="00401639">
        <w:rPr>
          <w:sz w:val="28"/>
          <w:szCs w:val="28"/>
          <w:lang w:val="vi-VN"/>
        </w:rPr>
        <w:t>23 xã 02 thị trấn</w:t>
      </w:r>
      <w:r w:rsidRPr="00401639">
        <w:rPr>
          <w:sz w:val="28"/>
          <w:szCs w:val="28"/>
          <w:lang w:val="es-MX"/>
        </w:rPr>
        <w:t>)</w:t>
      </w:r>
    </w:p>
    <w:p w14:paraId="0C6F9852" w14:textId="36959DED" w:rsidR="00141CA4" w:rsidRDefault="00A01AFC" w:rsidP="00F4517E">
      <w:pPr>
        <w:ind w:firstLine="709"/>
        <w:jc w:val="both"/>
        <w:rPr>
          <w:spacing w:val="-4"/>
          <w:sz w:val="28"/>
          <w:szCs w:val="28"/>
          <w:lang w:val="vi-VN"/>
        </w:rPr>
      </w:pPr>
      <w:r w:rsidRPr="00401639">
        <w:rPr>
          <w:spacing w:val="-4"/>
          <w:sz w:val="28"/>
          <w:szCs w:val="28"/>
          <w:lang w:val="es-MX"/>
        </w:rPr>
        <w:t>2. Số lượng ĐVHC cấp xã</w:t>
      </w:r>
      <w:r w:rsidRPr="00401639">
        <w:rPr>
          <w:spacing w:val="-4"/>
          <w:sz w:val="28"/>
          <w:szCs w:val="28"/>
          <w:lang w:val="vi-VN"/>
        </w:rPr>
        <w:t xml:space="preserve"> </w:t>
      </w:r>
      <w:r w:rsidRPr="00401639">
        <w:rPr>
          <w:spacing w:val="-4"/>
          <w:sz w:val="28"/>
          <w:szCs w:val="28"/>
          <w:lang w:val="es-MX"/>
        </w:rPr>
        <w:t>sau sắp xếp</w:t>
      </w:r>
      <w:r w:rsidRPr="00401639">
        <w:rPr>
          <w:spacing w:val="-4"/>
          <w:sz w:val="28"/>
          <w:szCs w:val="28"/>
        </w:rPr>
        <w:t xml:space="preserve">: </w:t>
      </w:r>
      <w:r w:rsidRPr="00401639">
        <w:rPr>
          <w:sz w:val="28"/>
          <w:szCs w:val="28"/>
          <w:lang w:val="es-MX"/>
        </w:rPr>
        <w:t xml:space="preserve">ĐVHC cấp xã </w:t>
      </w:r>
      <w:r w:rsidRPr="00401639">
        <w:rPr>
          <w:sz w:val="28"/>
          <w:szCs w:val="28"/>
          <w:lang w:val="vi-VN"/>
        </w:rPr>
        <w:t xml:space="preserve">22 </w:t>
      </w:r>
      <w:r w:rsidRPr="00401639">
        <w:rPr>
          <w:sz w:val="28"/>
          <w:szCs w:val="28"/>
          <w:lang w:val="es-MX"/>
        </w:rPr>
        <w:t xml:space="preserve">đơn vị (gồm </w:t>
      </w:r>
      <w:r w:rsidRPr="00401639">
        <w:rPr>
          <w:sz w:val="28"/>
          <w:szCs w:val="28"/>
          <w:lang w:val="vi-VN"/>
        </w:rPr>
        <w:t>20 xã, 02 thị trấn</w:t>
      </w:r>
      <w:r w:rsidRPr="00401639">
        <w:rPr>
          <w:sz w:val="28"/>
          <w:szCs w:val="28"/>
          <w:lang w:val="es-MX"/>
        </w:rPr>
        <w:t>)</w:t>
      </w:r>
    </w:p>
    <w:p w14:paraId="30334A2C" w14:textId="0B29E8B0" w:rsidR="00A01AFC" w:rsidRPr="00401639" w:rsidRDefault="00A01AFC" w:rsidP="00F4517E">
      <w:pPr>
        <w:ind w:firstLine="709"/>
        <w:jc w:val="both"/>
        <w:rPr>
          <w:sz w:val="28"/>
          <w:szCs w:val="28"/>
          <w:lang w:val="es-MX"/>
        </w:rPr>
      </w:pPr>
      <w:r w:rsidRPr="00401639">
        <w:rPr>
          <w:sz w:val="28"/>
          <w:szCs w:val="28"/>
          <w:lang w:val="es-MX"/>
        </w:rPr>
        <w:t xml:space="preserve">3. Số lượng ĐVHC cấp xã giảm do sắp xếp: ĐVHC cấp xã giảm </w:t>
      </w:r>
      <w:r w:rsidRPr="00401639">
        <w:rPr>
          <w:sz w:val="28"/>
          <w:szCs w:val="28"/>
          <w:lang w:val="vi-VN"/>
        </w:rPr>
        <w:t>03</w:t>
      </w:r>
      <w:r w:rsidRPr="00401639">
        <w:rPr>
          <w:sz w:val="28"/>
          <w:szCs w:val="28"/>
          <w:lang w:val="es-MX"/>
        </w:rPr>
        <w:t xml:space="preserve"> đơn vị</w:t>
      </w:r>
      <w:r w:rsidRPr="00401639">
        <w:rPr>
          <w:sz w:val="28"/>
          <w:szCs w:val="28"/>
          <w:lang w:val="vi-VN"/>
        </w:rPr>
        <w:t xml:space="preserve"> </w:t>
      </w:r>
      <w:r w:rsidRPr="00401639">
        <w:rPr>
          <w:sz w:val="28"/>
          <w:szCs w:val="28"/>
          <w:lang w:val="es-MX"/>
        </w:rPr>
        <w:t xml:space="preserve">(gồm </w:t>
      </w:r>
      <w:r w:rsidRPr="00401639">
        <w:rPr>
          <w:sz w:val="28"/>
          <w:szCs w:val="28"/>
          <w:lang w:val="vi-VN"/>
        </w:rPr>
        <w:t>03 xã</w:t>
      </w:r>
      <w:r w:rsidRPr="00401639">
        <w:rPr>
          <w:sz w:val="28"/>
          <w:szCs w:val="28"/>
          <w:lang w:val="es-MX"/>
        </w:rPr>
        <w:t>)</w:t>
      </w:r>
      <w:r w:rsidR="00401639">
        <w:rPr>
          <w:sz w:val="28"/>
          <w:szCs w:val="28"/>
          <w:lang w:val="es-MX"/>
        </w:rPr>
        <w:t>.</w:t>
      </w:r>
    </w:p>
    <w:p w14:paraId="53F8B020" w14:textId="77777777" w:rsidR="00217490" w:rsidRPr="00217490" w:rsidRDefault="00217490" w:rsidP="00B3609D">
      <w:pPr>
        <w:spacing w:after="120"/>
        <w:ind w:firstLine="709"/>
        <w:jc w:val="center"/>
        <w:rPr>
          <w:b/>
          <w:sz w:val="28"/>
          <w:szCs w:val="28"/>
          <w:lang w:val="es-MX"/>
        </w:rPr>
      </w:pPr>
      <w:r w:rsidRPr="00217490">
        <w:rPr>
          <w:b/>
          <w:sz w:val="28"/>
          <w:szCs w:val="28"/>
          <w:lang w:val="es-MX"/>
        </w:rPr>
        <w:t>Phần IV</w:t>
      </w:r>
    </w:p>
    <w:p w14:paraId="06899518" w14:textId="77777777" w:rsidR="00217490" w:rsidRPr="00900CD1" w:rsidRDefault="00217490" w:rsidP="00B3609D">
      <w:pPr>
        <w:spacing w:after="120"/>
        <w:ind w:firstLine="709"/>
        <w:jc w:val="center"/>
        <w:rPr>
          <w:b/>
          <w:lang w:val="es-MX"/>
        </w:rPr>
      </w:pPr>
      <w:r w:rsidRPr="00900CD1">
        <w:rPr>
          <w:b/>
          <w:lang w:val="es-MX"/>
        </w:rPr>
        <w:t>ĐÁNH GIÁ TÁC ĐỘNG VÀ TỔ CHỨC THỰC HIỆN</w:t>
      </w:r>
    </w:p>
    <w:p w14:paraId="3A9CB0DB" w14:textId="77777777" w:rsidR="00217490" w:rsidRPr="00900CD1" w:rsidRDefault="00217490" w:rsidP="00B3609D">
      <w:pPr>
        <w:spacing w:after="120"/>
        <w:ind w:firstLine="709"/>
        <w:jc w:val="both"/>
        <w:rPr>
          <w:b/>
          <w:lang w:val="es-MX"/>
        </w:rPr>
      </w:pPr>
      <w:r w:rsidRPr="00900CD1">
        <w:rPr>
          <w:b/>
          <w:lang w:val="es-MX"/>
        </w:rPr>
        <w:t xml:space="preserve">I. ĐÁNH GIÁ TÁC ĐỘNG KHI THỰC HIỆN SẮP XẾP ĐVHC CẤP XÃ </w:t>
      </w:r>
    </w:p>
    <w:p w14:paraId="28398DEA" w14:textId="77777777" w:rsidR="00217490" w:rsidRPr="00217490" w:rsidRDefault="00217490" w:rsidP="00B3609D">
      <w:pPr>
        <w:spacing w:after="120"/>
        <w:ind w:firstLine="709"/>
        <w:jc w:val="both"/>
        <w:rPr>
          <w:b/>
          <w:sz w:val="28"/>
          <w:szCs w:val="28"/>
          <w:lang w:val="es-MX"/>
        </w:rPr>
      </w:pPr>
      <w:r w:rsidRPr="00217490">
        <w:rPr>
          <w:b/>
          <w:sz w:val="28"/>
          <w:szCs w:val="28"/>
          <w:lang w:val="es-MX"/>
        </w:rPr>
        <w:t>1. Tác động về hoạt động quản lý nhà nước</w:t>
      </w:r>
    </w:p>
    <w:p w14:paraId="43060101" w14:textId="75A61A58" w:rsidR="00217490" w:rsidRDefault="00217490" w:rsidP="00B3609D">
      <w:pPr>
        <w:spacing w:after="120"/>
        <w:ind w:firstLine="709"/>
        <w:jc w:val="both"/>
        <w:rPr>
          <w:sz w:val="28"/>
          <w:szCs w:val="28"/>
          <w:lang w:val="es-MX"/>
        </w:rPr>
      </w:pPr>
      <w:r w:rsidRPr="00217490">
        <w:rPr>
          <w:sz w:val="28"/>
          <w:szCs w:val="28"/>
          <w:lang w:val="es-MX"/>
        </w:rPr>
        <w:t>1.1. Tác động tích cực</w:t>
      </w:r>
      <w:r w:rsidR="00153A3C">
        <w:rPr>
          <w:sz w:val="28"/>
          <w:szCs w:val="28"/>
          <w:lang w:val="es-MX"/>
        </w:rPr>
        <w:t>:</w:t>
      </w:r>
    </w:p>
    <w:p w14:paraId="79F98D13" w14:textId="6A88D327" w:rsidR="00153A3C" w:rsidRDefault="00153A3C" w:rsidP="00B863A5">
      <w:pPr>
        <w:ind w:firstLine="709"/>
        <w:jc w:val="both"/>
        <w:rPr>
          <w:sz w:val="28"/>
          <w:szCs w:val="28"/>
          <w:lang w:val="es-MX"/>
        </w:rPr>
      </w:pPr>
      <w:r>
        <w:rPr>
          <w:sz w:val="28"/>
          <w:szCs w:val="28"/>
          <w:lang w:val="es-MX"/>
        </w:rPr>
        <w:t>Tinh giảm bộ máy, nâng cao hiệu lực, hiệu quả của bộ máy hành chính nhà nước cấp xã. Tinh giảm cán bộ, công chức, viên chức; nâng cao chế độ chính sách cho CBCCVC.</w:t>
      </w:r>
    </w:p>
    <w:p w14:paraId="004D9955" w14:textId="0EC65A74" w:rsidR="00153A3C" w:rsidRPr="00217490" w:rsidRDefault="00153A3C" w:rsidP="00B863A5">
      <w:pPr>
        <w:ind w:firstLine="709"/>
        <w:jc w:val="both"/>
        <w:rPr>
          <w:sz w:val="28"/>
          <w:szCs w:val="28"/>
          <w:lang w:val="es-MX"/>
        </w:rPr>
      </w:pPr>
      <w:r>
        <w:rPr>
          <w:sz w:val="28"/>
          <w:szCs w:val="28"/>
          <w:lang w:val="es-MX"/>
        </w:rPr>
        <w:lastRenderedPageBreak/>
        <w:t>Có không gian để phát triển, có dự địa để quy hoạch lại các đơn vị hành chính cấp xã cho phù hợp với trình độ phát triển của đất nước hiện nay và hướng phát triển trong tương lai; quy hoạch lại địa giới hành chính rõ ràng, phù hợp hơn sẽ tạo cơ sở thuận lợi hơn trong công tác quản lý.</w:t>
      </w:r>
    </w:p>
    <w:p w14:paraId="586169A4" w14:textId="497D09DF" w:rsidR="00217490" w:rsidRDefault="00217490" w:rsidP="00B863A5">
      <w:pPr>
        <w:spacing w:before="60" w:after="60"/>
        <w:ind w:firstLine="709"/>
        <w:jc w:val="both"/>
        <w:rPr>
          <w:sz w:val="28"/>
          <w:szCs w:val="28"/>
          <w:lang w:val="es-MX"/>
        </w:rPr>
      </w:pPr>
      <w:r w:rsidRPr="00217490">
        <w:rPr>
          <w:sz w:val="28"/>
          <w:szCs w:val="28"/>
          <w:lang w:val="es-MX"/>
        </w:rPr>
        <w:t>1.2. Tác động tiêu cực</w:t>
      </w:r>
      <w:r w:rsidR="00D531EE">
        <w:rPr>
          <w:sz w:val="28"/>
          <w:szCs w:val="28"/>
          <w:lang w:val="es-MX"/>
        </w:rPr>
        <w:t>:</w:t>
      </w:r>
    </w:p>
    <w:p w14:paraId="31D16784" w14:textId="064DDBA9" w:rsidR="00D531EE" w:rsidRDefault="00D531EE" w:rsidP="00B3609D">
      <w:pPr>
        <w:spacing w:after="120"/>
        <w:ind w:firstLine="709"/>
        <w:jc w:val="both"/>
        <w:rPr>
          <w:sz w:val="28"/>
          <w:szCs w:val="28"/>
          <w:lang w:val="es-MX"/>
        </w:rPr>
      </w:pPr>
      <w:r>
        <w:rPr>
          <w:sz w:val="28"/>
          <w:szCs w:val="28"/>
          <w:lang w:val="es-MX"/>
        </w:rPr>
        <w:t>Tác động đến tư tưởng, tâm lý của một số cán bộ, công chức, viên chức không muốn thay đổi, ngạy thay đổi; ảnh hưởng đến chệ độ, công việc của một số CBCCVC do phải thay đổi công việc, nghỉ việc…</w:t>
      </w:r>
    </w:p>
    <w:p w14:paraId="73F09E09" w14:textId="68305FBC" w:rsidR="00D531EE" w:rsidRPr="00217490" w:rsidRDefault="00D531EE" w:rsidP="00B3609D">
      <w:pPr>
        <w:spacing w:after="120"/>
        <w:ind w:firstLine="709"/>
        <w:jc w:val="both"/>
        <w:rPr>
          <w:sz w:val="28"/>
          <w:szCs w:val="28"/>
          <w:lang w:val="es-MX"/>
        </w:rPr>
      </w:pPr>
      <w:r>
        <w:rPr>
          <w:sz w:val="28"/>
          <w:szCs w:val="28"/>
          <w:lang w:val="es-MX"/>
        </w:rPr>
        <w:t>Tác động đến thông tin trong các hồ sơ thủ tục hành chính của người dân phải thay đổi, như hồ sơ về đất đai, căn cước công dân….</w:t>
      </w:r>
    </w:p>
    <w:p w14:paraId="2C1E9019" w14:textId="77777777" w:rsidR="00217490" w:rsidRPr="00217490" w:rsidRDefault="00217490" w:rsidP="00B3609D">
      <w:pPr>
        <w:spacing w:after="120"/>
        <w:ind w:firstLine="709"/>
        <w:jc w:val="both"/>
        <w:rPr>
          <w:sz w:val="28"/>
          <w:szCs w:val="28"/>
          <w:lang w:val="es-MX"/>
        </w:rPr>
      </w:pPr>
      <w:r w:rsidRPr="00217490">
        <w:rPr>
          <w:b/>
          <w:sz w:val="28"/>
          <w:szCs w:val="28"/>
          <w:lang w:val="es-MX"/>
        </w:rPr>
        <w:t>2. Tác động về kinh tế - xã hội</w:t>
      </w:r>
      <w:r w:rsidRPr="00217490">
        <w:rPr>
          <w:sz w:val="28"/>
          <w:szCs w:val="28"/>
          <w:lang w:val="es-MX"/>
        </w:rPr>
        <w:t xml:space="preserve"> (bao gồm tác động đến hoạt động sản xuất, kinh doanh và cuộc sống của Nhân dân trên địa bàn)</w:t>
      </w:r>
    </w:p>
    <w:p w14:paraId="2B8AC88E" w14:textId="4EFABA5A" w:rsidR="00217490" w:rsidRDefault="00217490" w:rsidP="00B3609D">
      <w:pPr>
        <w:spacing w:after="120"/>
        <w:ind w:firstLine="709"/>
        <w:jc w:val="both"/>
        <w:rPr>
          <w:sz w:val="28"/>
          <w:szCs w:val="28"/>
          <w:lang w:val="es-MX"/>
        </w:rPr>
      </w:pPr>
      <w:r w:rsidRPr="00217490">
        <w:rPr>
          <w:sz w:val="28"/>
          <w:szCs w:val="28"/>
          <w:lang w:val="es-MX"/>
        </w:rPr>
        <w:t>2.1. Tác động tích cực</w:t>
      </w:r>
      <w:r w:rsidR="00FF6FE9">
        <w:rPr>
          <w:sz w:val="28"/>
          <w:szCs w:val="28"/>
          <w:lang w:val="es-MX"/>
        </w:rPr>
        <w:t>:</w:t>
      </w:r>
    </w:p>
    <w:p w14:paraId="7F933F92" w14:textId="33F01710" w:rsidR="00FF6FE9" w:rsidRDefault="00FF6FE9" w:rsidP="00B3609D">
      <w:pPr>
        <w:spacing w:after="120"/>
        <w:ind w:firstLine="709"/>
        <w:jc w:val="both"/>
        <w:rPr>
          <w:sz w:val="28"/>
          <w:szCs w:val="28"/>
          <w:lang w:val="es-MX"/>
        </w:rPr>
      </w:pPr>
      <w:r>
        <w:rPr>
          <w:sz w:val="28"/>
          <w:szCs w:val="28"/>
          <w:lang w:val="es-MX"/>
        </w:rPr>
        <w:t>Có dư địa, không gian để phát triển</w:t>
      </w:r>
      <w:r w:rsidR="00EC4DDE">
        <w:rPr>
          <w:sz w:val="28"/>
          <w:szCs w:val="28"/>
          <w:lang w:val="es-MX"/>
        </w:rPr>
        <w:t xml:space="preserve"> kinh tế - xã hội;</w:t>
      </w:r>
      <w:r w:rsidR="00641459">
        <w:rPr>
          <w:sz w:val="28"/>
          <w:szCs w:val="28"/>
          <w:lang w:val="es-MX"/>
        </w:rPr>
        <w:t xml:space="preserve"> phù hợp với định hướng quy hoạch chung của tỉnh Hà Tĩnh và quy hoạch của </w:t>
      </w:r>
      <w:r w:rsidR="00F4517E">
        <w:rPr>
          <w:sz w:val="28"/>
          <w:szCs w:val="28"/>
          <w:lang w:val="es-MX"/>
        </w:rPr>
        <w:t>huyện Hương Sơn giai đoạn 2020 -</w:t>
      </w:r>
      <w:r w:rsidR="00641459">
        <w:rPr>
          <w:sz w:val="28"/>
          <w:szCs w:val="28"/>
          <w:lang w:val="es-MX"/>
        </w:rPr>
        <w:t xml:space="preserve"> 2030, tầm nhìn đến 2045.</w:t>
      </w:r>
    </w:p>
    <w:p w14:paraId="73B159C9" w14:textId="462DD945" w:rsidR="00EC4DDE" w:rsidRDefault="00D543E3" w:rsidP="00B3609D">
      <w:pPr>
        <w:spacing w:after="120"/>
        <w:ind w:firstLine="709"/>
        <w:jc w:val="both"/>
        <w:rPr>
          <w:sz w:val="28"/>
          <w:szCs w:val="28"/>
          <w:lang w:val="es-MX"/>
        </w:rPr>
      </w:pPr>
      <w:r>
        <w:rPr>
          <w:sz w:val="28"/>
          <w:szCs w:val="28"/>
          <w:lang w:val="es-MX"/>
        </w:rPr>
        <w:t>Kết nối hệ thống hạ tầng đồng bộ, thông thương để phát triển kinh tế;</w:t>
      </w:r>
    </w:p>
    <w:p w14:paraId="67F4F798" w14:textId="3BCB5FA8" w:rsidR="00D543E3" w:rsidRDefault="00D543E3" w:rsidP="00B3609D">
      <w:pPr>
        <w:spacing w:after="120"/>
        <w:ind w:firstLine="709"/>
        <w:jc w:val="both"/>
        <w:rPr>
          <w:sz w:val="28"/>
          <w:szCs w:val="28"/>
          <w:lang w:val="es-MX"/>
        </w:rPr>
      </w:pPr>
      <w:r>
        <w:rPr>
          <w:sz w:val="28"/>
          <w:szCs w:val="28"/>
          <w:lang w:val="es-MX"/>
        </w:rPr>
        <w:t>Người dân có điều kiện để mở rộng các quan hệ xã hội, gia nhập giao lưu văn hóa, phong tục tập quán.</w:t>
      </w:r>
    </w:p>
    <w:p w14:paraId="063CAF47" w14:textId="12DBC268" w:rsidR="00217490" w:rsidRDefault="00217490" w:rsidP="00B3609D">
      <w:pPr>
        <w:spacing w:after="120"/>
        <w:ind w:firstLine="709"/>
        <w:jc w:val="both"/>
        <w:rPr>
          <w:sz w:val="28"/>
          <w:szCs w:val="28"/>
          <w:lang w:val="es-MX"/>
        </w:rPr>
      </w:pPr>
      <w:r w:rsidRPr="00217490">
        <w:rPr>
          <w:sz w:val="28"/>
          <w:szCs w:val="28"/>
          <w:lang w:val="es-MX"/>
        </w:rPr>
        <w:t>2.2. Tác động tiêu cực</w:t>
      </w:r>
      <w:r w:rsidR="00D543E3">
        <w:rPr>
          <w:sz w:val="28"/>
          <w:szCs w:val="28"/>
          <w:lang w:val="es-MX"/>
        </w:rPr>
        <w:t>:</w:t>
      </w:r>
    </w:p>
    <w:p w14:paraId="042176EB" w14:textId="13BDC9A1" w:rsidR="00D543E3" w:rsidRPr="00217490" w:rsidRDefault="00D543E3" w:rsidP="00B3609D">
      <w:pPr>
        <w:spacing w:after="120"/>
        <w:ind w:firstLine="709"/>
        <w:jc w:val="both"/>
        <w:rPr>
          <w:sz w:val="28"/>
          <w:szCs w:val="28"/>
          <w:lang w:val="es-MX"/>
        </w:rPr>
      </w:pPr>
      <w:r>
        <w:rPr>
          <w:sz w:val="28"/>
          <w:szCs w:val="28"/>
          <w:lang w:val="es-MX"/>
        </w:rPr>
        <w:t>Phải thay đổi một số thông tin trong các hồ sơ về thủ tục hành chính ảnh hưởng đến hoạt động sản xuất kinh doanh và trong sinh hoạt của người dân.</w:t>
      </w:r>
    </w:p>
    <w:p w14:paraId="611CF967" w14:textId="77777777" w:rsidR="00217490" w:rsidRPr="00217490" w:rsidRDefault="00217490" w:rsidP="008F1A06">
      <w:pPr>
        <w:spacing w:after="60"/>
        <w:ind w:firstLine="709"/>
        <w:jc w:val="both"/>
        <w:rPr>
          <w:b/>
          <w:sz w:val="28"/>
          <w:szCs w:val="28"/>
          <w:lang w:val="es-MX"/>
        </w:rPr>
      </w:pPr>
      <w:r w:rsidRPr="00217490">
        <w:rPr>
          <w:b/>
          <w:sz w:val="28"/>
          <w:szCs w:val="28"/>
          <w:lang w:val="es-MX"/>
        </w:rPr>
        <w:t>3. Tác động về quốc phòng, an ninh, chính trị, trật tự, an toàn xã hội</w:t>
      </w:r>
    </w:p>
    <w:p w14:paraId="2F98D09E" w14:textId="0499BE68" w:rsidR="00217490" w:rsidRDefault="00217490" w:rsidP="008F1A06">
      <w:pPr>
        <w:spacing w:after="60"/>
        <w:ind w:firstLine="709"/>
        <w:jc w:val="both"/>
        <w:rPr>
          <w:sz w:val="28"/>
          <w:szCs w:val="28"/>
          <w:lang w:val="es-MX"/>
        </w:rPr>
      </w:pPr>
      <w:r w:rsidRPr="00217490">
        <w:rPr>
          <w:sz w:val="28"/>
          <w:szCs w:val="28"/>
          <w:lang w:val="es-MX"/>
        </w:rPr>
        <w:t>3.1. Tác động tích cực</w:t>
      </w:r>
      <w:r w:rsidR="00D543E3">
        <w:rPr>
          <w:sz w:val="28"/>
          <w:szCs w:val="28"/>
          <w:lang w:val="es-MX"/>
        </w:rPr>
        <w:t>:</w:t>
      </w:r>
    </w:p>
    <w:p w14:paraId="47CAD589" w14:textId="71A89DCD" w:rsidR="00D543E3" w:rsidRPr="00D543E3" w:rsidRDefault="00D543E3" w:rsidP="008F1A06">
      <w:pPr>
        <w:spacing w:after="60"/>
        <w:ind w:firstLine="709"/>
        <w:jc w:val="both"/>
        <w:rPr>
          <w:sz w:val="28"/>
          <w:szCs w:val="28"/>
          <w:lang w:val="es-MX"/>
        </w:rPr>
      </w:pPr>
      <w:r>
        <w:rPr>
          <w:sz w:val="28"/>
          <w:szCs w:val="28"/>
          <w:lang w:val="es-MX"/>
        </w:rPr>
        <w:t xml:space="preserve">Có thêm điều kiện bổ sung lực lượng để đảm bảo cho công tác </w:t>
      </w:r>
      <w:r w:rsidRPr="00D543E3">
        <w:rPr>
          <w:sz w:val="28"/>
          <w:szCs w:val="28"/>
          <w:lang w:val="es-MX"/>
        </w:rPr>
        <w:t>quốc phòng, an ninh, chính trị, trật tự, an toàn xã hội được tốt hơn</w:t>
      </w:r>
      <w:r>
        <w:rPr>
          <w:sz w:val="28"/>
          <w:szCs w:val="28"/>
          <w:lang w:val="es-MX"/>
        </w:rPr>
        <w:t>.</w:t>
      </w:r>
    </w:p>
    <w:p w14:paraId="1487FBF7" w14:textId="77777777" w:rsidR="00217490" w:rsidRDefault="00217490" w:rsidP="008F1A06">
      <w:pPr>
        <w:spacing w:after="60"/>
        <w:ind w:firstLine="709"/>
        <w:jc w:val="both"/>
        <w:rPr>
          <w:sz w:val="28"/>
          <w:szCs w:val="28"/>
          <w:lang w:val="es-MX"/>
        </w:rPr>
      </w:pPr>
      <w:r w:rsidRPr="00217490">
        <w:rPr>
          <w:sz w:val="28"/>
          <w:szCs w:val="28"/>
          <w:lang w:val="es-MX"/>
        </w:rPr>
        <w:t>3.2. Tác động tiêu cực</w:t>
      </w:r>
    </w:p>
    <w:p w14:paraId="0B082579" w14:textId="633B614E" w:rsidR="00641459" w:rsidRPr="00217490" w:rsidRDefault="00641459" w:rsidP="008F1A06">
      <w:pPr>
        <w:spacing w:after="60"/>
        <w:ind w:firstLine="709"/>
        <w:jc w:val="both"/>
        <w:rPr>
          <w:sz w:val="28"/>
          <w:szCs w:val="28"/>
          <w:lang w:val="es-MX"/>
        </w:rPr>
      </w:pPr>
      <w:r>
        <w:rPr>
          <w:sz w:val="28"/>
          <w:szCs w:val="28"/>
          <w:lang w:val="es-MX"/>
        </w:rPr>
        <w:t>Địa hình, địa bàn rộng hơn nên việc kiểm tra, kiểm soát khó khăn hơn</w:t>
      </w:r>
      <w:r w:rsidR="0019746A">
        <w:rPr>
          <w:sz w:val="28"/>
          <w:szCs w:val="28"/>
          <w:lang w:val="es-MX"/>
        </w:rPr>
        <w:t>.</w:t>
      </w:r>
    </w:p>
    <w:p w14:paraId="3FD9FFE8" w14:textId="77777777" w:rsidR="00217490" w:rsidRPr="00217490" w:rsidRDefault="00217490" w:rsidP="008F1A06">
      <w:pPr>
        <w:spacing w:after="60"/>
        <w:ind w:firstLine="709"/>
        <w:jc w:val="both"/>
        <w:rPr>
          <w:b/>
          <w:sz w:val="28"/>
          <w:szCs w:val="28"/>
          <w:lang w:val="es-MX"/>
        </w:rPr>
      </w:pPr>
      <w:r w:rsidRPr="00217490">
        <w:rPr>
          <w:b/>
          <w:sz w:val="28"/>
          <w:szCs w:val="28"/>
          <w:lang w:val="es-MX"/>
        </w:rPr>
        <w:t>4. Tác động về cải cách thủ tục hành chính và cung cấp dịch vụ công</w:t>
      </w:r>
    </w:p>
    <w:p w14:paraId="293B4492" w14:textId="3CD6E7A3" w:rsidR="00217490" w:rsidRDefault="00217490" w:rsidP="008F1A06">
      <w:pPr>
        <w:spacing w:after="60"/>
        <w:ind w:firstLine="709"/>
        <w:jc w:val="both"/>
        <w:rPr>
          <w:sz w:val="28"/>
          <w:szCs w:val="28"/>
          <w:lang w:val="es-MX"/>
        </w:rPr>
      </w:pPr>
      <w:r w:rsidRPr="00217490">
        <w:rPr>
          <w:sz w:val="28"/>
          <w:szCs w:val="28"/>
          <w:lang w:val="es-MX"/>
        </w:rPr>
        <w:t>4.1. Tác động tích cực</w:t>
      </w:r>
      <w:r w:rsidR="001C79CD">
        <w:rPr>
          <w:sz w:val="28"/>
          <w:szCs w:val="28"/>
          <w:lang w:val="es-MX"/>
        </w:rPr>
        <w:t xml:space="preserve">: </w:t>
      </w:r>
    </w:p>
    <w:p w14:paraId="0E004EAC" w14:textId="7810E60B" w:rsidR="001C79CD" w:rsidRDefault="001C79CD" w:rsidP="008F1A06">
      <w:pPr>
        <w:spacing w:after="60"/>
        <w:ind w:firstLine="709"/>
        <w:jc w:val="both"/>
        <w:rPr>
          <w:sz w:val="28"/>
          <w:szCs w:val="28"/>
          <w:lang w:val="es-MX"/>
        </w:rPr>
      </w:pPr>
      <w:r>
        <w:rPr>
          <w:sz w:val="28"/>
          <w:szCs w:val="28"/>
          <w:lang w:val="es-MX"/>
        </w:rPr>
        <w:t>Giảm được đầu mối về cung cấp thủ tục hành chính;</w:t>
      </w:r>
      <w:r w:rsidR="0019746A">
        <w:rPr>
          <w:sz w:val="28"/>
          <w:szCs w:val="28"/>
          <w:lang w:val="es-MX"/>
        </w:rPr>
        <w:t xml:space="preserve"> có điều kiện để đầu tư cơ sở vật chất tốt hơn nhằm phục vụ người dân trong giải quyết TTHC và cung cấp dịch vụ công được tốt hơn.</w:t>
      </w:r>
    </w:p>
    <w:p w14:paraId="61C24DFC" w14:textId="44B77E9D" w:rsidR="00217490" w:rsidRDefault="00217490" w:rsidP="008F1A06">
      <w:pPr>
        <w:spacing w:after="60"/>
        <w:ind w:firstLine="709"/>
        <w:jc w:val="both"/>
        <w:rPr>
          <w:sz w:val="28"/>
          <w:szCs w:val="28"/>
          <w:lang w:val="es-MX"/>
        </w:rPr>
      </w:pPr>
      <w:r w:rsidRPr="00217490">
        <w:rPr>
          <w:sz w:val="28"/>
          <w:szCs w:val="28"/>
          <w:lang w:val="es-MX"/>
        </w:rPr>
        <w:t>4.2. Tác động tiêu cực</w:t>
      </w:r>
      <w:r w:rsidR="00A519D2">
        <w:rPr>
          <w:sz w:val="28"/>
          <w:szCs w:val="28"/>
          <w:lang w:val="es-MX"/>
        </w:rPr>
        <w:t>:</w:t>
      </w:r>
    </w:p>
    <w:p w14:paraId="3B5625BD" w14:textId="5F045B04" w:rsidR="0019746A" w:rsidRDefault="0019746A" w:rsidP="008F1A06">
      <w:pPr>
        <w:spacing w:after="60"/>
        <w:ind w:firstLine="709"/>
        <w:jc w:val="both"/>
        <w:rPr>
          <w:sz w:val="28"/>
          <w:szCs w:val="28"/>
          <w:lang w:val="es-MX"/>
        </w:rPr>
      </w:pPr>
      <w:r>
        <w:rPr>
          <w:sz w:val="28"/>
          <w:szCs w:val="28"/>
          <w:lang w:val="es-MX"/>
        </w:rPr>
        <w:t>Bước dầu người dân phải đi xa hơn khi đến trụ sở hành chính xã để giải quyết hồ sơ, thủ tục hành chính.</w:t>
      </w:r>
    </w:p>
    <w:p w14:paraId="72F29328" w14:textId="218E0375" w:rsidR="0019746A" w:rsidRDefault="0019746A" w:rsidP="00B3609D">
      <w:pPr>
        <w:spacing w:after="120"/>
        <w:ind w:firstLine="709"/>
        <w:jc w:val="both"/>
        <w:rPr>
          <w:sz w:val="28"/>
          <w:szCs w:val="28"/>
          <w:lang w:val="es-MX"/>
        </w:rPr>
      </w:pPr>
      <w:r>
        <w:rPr>
          <w:sz w:val="28"/>
          <w:szCs w:val="28"/>
          <w:lang w:val="es-MX"/>
        </w:rPr>
        <w:t>Một số thông tin trong hồ sơ TTHC của người dân phải điều chỉnh, thay đổi cho trùng khớp với tên gọi mới của xã; phát sinh thêm kinh phí để sữa đổi.</w:t>
      </w:r>
    </w:p>
    <w:p w14:paraId="7636982E" w14:textId="4E81211B" w:rsidR="00217490" w:rsidRPr="00A519D2" w:rsidRDefault="00217490" w:rsidP="00B3609D">
      <w:pPr>
        <w:spacing w:after="120"/>
        <w:ind w:firstLine="709"/>
        <w:jc w:val="both"/>
        <w:rPr>
          <w:sz w:val="28"/>
          <w:szCs w:val="28"/>
          <w:lang w:val="es-MX"/>
        </w:rPr>
      </w:pPr>
      <w:r w:rsidRPr="00217490">
        <w:rPr>
          <w:b/>
          <w:sz w:val="28"/>
          <w:szCs w:val="28"/>
          <w:lang w:val="es-MX"/>
        </w:rPr>
        <w:lastRenderedPageBreak/>
        <w:t>5. Tác động khi nhập ĐVHC cấp xã đang hưởng các chính sách đặc thù khác nhau liên quan đến ĐVHC</w:t>
      </w:r>
      <w:r w:rsidRPr="00217490">
        <w:rPr>
          <w:sz w:val="28"/>
          <w:szCs w:val="28"/>
          <w:lang w:val="es-MX"/>
        </w:rPr>
        <w:t xml:space="preserve"> </w:t>
      </w:r>
      <w:r w:rsidRPr="00217490">
        <w:rPr>
          <w:i/>
          <w:sz w:val="28"/>
          <w:szCs w:val="28"/>
          <w:lang w:val="es-MX"/>
        </w:rPr>
        <w:t>(nếu có)</w:t>
      </w:r>
      <w:r w:rsidR="00A519D2">
        <w:rPr>
          <w:i/>
          <w:sz w:val="28"/>
          <w:szCs w:val="28"/>
          <w:lang w:val="es-MX"/>
        </w:rPr>
        <w:t xml:space="preserve">: </w:t>
      </w:r>
      <w:r w:rsidR="00A519D2" w:rsidRPr="00A519D2">
        <w:rPr>
          <w:sz w:val="28"/>
          <w:szCs w:val="28"/>
          <w:lang w:val="es-MX"/>
        </w:rPr>
        <w:t>Không.</w:t>
      </w:r>
    </w:p>
    <w:p w14:paraId="3181C825" w14:textId="77777777" w:rsidR="00217490" w:rsidRPr="00B77C33" w:rsidRDefault="00217490" w:rsidP="00B3609D">
      <w:pPr>
        <w:spacing w:after="120"/>
        <w:ind w:firstLine="709"/>
        <w:jc w:val="both"/>
        <w:rPr>
          <w:b/>
          <w:lang w:val="es-MX"/>
        </w:rPr>
      </w:pPr>
      <w:r w:rsidRPr="00B77C33">
        <w:rPr>
          <w:b/>
          <w:lang w:val="es-MX"/>
        </w:rPr>
        <w:t>II. NHỮNG THUẬN LỢI, KHÓ KHĂN, VƯỚNG MẮC VÀ GIẢI PHÁP KHI THỰC HIỆN SẮP XẾP CÁC ĐVHC CẤP XÃ</w:t>
      </w:r>
    </w:p>
    <w:p w14:paraId="5AE7EF4F" w14:textId="77777777" w:rsidR="00217490" w:rsidRDefault="00217490" w:rsidP="00B3609D">
      <w:pPr>
        <w:spacing w:after="120"/>
        <w:ind w:firstLine="709"/>
        <w:jc w:val="both"/>
        <w:rPr>
          <w:b/>
          <w:sz w:val="28"/>
          <w:szCs w:val="28"/>
          <w:lang w:val="es-MX"/>
        </w:rPr>
      </w:pPr>
      <w:r w:rsidRPr="00217490">
        <w:rPr>
          <w:b/>
          <w:sz w:val="28"/>
          <w:szCs w:val="28"/>
          <w:lang w:val="es-MX"/>
        </w:rPr>
        <w:t>1. Những thuận lợi</w:t>
      </w:r>
    </w:p>
    <w:p w14:paraId="08E1992C" w14:textId="55FDF7BF" w:rsidR="00A519D2" w:rsidRDefault="00A519D2" w:rsidP="00A519D2">
      <w:pPr>
        <w:spacing w:after="120"/>
        <w:ind w:firstLine="709"/>
        <w:jc w:val="both"/>
        <w:rPr>
          <w:sz w:val="28"/>
          <w:szCs w:val="28"/>
          <w:lang w:val="it-IT"/>
        </w:rPr>
      </w:pPr>
      <w:r w:rsidRPr="00A519D2">
        <w:rPr>
          <w:sz w:val="28"/>
          <w:szCs w:val="28"/>
          <w:lang w:val="es-MX"/>
        </w:rPr>
        <w:t>Được sự</w:t>
      </w:r>
      <w:r>
        <w:rPr>
          <w:b/>
          <w:sz w:val="28"/>
          <w:szCs w:val="28"/>
          <w:lang w:val="es-MX"/>
        </w:rPr>
        <w:t xml:space="preserve"> </w:t>
      </w:r>
      <w:r w:rsidRPr="00CB240F">
        <w:rPr>
          <w:sz w:val="28"/>
          <w:szCs w:val="28"/>
          <w:lang w:val="it-IT"/>
        </w:rPr>
        <w:t>lãnh đạo</w:t>
      </w:r>
      <w:r>
        <w:rPr>
          <w:sz w:val="28"/>
          <w:szCs w:val="28"/>
          <w:lang w:val="it-IT"/>
        </w:rPr>
        <w:t xml:space="preserve"> của Đảng từ trung ương tới địa phương; sự tập trung lãnh đạo</w:t>
      </w:r>
      <w:r w:rsidRPr="00CB240F">
        <w:rPr>
          <w:sz w:val="28"/>
          <w:szCs w:val="28"/>
          <w:lang w:val="it-IT"/>
        </w:rPr>
        <w:t>, chỉ đạo của cấp ủy, chính quyền các cấp, đặc biệt là trách nhiệm của người đứng đầu trong tổ chức triển khai thực hiện việc sắp xếp các đơn vị hành chính cấp xã</w:t>
      </w:r>
      <w:r w:rsidR="00BB2ED8">
        <w:rPr>
          <w:sz w:val="28"/>
          <w:szCs w:val="28"/>
          <w:lang w:val="it-IT"/>
        </w:rPr>
        <w:t xml:space="preserve"> giai đoạn 2023 - 2025</w:t>
      </w:r>
      <w:r w:rsidRPr="00CB240F">
        <w:rPr>
          <w:sz w:val="28"/>
          <w:szCs w:val="28"/>
          <w:lang w:val="it-IT"/>
        </w:rPr>
        <w:t>.</w:t>
      </w:r>
    </w:p>
    <w:p w14:paraId="7D413CFA" w14:textId="7E4F0A71" w:rsidR="00B73739" w:rsidRDefault="00B73739" w:rsidP="00A519D2">
      <w:pPr>
        <w:spacing w:after="120"/>
        <w:ind w:firstLine="709"/>
        <w:jc w:val="both"/>
        <w:rPr>
          <w:sz w:val="28"/>
          <w:szCs w:val="28"/>
          <w:lang w:val="it-IT"/>
        </w:rPr>
      </w:pPr>
      <w:r>
        <w:rPr>
          <w:sz w:val="28"/>
          <w:szCs w:val="28"/>
          <w:lang w:val="it-IT"/>
        </w:rPr>
        <w:t>Kết quả sắp xếp đơn vị hành chính cấp xã giai đoạn 2019 – 2021 bước đầu đã mạng lại hiệu quả tốt, được cán bộ, đảng viên và nhân dân đồng thuận cao.</w:t>
      </w:r>
      <w:r w:rsidR="00BB2ED8">
        <w:rPr>
          <w:sz w:val="28"/>
          <w:szCs w:val="28"/>
          <w:lang w:val="it-IT"/>
        </w:rPr>
        <w:t xml:space="preserve"> Do đó đã tác động tích cực đến việc sắp xếp ĐVHC cấp xã gia</w:t>
      </w:r>
      <w:r w:rsidR="000A6F11">
        <w:rPr>
          <w:sz w:val="28"/>
          <w:szCs w:val="28"/>
          <w:lang w:val="it-IT"/>
        </w:rPr>
        <w:t>i đoạn</w:t>
      </w:r>
      <w:r w:rsidR="00BB2ED8">
        <w:rPr>
          <w:sz w:val="28"/>
          <w:szCs w:val="28"/>
          <w:lang w:val="it-IT"/>
        </w:rPr>
        <w:t xml:space="preserve"> này.</w:t>
      </w:r>
    </w:p>
    <w:p w14:paraId="0ED48890" w14:textId="77777777" w:rsidR="00217490" w:rsidRPr="00805D15" w:rsidRDefault="00217490" w:rsidP="00B3609D">
      <w:pPr>
        <w:spacing w:after="120"/>
        <w:ind w:firstLine="709"/>
        <w:jc w:val="both"/>
        <w:rPr>
          <w:b/>
          <w:sz w:val="28"/>
          <w:szCs w:val="28"/>
          <w:lang w:val="es-MX"/>
        </w:rPr>
      </w:pPr>
      <w:r w:rsidRPr="00805D15">
        <w:rPr>
          <w:b/>
          <w:sz w:val="28"/>
          <w:szCs w:val="28"/>
          <w:lang w:val="es-MX"/>
        </w:rPr>
        <w:t>2. Những khó khăn, vướng mắc</w:t>
      </w:r>
    </w:p>
    <w:p w14:paraId="7EAAAECA" w14:textId="52C6DC8F" w:rsidR="00E70E50" w:rsidRDefault="00E70E50" w:rsidP="00141CA4">
      <w:pPr>
        <w:spacing w:after="60"/>
        <w:ind w:firstLine="709"/>
        <w:jc w:val="both"/>
        <w:rPr>
          <w:sz w:val="28"/>
          <w:szCs w:val="28"/>
          <w:lang w:val="es-MX"/>
        </w:rPr>
      </w:pPr>
      <w:r>
        <w:rPr>
          <w:sz w:val="28"/>
          <w:szCs w:val="28"/>
          <w:lang w:val="es-MX"/>
        </w:rPr>
        <w:t>Tư tưởng, tâm lý của một số cán bộ, công chức, viê</w:t>
      </w:r>
      <w:r w:rsidR="000A6F11">
        <w:rPr>
          <w:sz w:val="28"/>
          <w:szCs w:val="28"/>
          <w:lang w:val="es-MX"/>
        </w:rPr>
        <w:t>n chức không muốn thay đổi, ngại</w:t>
      </w:r>
      <w:r w:rsidR="00787BA8">
        <w:rPr>
          <w:sz w:val="28"/>
          <w:szCs w:val="28"/>
          <w:lang w:val="es-MX"/>
        </w:rPr>
        <w:t xml:space="preserve"> thay đổi; ảnh hưởng đến chế</w:t>
      </w:r>
      <w:r>
        <w:rPr>
          <w:sz w:val="28"/>
          <w:szCs w:val="28"/>
          <w:lang w:val="es-MX"/>
        </w:rPr>
        <w:t xml:space="preserve"> độ, công việc của một số CBCCVC do phải thay đổi công việc, nghỉ việc…</w:t>
      </w:r>
    </w:p>
    <w:p w14:paraId="15E30F15" w14:textId="3355C64F" w:rsidR="00E70E50" w:rsidRPr="00F14310" w:rsidRDefault="00E70E50" w:rsidP="00141CA4">
      <w:pPr>
        <w:spacing w:after="60"/>
        <w:ind w:firstLine="709"/>
        <w:jc w:val="both"/>
        <w:rPr>
          <w:spacing w:val="-4"/>
          <w:sz w:val="28"/>
          <w:szCs w:val="28"/>
          <w:lang w:val="es-MX"/>
        </w:rPr>
      </w:pPr>
      <w:r w:rsidRPr="00F14310">
        <w:rPr>
          <w:spacing w:val="-4"/>
          <w:sz w:val="28"/>
          <w:szCs w:val="28"/>
          <w:lang w:val="es-MX"/>
        </w:rPr>
        <w:t xml:space="preserve">Tác động đến thông tin trong các hồ sơ thủ tục hành chính của người dân phải thay đổi, như hồ sơ về đất đai, căn cước công dân….Bước dầu người dân phải đi xa hơn khi đến trụ sở hành chính xã để giải quyết hồ sơ, thủ tục hành chính. </w:t>
      </w:r>
    </w:p>
    <w:p w14:paraId="3F7CDE29" w14:textId="3208360A" w:rsidR="00E70E50" w:rsidRPr="004703EF" w:rsidRDefault="00E70E50" w:rsidP="00141CA4">
      <w:pPr>
        <w:spacing w:after="60"/>
        <w:ind w:firstLine="709"/>
        <w:jc w:val="both"/>
        <w:rPr>
          <w:spacing w:val="-8"/>
          <w:sz w:val="28"/>
          <w:szCs w:val="28"/>
          <w:lang w:val="es-MX"/>
        </w:rPr>
      </w:pPr>
      <w:r w:rsidRPr="004703EF">
        <w:rPr>
          <w:spacing w:val="-8"/>
          <w:sz w:val="28"/>
          <w:szCs w:val="28"/>
          <w:lang w:val="es-MX"/>
        </w:rPr>
        <w:t>Địa hình, địa bàn rộng nên việc kiểm tra, kiểm soát an ninh trật tự khó khăn hơn.</w:t>
      </w:r>
    </w:p>
    <w:p w14:paraId="735E7C69" w14:textId="433B74A1" w:rsidR="006C4DBE" w:rsidRDefault="00787BA8" w:rsidP="00141CA4">
      <w:pPr>
        <w:spacing w:after="60"/>
        <w:ind w:firstLine="709"/>
        <w:jc w:val="both"/>
        <w:rPr>
          <w:b/>
          <w:color w:val="FF0000"/>
          <w:sz w:val="28"/>
          <w:szCs w:val="28"/>
          <w:lang w:val="es-MX"/>
        </w:rPr>
      </w:pPr>
      <w:r>
        <w:rPr>
          <w:sz w:val="28"/>
          <w:szCs w:val="28"/>
          <w:lang w:val="es-MX"/>
        </w:rPr>
        <w:t>Sau sắp xếp sẽ dôi dư số</w:t>
      </w:r>
      <w:r w:rsidR="006C4DBE">
        <w:rPr>
          <w:sz w:val="28"/>
          <w:szCs w:val="28"/>
          <w:lang w:val="es-MX"/>
        </w:rPr>
        <w:t xml:space="preserve"> lượng cán bộ, công chức, viên chức, người hoạt động không chuyên trách cấp xã khá lớn do đó việc sắp xếp, giải quyết chế độ, chính sách phải kéo dài, mất nhiều thời gian. Việc xử lý tài sản dôi dư hiện nay còn gặp khó khăn vì các quy định còn chồng chéo, bất cập</w:t>
      </w:r>
      <w:r w:rsidR="00F97460">
        <w:rPr>
          <w:sz w:val="28"/>
          <w:szCs w:val="28"/>
          <w:lang w:val="es-MX"/>
        </w:rPr>
        <w:t>.</w:t>
      </w:r>
    </w:p>
    <w:p w14:paraId="0A87AE25" w14:textId="7722B000" w:rsidR="00217490" w:rsidRDefault="00217490" w:rsidP="00B3609D">
      <w:pPr>
        <w:spacing w:after="120"/>
        <w:ind w:firstLine="709"/>
        <w:jc w:val="both"/>
        <w:rPr>
          <w:sz w:val="28"/>
          <w:szCs w:val="28"/>
          <w:lang w:val="es-MX"/>
        </w:rPr>
      </w:pPr>
      <w:r w:rsidRPr="00217490">
        <w:rPr>
          <w:b/>
          <w:sz w:val="28"/>
          <w:szCs w:val="28"/>
          <w:lang w:val="es-MX"/>
        </w:rPr>
        <w:t>3. Nguyên nhân của những khó khăn, vướng mắc</w:t>
      </w:r>
      <w:r w:rsidRPr="00217490">
        <w:rPr>
          <w:sz w:val="28"/>
          <w:szCs w:val="28"/>
          <w:lang w:val="es-MX"/>
        </w:rPr>
        <w:t xml:space="preserve"> (bao gồm các nguyên nhân khách quan, nguyên nhân chủ quan)</w:t>
      </w:r>
      <w:r w:rsidR="00DA4905">
        <w:rPr>
          <w:sz w:val="28"/>
          <w:szCs w:val="28"/>
          <w:lang w:val="es-MX"/>
        </w:rPr>
        <w:t>.</w:t>
      </w:r>
    </w:p>
    <w:p w14:paraId="2552DE30" w14:textId="74BDB9D7" w:rsidR="00DA4905" w:rsidRPr="00F14310" w:rsidRDefault="00DA4905" w:rsidP="00141CA4">
      <w:pPr>
        <w:ind w:firstLine="709"/>
        <w:jc w:val="both"/>
        <w:rPr>
          <w:spacing w:val="-4"/>
          <w:sz w:val="28"/>
          <w:szCs w:val="28"/>
          <w:lang w:val="es-MX"/>
        </w:rPr>
      </w:pPr>
      <w:r w:rsidRPr="00F14310">
        <w:rPr>
          <w:spacing w:val="-4"/>
          <w:sz w:val="28"/>
          <w:szCs w:val="28"/>
          <w:lang w:val="es-MX"/>
        </w:rPr>
        <w:t>Do nhận thức, tư tưởng của một số cán bộ, công chức, viên chức và một phận nhân dân không muốn thay đổi; tác động đến quyền lợi, lợi ích của cá nhân.</w:t>
      </w:r>
    </w:p>
    <w:p w14:paraId="3016B0D1" w14:textId="590D6EBF" w:rsidR="006C4DBE" w:rsidRPr="00217490" w:rsidRDefault="006C4DBE" w:rsidP="00141CA4">
      <w:pPr>
        <w:ind w:firstLine="709"/>
        <w:jc w:val="both"/>
        <w:rPr>
          <w:sz w:val="28"/>
          <w:szCs w:val="28"/>
          <w:lang w:val="es-MX"/>
        </w:rPr>
      </w:pPr>
      <w:r>
        <w:rPr>
          <w:sz w:val="28"/>
          <w:szCs w:val="28"/>
          <w:lang w:val="es-MX"/>
        </w:rPr>
        <w:t>Hệ thống hạ tầng giao thông giữa các đơn vị sắp xếp sáp nhận vẫn còn một số bất cập, chưa đồng bộ, gây khó khăn trong sinh hoạt của người dân.</w:t>
      </w:r>
    </w:p>
    <w:p w14:paraId="12306CE7" w14:textId="77777777" w:rsidR="00217490" w:rsidRPr="00FE1AE9" w:rsidRDefault="00217490" w:rsidP="00B3609D">
      <w:pPr>
        <w:spacing w:after="120"/>
        <w:ind w:firstLine="709"/>
        <w:jc w:val="both"/>
        <w:rPr>
          <w:b/>
          <w:sz w:val="28"/>
          <w:szCs w:val="28"/>
          <w:lang w:val="es-MX"/>
        </w:rPr>
      </w:pPr>
      <w:r w:rsidRPr="00FE1AE9">
        <w:rPr>
          <w:b/>
          <w:sz w:val="28"/>
          <w:szCs w:val="28"/>
          <w:lang w:val="es-MX"/>
        </w:rPr>
        <w:t>4. Giải pháp khi thực hiện sắp xếp ĐVHC cấp huyện, cấp xã</w:t>
      </w:r>
    </w:p>
    <w:p w14:paraId="0460AD21" w14:textId="398CD06A" w:rsidR="00B3609D" w:rsidRPr="00CB240F" w:rsidRDefault="00B3609D" w:rsidP="004703EF">
      <w:pPr>
        <w:spacing w:after="60"/>
        <w:ind w:firstLine="709"/>
        <w:jc w:val="both"/>
        <w:rPr>
          <w:sz w:val="28"/>
          <w:szCs w:val="28"/>
          <w:lang w:val="it-IT"/>
        </w:rPr>
      </w:pPr>
      <w:r w:rsidRPr="00CB240F">
        <w:rPr>
          <w:sz w:val="28"/>
          <w:szCs w:val="28"/>
          <w:lang w:val="it-IT"/>
        </w:rPr>
        <w:t>1. Đẩy mạnh công tác tuyên truyền, vận động tạo sự thống nhất về nhận thức</w:t>
      </w:r>
      <w:r w:rsidR="0079593F">
        <w:rPr>
          <w:sz w:val="28"/>
          <w:szCs w:val="28"/>
          <w:lang w:val="it-IT"/>
        </w:rPr>
        <w:t xml:space="preserve">, hành động </w:t>
      </w:r>
      <w:r w:rsidRPr="00CB240F">
        <w:rPr>
          <w:sz w:val="28"/>
          <w:szCs w:val="28"/>
          <w:lang w:val="it-IT"/>
        </w:rPr>
        <w:t>trong đội ngũ cán bộ, công chức</w:t>
      </w:r>
      <w:r w:rsidR="0079593F">
        <w:rPr>
          <w:sz w:val="28"/>
          <w:szCs w:val="28"/>
          <w:lang w:val="it-IT"/>
        </w:rPr>
        <w:t>, viên chức</w:t>
      </w:r>
      <w:r w:rsidRPr="00CB240F">
        <w:rPr>
          <w:sz w:val="28"/>
          <w:szCs w:val="28"/>
          <w:lang w:val="it-IT"/>
        </w:rPr>
        <w:t xml:space="preserve"> các cấp và nhân dân ở địa phương về chủ trương </w:t>
      </w:r>
      <w:r w:rsidR="0079593F">
        <w:rPr>
          <w:sz w:val="28"/>
          <w:szCs w:val="28"/>
          <w:lang w:val="it-IT"/>
        </w:rPr>
        <w:t xml:space="preserve">thực hiện </w:t>
      </w:r>
      <w:r w:rsidRPr="00CB240F">
        <w:rPr>
          <w:sz w:val="28"/>
          <w:szCs w:val="28"/>
          <w:lang w:val="it-IT"/>
        </w:rPr>
        <w:t>sắp xếp các đơn vị hành chính cấp xã (chú ý tuyên truyền về chính sách dôi dư đối với CBCC, người hoạt động không chuyên trách cấp xã).</w:t>
      </w:r>
    </w:p>
    <w:p w14:paraId="6727AC5E" w14:textId="77777777" w:rsidR="00CC778C" w:rsidRPr="00CB240F" w:rsidRDefault="00B3609D" w:rsidP="004703EF">
      <w:pPr>
        <w:spacing w:after="60"/>
        <w:ind w:firstLine="709"/>
        <w:jc w:val="both"/>
        <w:rPr>
          <w:sz w:val="28"/>
          <w:szCs w:val="28"/>
          <w:lang w:val="it-IT"/>
        </w:rPr>
      </w:pPr>
      <w:r w:rsidRPr="00CB240F">
        <w:rPr>
          <w:sz w:val="28"/>
          <w:szCs w:val="28"/>
          <w:lang w:val="it-IT"/>
        </w:rPr>
        <w:t>2. Tăng cường công tác lãnh đạo, chỉ đạo của cấp ủy, chính quyền các cấp, đặc biệt là trách nhiệm của người đứng đầu trong tổ chức triển khai thực hiện việc sắp xếp các đơn vị hành chính cấp xã.</w:t>
      </w:r>
      <w:r w:rsidR="00CC778C" w:rsidRPr="00CB240F">
        <w:rPr>
          <w:sz w:val="28"/>
          <w:szCs w:val="28"/>
          <w:lang w:val="it-IT"/>
        </w:rPr>
        <w:t xml:space="preserve"> </w:t>
      </w:r>
    </w:p>
    <w:p w14:paraId="7BD46E66" w14:textId="6CC1DEC2" w:rsidR="00CC778C" w:rsidRPr="00CB240F" w:rsidRDefault="00CC778C" w:rsidP="004703EF">
      <w:pPr>
        <w:spacing w:after="60"/>
        <w:ind w:firstLine="709"/>
        <w:jc w:val="both"/>
        <w:rPr>
          <w:sz w:val="28"/>
          <w:szCs w:val="28"/>
          <w:lang w:val="it-IT"/>
        </w:rPr>
      </w:pPr>
      <w:r w:rsidRPr="00CB240F">
        <w:rPr>
          <w:sz w:val="28"/>
          <w:szCs w:val="28"/>
          <w:lang w:val="it-IT"/>
        </w:rPr>
        <w:lastRenderedPageBreak/>
        <w:t>3. Việc sắp xếp các đơn vị hành chính cấp xã phải chú trọng đến các yếu tố về lịch sử, truyền thống, văn hóa, phong tục, tập quán, điều kiện địa lý - tự nhiên, cộng đồng dân cư để bảo đảm sự kế thừa, ổn định, tạo thuận lợi trong hoạt động quản lý nhà nước, bảo đảm ổn định an ninh trật tự, giữ vững an ninh, quốc phòng.</w:t>
      </w:r>
    </w:p>
    <w:p w14:paraId="7407D17B" w14:textId="5BE8C308" w:rsidR="00B3609D" w:rsidRPr="00CB240F" w:rsidRDefault="00CC778C" w:rsidP="004703EF">
      <w:pPr>
        <w:spacing w:after="60"/>
        <w:ind w:firstLine="709"/>
        <w:jc w:val="both"/>
        <w:rPr>
          <w:sz w:val="28"/>
          <w:szCs w:val="28"/>
          <w:lang w:val="it-IT"/>
        </w:rPr>
      </w:pPr>
      <w:r w:rsidRPr="00CB240F">
        <w:rPr>
          <w:sz w:val="28"/>
          <w:szCs w:val="28"/>
          <w:lang w:val="it-IT"/>
        </w:rPr>
        <w:t>4</w:t>
      </w:r>
      <w:r w:rsidR="00B3609D" w:rsidRPr="00CB240F">
        <w:rPr>
          <w:sz w:val="28"/>
          <w:szCs w:val="28"/>
          <w:lang w:val="it-IT"/>
        </w:rPr>
        <w:t>. Xây dựng và triển khai kế hoạch sắp xếp đơn vị hành chính cấp xã theo từng năm từ nay đến năm 2025 theo Phương án tổng thể đã được Tỉnh thẩm định bảo đảm đúng với lộ trình theo Kế hoạch của UBND tỉnh đề ra; trong đó cần tập trung chú trọng các nội dung:</w:t>
      </w:r>
    </w:p>
    <w:p w14:paraId="6AFC6420" w14:textId="01DB1EB7" w:rsidR="00B3609D" w:rsidRPr="00CB240F" w:rsidRDefault="00B3609D" w:rsidP="00141CA4">
      <w:pPr>
        <w:spacing w:before="60" w:after="60"/>
        <w:ind w:firstLine="709"/>
        <w:jc w:val="both"/>
        <w:rPr>
          <w:sz w:val="28"/>
          <w:szCs w:val="28"/>
          <w:u w:val="single"/>
          <w:lang w:val="it-IT"/>
        </w:rPr>
      </w:pPr>
      <w:r w:rsidRPr="00CB240F">
        <w:rPr>
          <w:sz w:val="28"/>
          <w:szCs w:val="28"/>
          <w:lang w:val="it-IT"/>
        </w:rPr>
        <w:t xml:space="preserve">- Đề án chi tiết sắp xếp, sáp nhập các đơn vị hành chính cấp xã phải có phương án cụ thể sắp xếp tổ chức bộ máy, đội ngũ cán bộ, công chức, viên chức và những người hưởng phụ cấp từ ngân sách nhà nước; theo đúng lộ trình từng năm như đã nêu tại </w:t>
      </w:r>
      <w:r w:rsidR="00EC7DCD" w:rsidRPr="00CB240F">
        <w:rPr>
          <w:sz w:val="28"/>
          <w:szCs w:val="28"/>
          <w:lang w:val="it-IT"/>
        </w:rPr>
        <w:t>Phương</w:t>
      </w:r>
      <w:r w:rsidRPr="00CB240F">
        <w:rPr>
          <w:sz w:val="28"/>
          <w:szCs w:val="28"/>
          <w:lang w:val="it-IT"/>
        </w:rPr>
        <w:t xml:space="preserve"> án tổng thể; nêu rõ số lượng dôi dư sau khi sắp xếp, sáp nhập và phương án sắp xếp, bố trí số người dôi dư đó.....</w:t>
      </w:r>
    </w:p>
    <w:p w14:paraId="6F9A16FC" w14:textId="77777777" w:rsidR="00B3609D" w:rsidRPr="00CB240F" w:rsidRDefault="00B3609D" w:rsidP="00141CA4">
      <w:pPr>
        <w:spacing w:before="60" w:after="60"/>
        <w:ind w:firstLine="709"/>
        <w:jc w:val="both"/>
        <w:rPr>
          <w:sz w:val="28"/>
          <w:szCs w:val="28"/>
          <w:lang w:val="it-IT"/>
        </w:rPr>
      </w:pPr>
      <w:r w:rsidRPr="00CB240F">
        <w:rPr>
          <w:sz w:val="28"/>
          <w:szCs w:val="28"/>
          <w:lang w:val="it-IT"/>
        </w:rPr>
        <w:t xml:space="preserve">- Trong thời gian thực hiện sắp xếp, sáp nhập các đơn vị hành chính cấp xã thì số lượng CBCC cấp xã, người hoạt động không chuyên trách cấp xã của đơn vị hành chính do sắp xếp, sáp nhập có thể cao hơn quy định, nhưng cần có thời gian cụ thể để đảm bảo đúng số lượng quy định trên nguyên tắc sau: </w:t>
      </w:r>
    </w:p>
    <w:p w14:paraId="0570A907" w14:textId="28CC9837" w:rsidR="00B3609D" w:rsidRPr="00141CA4" w:rsidRDefault="00B3609D" w:rsidP="00141CA4">
      <w:pPr>
        <w:spacing w:before="60" w:after="60"/>
        <w:ind w:firstLine="709"/>
        <w:jc w:val="both"/>
        <w:rPr>
          <w:spacing w:val="-2"/>
          <w:sz w:val="28"/>
          <w:szCs w:val="28"/>
          <w:lang w:val="it-IT"/>
        </w:rPr>
      </w:pPr>
      <w:r w:rsidRPr="00141CA4">
        <w:rPr>
          <w:spacing w:val="-2"/>
          <w:sz w:val="28"/>
          <w:szCs w:val="28"/>
          <w:lang w:val="it-IT"/>
        </w:rPr>
        <w:t>+ Giai đoạn từ nay đến 202</w:t>
      </w:r>
      <w:r w:rsidR="00EC7DCD" w:rsidRPr="00141CA4">
        <w:rPr>
          <w:spacing w:val="-2"/>
          <w:sz w:val="28"/>
          <w:szCs w:val="28"/>
          <w:lang w:val="it-IT"/>
        </w:rPr>
        <w:t>5</w:t>
      </w:r>
      <w:r w:rsidRPr="00141CA4">
        <w:rPr>
          <w:spacing w:val="-2"/>
          <w:sz w:val="28"/>
          <w:szCs w:val="28"/>
          <w:lang w:val="it-IT"/>
        </w:rPr>
        <w:t>: Thực hiện tinh giản biên chế gắn với việc xem xét lựa chọn được đội ngũ CBCC cấp xã đáp ứng yêu cầu nhiệm vụ; khuyến khích số CBCC, người hoạt động không chuyên trách cấp xã dôi dư do thực hiện sắp xếp, sáp nhập các đơn vị hành chính cấp xã nếu có nguyện vọng nghỉ việc thì giải quyết chế độ chính sách theo quy đị</w:t>
      </w:r>
      <w:r w:rsidR="00EC7DCD" w:rsidRPr="00141CA4">
        <w:rPr>
          <w:spacing w:val="-2"/>
          <w:sz w:val="28"/>
          <w:szCs w:val="28"/>
          <w:lang w:val="it-IT"/>
        </w:rPr>
        <w:t>nh hiện hành (theo Nghị định 29</w:t>
      </w:r>
      <w:r w:rsidRPr="00141CA4">
        <w:rPr>
          <w:spacing w:val="-2"/>
          <w:sz w:val="28"/>
          <w:szCs w:val="28"/>
          <w:lang w:val="it-IT"/>
        </w:rPr>
        <w:t>/20</w:t>
      </w:r>
      <w:r w:rsidR="00EC7DCD" w:rsidRPr="00141CA4">
        <w:rPr>
          <w:spacing w:val="-2"/>
          <w:sz w:val="28"/>
          <w:szCs w:val="28"/>
          <w:lang w:val="it-IT"/>
        </w:rPr>
        <w:t>23</w:t>
      </w:r>
      <w:r w:rsidRPr="00141CA4">
        <w:rPr>
          <w:spacing w:val="-2"/>
          <w:sz w:val="28"/>
          <w:szCs w:val="28"/>
          <w:lang w:val="it-IT"/>
        </w:rPr>
        <w:t>/NĐ-CP hoặc được hỗ trợ theo chính sách của tỉnh, của huyện - nếu có...)</w:t>
      </w:r>
    </w:p>
    <w:p w14:paraId="4E111F2C" w14:textId="00085CE6" w:rsidR="00B3609D" w:rsidRPr="00CB240F" w:rsidRDefault="00B3609D" w:rsidP="00141CA4">
      <w:pPr>
        <w:spacing w:before="60" w:after="60"/>
        <w:ind w:firstLine="709"/>
        <w:jc w:val="both"/>
        <w:rPr>
          <w:sz w:val="28"/>
          <w:szCs w:val="28"/>
          <w:lang w:val="it-IT"/>
        </w:rPr>
      </w:pPr>
      <w:r w:rsidRPr="00CB240F">
        <w:rPr>
          <w:sz w:val="28"/>
          <w:szCs w:val="28"/>
          <w:lang w:val="it-IT"/>
        </w:rPr>
        <w:t>+ Giai đoạn từ 202</w:t>
      </w:r>
      <w:r w:rsidR="00EC7DCD" w:rsidRPr="00CB240F">
        <w:rPr>
          <w:sz w:val="28"/>
          <w:szCs w:val="28"/>
          <w:lang w:val="it-IT"/>
        </w:rPr>
        <w:t>5 - 2030</w:t>
      </w:r>
      <w:r w:rsidRPr="00CB240F">
        <w:rPr>
          <w:sz w:val="28"/>
          <w:szCs w:val="28"/>
          <w:lang w:val="it-IT"/>
        </w:rPr>
        <w:t xml:space="preserve">: Tiếp tục thực hiện tinh giản biên chế gắn với việc xem xét lựa chọn được đội ngũ CBCC cấp xã, người hoạt động không chuyên trách cấp xã có chất lượng, đáp ứng yêu cầu nhiệm vụ trong tổng số các đối tượng còn lại, đảm bảo không quá định biên được giao theo quy định; các đối tượng không đủ năng lực đáp ứng yêu cầu nhiệm vụ bắt buộc phải nghỉ việc và được giải quyết chế độ chính sách theo quy định, không được hỗ trợ theo chính sách của tỉnh, của huyện (nếu có).    </w:t>
      </w:r>
    </w:p>
    <w:p w14:paraId="66CE9AE1" w14:textId="77777777" w:rsidR="00217490" w:rsidRPr="00B77C33" w:rsidRDefault="00217490" w:rsidP="00B3609D">
      <w:pPr>
        <w:spacing w:after="120"/>
        <w:ind w:firstLine="709"/>
        <w:jc w:val="both"/>
        <w:rPr>
          <w:b/>
          <w:lang w:val="es-MX"/>
        </w:rPr>
      </w:pPr>
      <w:r w:rsidRPr="00B77C33">
        <w:rPr>
          <w:b/>
          <w:lang w:val="es-MX"/>
        </w:rPr>
        <w:t>III. KẾ HOẠCH, LỘ TRÌNH VÀ KINH PHÍ THỰC HIỆN VIỆC SẮP XẾP ĐVHC CẤP XÃ</w:t>
      </w:r>
    </w:p>
    <w:p w14:paraId="52F69230" w14:textId="77777777" w:rsidR="00A25F16" w:rsidRPr="00AE7F8B" w:rsidRDefault="00A25F16" w:rsidP="00B3609D">
      <w:pPr>
        <w:ind w:firstLine="709"/>
        <w:jc w:val="both"/>
        <w:rPr>
          <w:b/>
          <w:sz w:val="28"/>
          <w:szCs w:val="28"/>
          <w:lang w:val="vi-VN"/>
        </w:rPr>
      </w:pPr>
      <w:r w:rsidRPr="00AE7F8B">
        <w:rPr>
          <w:b/>
          <w:sz w:val="28"/>
          <w:szCs w:val="28"/>
          <w:lang w:val="es-MX"/>
        </w:rPr>
        <w:t>1. Kế hoạch và lộ trình thực hiện</w:t>
      </w:r>
      <w:r w:rsidRPr="00AE7F8B">
        <w:rPr>
          <w:b/>
          <w:sz w:val="28"/>
          <w:szCs w:val="28"/>
          <w:lang w:val="vi-VN"/>
        </w:rPr>
        <w:t>:</w:t>
      </w:r>
    </w:p>
    <w:p w14:paraId="58530EFB" w14:textId="332AF58C" w:rsidR="00A25F16" w:rsidRPr="00AE7F8B" w:rsidRDefault="00A25F16" w:rsidP="00B3609D">
      <w:pPr>
        <w:ind w:firstLine="709"/>
        <w:jc w:val="both"/>
        <w:rPr>
          <w:spacing w:val="-4"/>
          <w:sz w:val="28"/>
          <w:szCs w:val="28"/>
          <w:lang w:val="it-IT"/>
        </w:rPr>
      </w:pPr>
      <w:r w:rsidRPr="00AE7F8B">
        <w:rPr>
          <w:spacing w:val="-4"/>
          <w:sz w:val="28"/>
          <w:szCs w:val="28"/>
          <w:lang w:val="it-IT"/>
        </w:rPr>
        <w:t>Thực hiện đúng lộ trình quy định tại</w:t>
      </w:r>
      <w:r w:rsidRPr="00AE7F8B">
        <w:rPr>
          <w:color w:val="FF0000"/>
          <w:spacing w:val="-4"/>
          <w:sz w:val="28"/>
          <w:szCs w:val="28"/>
          <w:lang w:val="it-IT"/>
        </w:rPr>
        <w:t xml:space="preserve"> </w:t>
      </w:r>
      <w:r w:rsidRPr="00AE7F8B">
        <w:rPr>
          <w:spacing w:val="2"/>
          <w:sz w:val="28"/>
          <w:szCs w:val="28"/>
          <w:lang w:val="es-MX"/>
        </w:rPr>
        <w:t xml:space="preserve">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2023-2030; Nghị quyết số 35/2023/UBTVQH15 ngày 12/7/2023 của Ủy ban Thường vụ Quốc hội về việc sắp xếp ĐVHC cấp huyện, cấp xã giai đoạn 2023-2030; Nghị quyết số 117/NQ-CP ngày 30/7/3023 của Chính phủ ban hành Kế hoạch thực hiện sắp xếp ĐVHC cấp huyện, cấp xã giai đoạn 2023 - 2025; </w:t>
      </w:r>
      <w:r w:rsidRPr="00AE7F8B">
        <w:rPr>
          <w:sz w:val="28"/>
          <w:szCs w:val="28"/>
          <w:lang w:val="es-MX"/>
        </w:rPr>
        <w:t xml:space="preserve">Chỉ thị số 37-CT/TU ngày 25/9/2023 </w:t>
      </w:r>
      <w:r w:rsidRPr="00AE7F8B">
        <w:rPr>
          <w:sz w:val="28"/>
          <w:szCs w:val="28"/>
          <w:lang w:val="vi-VN"/>
        </w:rPr>
        <w:t xml:space="preserve">của Tỉnh ủy </w:t>
      </w:r>
      <w:r w:rsidRPr="00AE7F8B">
        <w:rPr>
          <w:sz w:val="28"/>
          <w:szCs w:val="28"/>
          <w:lang w:val="es-MX"/>
        </w:rPr>
        <w:t xml:space="preserve">về lãnh đạo, chỉ đạo thực hiện sắp xếp ĐVHC cấp huyện, cấp xã giai đoạn 2023 - 2030; Kế hoạch số 424/KH-UBND ngày 26/9/2023 của </w:t>
      </w:r>
      <w:r w:rsidRPr="00AE7F8B">
        <w:rPr>
          <w:sz w:val="28"/>
          <w:szCs w:val="28"/>
          <w:lang w:val="es-MX"/>
        </w:rPr>
        <w:lastRenderedPageBreak/>
        <w:t xml:space="preserve">UBND tỉnh Hà Tĩnh về thực hiện sắp xếp đơn vị hành chính cấp huyện, cấp xã tỉnh Hà Tĩnh giai đoạn 2023 - 2025; </w:t>
      </w:r>
      <w:r w:rsidRPr="00AE7F8B">
        <w:rPr>
          <w:color w:val="000000"/>
          <w:sz w:val="28"/>
          <w:szCs w:val="28"/>
          <w:lang w:val="es-MX"/>
        </w:rPr>
        <w:t>Chỉ thị số 34 -CT/HU ngày 28/9/2023 của Ban Thường vụ Huyện ủy về lãnh đạo, chỉ đạo thực hiện sắp xếp các đơn vị hà</w:t>
      </w:r>
      <w:r w:rsidR="003D60FF">
        <w:rPr>
          <w:color w:val="000000"/>
          <w:sz w:val="28"/>
          <w:szCs w:val="28"/>
          <w:lang w:val="es-MX"/>
        </w:rPr>
        <w:t>nh chính cấp xã giai đoạn 2023 -</w:t>
      </w:r>
      <w:r w:rsidRPr="00AE7F8B">
        <w:rPr>
          <w:color w:val="000000"/>
          <w:sz w:val="28"/>
          <w:szCs w:val="28"/>
          <w:lang w:val="es-MX"/>
        </w:rPr>
        <w:t xml:space="preserve"> 2025</w:t>
      </w:r>
      <w:r w:rsidRPr="00AE7F8B">
        <w:rPr>
          <w:color w:val="FF0000"/>
          <w:spacing w:val="-4"/>
          <w:sz w:val="28"/>
          <w:szCs w:val="28"/>
          <w:lang w:val="it-IT"/>
        </w:rPr>
        <w:t xml:space="preserve">, </w:t>
      </w:r>
      <w:r w:rsidRPr="00AE7F8B">
        <w:rPr>
          <w:spacing w:val="-4"/>
          <w:sz w:val="28"/>
          <w:szCs w:val="28"/>
          <w:lang w:val="it-IT"/>
        </w:rPr>
        <w:t>cụ thể như sau:</w:t>
      </w:r>
    </w:p>
    <w:p w14:paraId="40E6CCF4" w14:textId="77777777" w:rsidR="00A25F16" w:rsidRPr="00AE7F8B" w:rsidRDefault="00A25F16" w:rsidP="00B3609D">
      <w:pPr>
        <w:ind w:firstLine="709"/>
        <w:jc w:val="both"/>
        <w:rPr>
          <w:b/>
          <w:sz w:val="28"/>
          <w:szCs w:val="28"/>
          <w:lang w:val="vi-VN"/>
        </w:rPr>
      </w:pPr>
      <w:r w:rsidRPr="00AE7F8B">
        <w:rPr>
          <w:b/>
          <w:sz w:val="28"/>
          <w:szCs w:val="28"/>
          <w:lang w:val="vi-VN"/>
        </w:rPr>
        <w:t xml:space="preserve">+ Năm 2024: </w:t>
      </w:r>
    </w:p>
    <w:p w14:paraId="41DF1F62" w14:textId="27C3CCF8" w:rsidR="006A0064" w:rsidRDefault="006A0064" w:rsidP="00B3609D">
      <w:pPr>
        <w:ind w:firstLine="709"/>
        <w:jc w:val="both"/>
        <w:rPr>
          <w:sz w:val="28"/>
          <w:szCs w:val="28"/>
        </w:rPr>
      </w:pPr>
      <w:r>
        <w:rPr>
          <w:sz w:val="28"/>
          <w:szCs w:val="28"/>
        </w:rPr>
        <w:t>- Hoàn thành xây dựng Đề án chi tiết sắp xếp ĐVHC cấp xã: Trước 30/3/2024.</w:t>
      </w:r>
    </w:p>
    <w:p w14:paraId="715193AA" w14:textId="77777777" w:rsidR="00A25F16" w:rsidRPr="00AE7F8B" w:rsidRDefault="00A25F16" w:rsidP="00B3609D">
      <w:pPr>
        <w:ind w:firstLine="709"/>
        <w:jc w:val="both"/>
        <w:rPr>
          <w:sz w:val="28"/>
          <w:szCs w:val="28"/>
          <w:lang w:val="vi-VN"/>
        </w:rPr>
      </w:pPr>
      <w:r w:rsidRPr="00AE7F8B">
        <w:rPr>
          <w:sz w:val="28"/>
          <w:szCs w:val="28"/>
          <w:lang w:val="vi-VN"/>
        </w:rPr>
        <w:t>- H</w:t>
      </w:r>
      <w:r w:rsidRPr="00AE7F8B">
        <w:rPr>
          <w:sz w:val="28"/>
          <w:szCs w:val="28"/>
          <w:lang w:val="it-IT"/>
        </w:rPr>
        <w:t xml:space="preserve">oàn </w:t>
      </w:r>
      <w:r>
        <w:rPr>
          <w:sz w:val="28"/>
          <w:szCs w:val="28"/>
          <w:lang w:val="it-IT"/>
        </w:rPr>
        <w:t xml:space="preserve">thành </w:t>
      </w:r>
      <w:r w:rsidRPr="00AE7F8B">
        <w:rPr>
          <w:sz w:val="28"/>
          <w:szCs w:val="28"/>
          <w:lang w:val="vi-VN"/>
        </w:rPr>
        <w:t>việc</w:t>
      </w:r>
      <w:r w:rsidRPr="00AE7F8B">
        <w:rPr>
          <w:sz w:val="28"/>
          <w:szCs w:val="28"/>
          <w:lang w:val="it-IT"/>
        </w:rPr>
        <w:t xml:space="preserve"> sắp xếp từng ĐVHC cấp xã giai đoạn 20</w:t>
      </w:r>
      <w:r w:rsidRPr="00AE7F8B">
        <w:rPr>
          <w:sz w:val="28"/>
          <w:szCs w:val="28"/>
          <w:lang w:val="vi-VN"/>
        </w:rPr>
        <w:t>23</w:t>
      </w:r>
      <w:r w:rsidRPr="00AE7F8B">
        <w:rPr>
          <w:sz w:val="28"/>
          <w:szCs w:val="28"/>
          <w:lang w:val="it-IT"/>
        </w:rPr>
        <w:t xml:space="preserve"> - 202</w:t>
      </w:r>
      <w:r w:rsidRPr="00AE7F8B">
        <w:rPr>
          <w:sz w:val="28"/>
          <w:szCs w:val="28"/>
          <w:lang w:val="vi-VN"/>
        </w:rPr>
        <w:t>5</w:t>
      </w:r>
      <w:r w:rsidRPr="00AE7F8B">
        <w:rPr>
          <w:sz w:val="28"/>
          <w:szCs w:val="28"/>
          <w:lang w:val="it-IT"/>
        </w:rPr>
        <w:t xml:space="preserve"> </w:t>
      </w:r>
      <w:r w:rsidRPr="00AE7F8B">
        <w:rPr>
          <w:sz w:val="28"/>
          <w:szCs w:val="28"/>
          <w:lang w:val="vi-VN"/>
        </w:rPr>
        <w:t>theo phương án đã được cấp có thẩm quyền phê duyệt đảm bảo đúng quy định của pháp luật:</w:t>
      </w:r>
    </w:p>
    <w:p w14:paraId="619AD798" w14:textId="3283158B" w:rsidR="00A25F16" w:rsidRDefault="00A25F16" w:rsidP="00B3609D">
      <w:pPr>
        <w:ind w:firstLine="709"/>
        <w:jc w:val="both"/>
        <w:rPr>
          <w:sz w:val="28"/>
          <w:szCs w:val="28"/>
        </w:rPr>
      </w:pPr>
      <w:r>
        <w:rPr>
          <w:sz w:val="28"/>
          <w:szCs w:val="28"/>
        </w:rPr>
        <w:t xml:space="preserve">+ </w:t>
      </w:r>
      <w:r w:rsidRPr="00AE7F8B">
        <w:rPr>
          <w:sz w:val="28"/>
          <w:szCs w:val="28"/>
          <w:lang w:val="vi-VN"/>
        </w:rPr>
        <w:t xml:space="preserve">Sáp nhập xã </w:t>
      </w:r>
      <w:r w:rsidRPr="00E90386">
        <w:rPr>
          <w:b/>
          <w:sz w:val="28"/>
          <w:szCs w:val="28"/>
          <w:lang w:val="vi-VN"/>
        </w:rPr>
        <w:t>Sơn Long</w:t>
      </w:r>
      <w:r w:rsidRPr="00AE7F8B">
        <w:rPr>
          <w:sz w:val="28"/>
          <w:szCs w:val="28"/>
          <w:lang w:val="vi-VN"/>
        </w:rPr>
        <w:t xml:space="preserve"> với xã </w:t>
      </w:r>
      <w:r w:rsidRPr="00E90386">
        <w:rPr>
          <w:b/>
          <w:sz w:val="28"/>
          <w:szCs w:val="28"/>
          <w:lang w:val="vi-VN"/>
        </w:rPr>
        <w:t>Sơn Trà</w:t>
      </w:r>
      <w:r w:rsidRPr="00AE7F8B">
        <w:rPr>
          <w:sz w:val="28"/>
          <w:szCs w:val="28"/>
          <w:lang w:val="vi-VN"/>
        </w:rPr>
        <w:t xml:space="preserve"> để </w:t>
      </w:r>
      <w:r w:rsidR="00787BA8">
        <w:rPr>
          <w:sz w:val="28"/>
          <w:szCs w:val="28"/>
        </w:rPr>
        <w:t xml:space="preserve">thành lập </w:t>
      </w:r>
      <w:r w:rsidRPr="00AE7F8B">
        <w:rPr>
          <w:sz w:val="28"/>
          <w:szCs w:val="28"/>
          <w:lang w:val="vi-VN"/>
        </w:rPr>
        <w:t>ĐVHC mới, đặt tên là xã Long Trà</w:t>
      </w:r>
      <w:r>
        <w:rPr>
          <w:sz w:val="28"/>
          <w:szCs w:val="28"/>
        </w:rPr>
        <w:t>;</w:t>
      </w:r>
    </w:p>
    <w:p w14:paraId="0C4DBF35" w14:textId="680EE78E" w:rsidR="00A25F16" w:rsidRPr="00E90386" w:rsidRDefault="00A25F16" w:rsidP="00B3609D">
      <w:pPr>
        <w:tabs>
          <w:tab w:val="left" w:pos="993"/>
        </w:tabs>
        <w:ind w:firstLine="709"/>
        <w:jc w:val="both"/>
        <w:rPr>
          <w:b/>
          <w:sz w:val="28"/>
          <w:szCs w:val="28"/>
        </w:rPr>
      </w:pPr>
      <w:r>
        <w:rPr>
          <w:sz w:val="28"/>
          <w:szCs w:val="28"/>
        </w:rPr>
        <w:t>+</w:t>
      </w:r>
      <w:r w:rsidRPr="00E90386">
        <w:rPr>
          <w:sz w:val="28"/>
          <w:szCs w:val="28"/>
          <w:lang w:val="es-MX"/>
        </w:rPr>
        <w:t xml:space="preserve"> </w:t>
      </w:r>
      <w:r>
        <w:rPr>
          <w:sz w:val="28"/>
          <w:szCs w:val="28"/>
          <w:lang w:val="es-MX"/>
        </w:rPr>
        <w:t>Sáp nhập</w:t>
      </w:r>
      <w:r w:rsidRPr="00AE7F8B">
        <w:rPr>
          <w:sz w:val="28"/>
          <w:szCs w:val="28"/>
          <w:lang w:val="es-MX"/>
        </w:rPr>
        <w:t xml:space="preserve"> xã </w:t>
      </w:r>
      <w:r w:rsidRPr="00AE7F8B">
        <w:rPr>
          <w:b/>
          <w:sz w:val="28"/>
          <w:szCs w:val="28"/>
          <w:lang w:val="es-MX"/>
        </w:rPr>
        <w:t xml:space="preserve">Sơn </w:t>
      </w:r>
      <w:r w:rsidRPr="00AE7F8B">
        <w:rPr>
          <w:b/>
          <w:sz w:val="28"/>
          <w:szCs w:val="28"/>
          <w:lang w:val="vi-VN"/>
        </w:rPr>
        <w:t>Châu</w:t>
      </w:r>
      <w:r w:rsidRPr="00AE7F8B">
        <w:rPr>
          <w:sz w:val="28"/>
          <w:szCs w:val="28"/>
          <w:lang w:val="es-MX"/>
        </w:rPr>
        <w:t xml:space="preserve"> </w:t>
      </w:r>
      <w:r>
        <w:rPr>
          <w:sz w:val="28"/>
          <w:szCs w:val="28"/>
          <w:lang w:val="es-MX"/>
        </w:rPr>
        <w:t xml:space="preserve">với </w:t>
      </w:r>
      <w:r w:rsidRPr="00AE7F8B">
        <w:rPr>
          <w:sz w:val="28"/>
          <w:szCs w:val="28"/>
          <w:lang w:val="es-MX"/>
        </w:rPr>
        <w:t>x</w:t>
      </w:r>
      <w:r w:rsidRPr="00AE7F8B">
        <w:rPr>
          <w:sz w:val="28"/>
          <w:szCs w:val="28"/>
          <w:lang w:val="vi-VN"/>
        </w:rPr>
        <w:t xml:space="preserve">ã </w:t>
      </w:r>
      <w:r w:rsidRPr="00AE7F8B">
        <w:rPr>
          <w:b/>
          <w:sz w:val="28"/>
          <w:szCs w:val="28"/>
          <w:lang w:val="vi-VN"/>
        </w:rPr>
        <w:t>Sơn Bình</w:t>
      </w:r>
      <w:r>
        <w:rPr>
          <w:b/>
          <w:sz w:val="28"/>
          <w:szCs w:val="28"/>
        </w:rPr>
        <w:t xml:space="preserve"> </w:t>
      </w:r>
      <w:r w:rsidRPr="00AE7F8B">
        <w:rPr>
          <w:sz w:val="28"/>
          <w:szCs w:val="28"/>
          <w:lang w:val="vi-VN"/>
        </w:rPr>
        <w:t>để</w:t>
      </w:r>
      <w:r w:rsidRPr="00AE7F8B">
        <w:rPr>
          <w:spacing w:val="-4"/>
          <w:sz w:val="28"/>
          <w:szCs w:val="28"/>
          <w:lang w:val="es-MX"/>
        </w:rPr>
        <w:t xml:space="preserve"> thành lập ĐVHC mới</w:t>
      </w:r>
      <w:r w:rsidRPr="00AE7F8B">
        <w:rPr>
          <w:spacing w:val="-4"/>
          <w:sz w:val="28"/>
          <w:szCs w:val="28"/>
          <w:lang w:val="vi-VN"/>
        </w:rPr>
        <w:t xml:space="preserve"> là xã Châu Bình </w:t>
      </w:r>
      <w:r w:rsidR="003D60FF">
        <w:rPr>
          <w:spacing w:val="-4"/>
          <w:sz w:val="28"/>
          <w:szCs w:val="28"/>
        </w:rPr>
        <w:t>(</w:t>
      </w:r>
      <w:r w:rsidRPr="00AE7F8B">
        <w:rPr>
          <w:spacing w:val="-4"/>
          <w:sz w:val="28"/>
          <w:szCs w:val="28"/>
          <w:lang w:val="vi-VN"/>
        </w:rPr>
        <w:t xml:space="preserve">đã được quy hoạch xây dựng thành đô thị Nầm giai đoạn 2025 </w:t>
      </w:r>
      <w:r w:rsidR="003D60FF">
        <w:rPr>
          <w:spacing w:val="-4"/>
          <w:sz w:val="28"/>
          <w:szCs w:val="28"/>
          <w:lang w:val="vi-VN"/>
        </w:rPr>
        <w:t>–</w:t>
      </w:r>
      <w:r w:rsidRPr="00AE7F8B">
        <w:rPr>
          <w:spacing w:val="-4"/>
          <w:sz w:val="28"/>
          <w:szCs w:val="28"/>
          <w:lang w:val="vi-VN"/>
        </w:rPr>
        <w:t xml:space="preserve"> 2030</w:t>
      </w:r>
      <w:r w:rsidR="003D60FF">
        <w:rPr>
          <w:spacing w:val="-4"/>
          <w:sz w:val="28"/>
          <w:szCs w:val="28"/>
        </w:rPr>
        <w:t>)</w:t>
      </w:r>
      <w:r w:rsidRPr="00AE7F8B">
        <w:rPr>
          <w:spacing w:val="-4"/>
          <w:sz w:val="28"/>
          <w:szCs w:val="28"/>
          <w:lang w:val="vi-VN"/>
        </w:rPr>
        <w:t>.</w:t>
      </w:r>
    </w:p>
    <w:p w14:paraId="1DAD17B1" w14:textId="2CACF910" w:rsidR="00A25F16" w:rsidRDefault="00A25F16" w:rsidP="00B3609D">
      <w:pPr>
        <w:ind w:firstLine="709"/>
        <w:jc w:val="both"/>
        <w:rPr>
          <w:sz w:val="28"/>
          <w:szCs w:val="28"/>
        </w:rPr>
      </w:pPr>
      <w:r>
        <w:rPr>
          <w:sz w:val="28"/>
          <w:szCs w:val="28"/>
        </w:rPr>
        <w:t xml:space="preserve">+ </w:t>
      </w:r>
      <w:r w:rsidRPr="00AE7F8B">
        <w:rPr>
          <w:sz w:val="28"/>
          <w:szCs w:val="28"/>
          <w:lang w:val="vi-VN"/>
        </w:rPr>
        <w:t xml:space="preserve">Sáp nhập xã </w:t>
      </w:r>
      <w:r w:rsidRPr="00E90386">
        <w:rPr>
          <w:b/>
          <w:sz w:val="28"/>
          <w:szCs w:val="28"/>
          <w:lang w:val="vi-VN"/>
        </w:rPr>
        <w:t>Sơn Hàm</w:t>
      </w:r>
      <w:r w:rsidRPr="00AE7F8B">
        <w:rPr>
          <w:sz w:val="28"/>
          <w:szCs w:val="28"/>
          <w:lang w:val="vi-VN"/>
        </w:rPr>
        <w:t xml:space="preserve"> với xã </w:t>
      </w:r>
      <w:r w:rsidRPr="00E90386">
        <w:rPr>
          <w:b/>
          <w:sz w:val="28"/>
          <w:szCs w:val="28"/>
          <w:lang w:val="vi-VN"/>
        </w:rPr>
        <w:t>Sơn Trường</w:t>
      </w:r>
      <w:r w:rsidRPr="00AE7F8B">
        <w:rPr>
          <w:sz w:val="28"/>
          <w:szCs w:val="28"/>
          <w:lang w:val="vi-VN"/>
        </w:rPr>
        <w:t xml:space="preserve"> để </w:t>
      </w:r>
      <w:r w:rsidR="00787BA8">
        <w:rPr>
          <w:sz w:val="28"/>
          <w:szCs w:val="28"/>
        </w:rPr>
        <w:t xml:space="preserve">thành lập </w:t>
      </w:r>
      <w:r w:rsidRPr="00AE7F8B">
        <w:rPr>
          <w:sz w:val="28"/>
          <w:szCs w:val="28"/>
          <w:lang w:val="vi-VN"/>
        </w:rPr>
        <w:t>ĐVHC mới, đặt tên là xã Hàm Trường.</w:t>
      </w:r>
    </w:p>
    <w:p w14:paraId="0D7FC86A" w14:textId="77777777" w:rsidR="00A25F16" w:rsidRPr="00AE7F8B" w:rsidRDefault="00A25F16" w:rsidP="00B3609D">
      <w:pPr>
        <w:ind w:firstLine="709"/>
        <w:jc w:val="both"/>
        <w:rPr>
          <w:sz w:val="28"/>
          <w:szCs w:val="28"/>
          <w:lang w:val="it-IT"/>
        </w:rPr>
      </w:pPr>
      <w:r w:rsidRPr="00AE7F8B">
        <w:rPr>
          <w:sz w:val="28"/>
          <w:szCs w:val="28"/>
          <w:lang w:val="it-IT"/>
        </w:rPr>
        <w:t>- Tiến hành sắp xếp tổ chức bộ máy, giải quyết chế độ, chính sách đối với những người dôi dư do sắp xếp, sáp nhập các đơn vị hành chính cấp xã.</w:t>
      </w:r>
    </w:p>
    <w:p w14:paraId="7A383570" w14:textId="77777777" w:rsidR="00A25F16" w:rsidRPr="00AE7F8B" w:rsidRDefault="00A25F16" w:rsidP="00B3609D">
      <w:pPr>
        <w:ind w:firstLine="709"/>
        <w:jc w:val="both"/>
        <w:rPr>
          <w:b/>
          <w:sz w:val="28"/>
          <w:szCs w:val="28"/>
          <w:lang w:val="it-IT"/>
        </w:rPr>
      </w:pPr>
      <w:r w:rsidRPr="00AE7F8B">
        <w:rPr>
          <w:b/>
          <w:sz w:val="28"/>
          <w:szCs w:val="28"/>
          <w:lang w:val="vi-VN"/>
        </w:rPr>
        <w:t xml:space="preserve">+ </w:t>
      </w:r>
      <w:r w:rsidRPr="00AE7F8B">
        <w:rPr>
          <w:b/>
          <w:sz w:val="28"/>
          <w:szCs w:val="28"/>
          <w:lang w:val="it-IT"/>
        </w:rPr>
        <w:t>Năm 202</w:t>
      </w:r>
      <w:r w:rsidRPr="00AE7F8B">
        <w:rPr>
          <w:b/>
          <w:sz w:val="28"/>
          <w:szCs w:val="28"/>
          <w:lang w:val="vi-VN"/>
        </w:rPr>
        <w:t>5</w:t>
      </w:r>
      <w:r w:rsidRPr="00AE7F8B">
        <w:rPr>
          <w:b/>
          <w:sz w:val="28"/>
          <w:szCs w:val="28"/>
          <w:lang w:val="it-IT"/>
        </w:rPr>
        <w:t>:</w:t>
      </w:r>
    </w:p>
    <w:p w14:paraId="59670CF6" w14:textId="520F5BF3" w:rsidR="00A25F16" w:rsidRPr="00AE7F8B" w:rsidRDefault="00A25F16" w:rsidP="00B3609D">
      <w:pPr>
        <w:ind w:firstLine="709"/>
        <w:jc w:val="both"/>
        <w:rPr>
          <w:sz w:val="28"/>
          <w:szCs w:val="28"/>
          <w:lang w:val="it-IT"/>
        </w:rPr>
      </w:pPr>
      <w:r w:rsidRPr="00AE7F8B">
        <w:rPr>
          <w:sz w:val="28"/>
          <w:szCs w:val="28"/>
          <w:lang w:val="it-IT"/>
        </w:rPr>
        <w:t xml:space="preserve">- Lãnh đạo, chỉ đạo đại hội Đảng </w:t>
      </w:r>
      <w:r w:rsidR="00571561">
        <w:rPr>
          <w:sz w:val="28"/>
          <w:szCs w:val="28"/>
          <w:lang w:val="it-IT"/>
        </w:rPr>
        <w:t xml:space="preserve">bộ </w:t>
      </w:r>
      <w:r w:rsidRPr="00AE7F8B">
        <w:rPr>
          <w:sz w:val="28"/>
          <w:szCs w:val="28"/>
          <w:lang w:val="it-IT"/>
        </w:rPr>
        <w:t>cấp xã nhiệm kỳ 202</w:t>
      </w:r>
      <w:r w:rsidRPr="00AE7F8B">
        <w:rPr>
          <w:sz w:val="28"/>
          <w:szCs w:val="28"/>
          <w:lang w:val="vi-VN"/>
        </w:rPr>
        <w:t>5</w:t>
      </w:r>
      <w:r w:rsidRPr="00AE7F8B">
        <w:rPr>
          <w:sz w:val="28"/>
          <w:szCs w:val="28"/>
          <w:lang w:val="it-IT"/>
        </w:rPr>
        <w:t xml:space="preserve"> - 20</w:t>
      </w:r>
      <w:r w:rsidRPr="00AE7F8B">
        <w:rPr>
          <w:sz w:val="28"/>
          <w:szCs w:val="28"/>
          <w:lang w:val="vi-VN"/>
        </w:rPr>
        <w:t>30</w:t>
      </w:r>
      <w:r w:rsidRPr="00AE7F8B">
        <w:rPr>
          <w:sz w:val="28"/>
          <w:szCs w:val="28"/>
          <w:lang w:val="it-IT"/>
        </w:rPr>
        <w:t xml:space="preserve"> tại những đơn vị hành chính mới sau khi sắp xếp</w:t>
      </w:r>
      <w:r w:rsidRPr="00AE7F8B">
        <w:rPr>
          <w:sz w:val="28"/>
          <w:szCs w:val="28"/>
          <w:lang w:val="vi-VN"/>
        </w:rPr>
        <w:t xml:space="preserve"> sáp nhập</w:t>
      </w:r>
      <w:r w:rsidRPr="00AE7F8B">
        <w:rPr>
          <w:sz w:val="28"/>
          <w:szCs w:val="28"/>
          <w:lang w:val="it-IT"/>
        </w:rPr>
        <w:t xml:space="preserve">. </w:t>
      </w:r>
    </w:p>
    <w:p w14:paraId="61691C32" w14:textId="77777777" w:rsidR="00A25F16" w:rsidRPr="00AE7F8B" w:rsidRDefault="00A25F16" w:rsidP="00B3609D">
      <w:pPr>
        <w:ind w:firstLine="709"/>
        <w:jc w:val="both"/>
        <w:rPr>
          <w:sz w:val="28"/>
          <w:szCs w:val="28"/>
          <w:lang w:val="it-IT"/>
        </w:rPr>
      </w:pPr>
      <w:r w:rsidRPr="00AE7F8B">
        <w:rPr>
          <w:sz w:val="28"/>
          <w:szCs w:val="28"/>
          <w:lang w:val="it-IT"/>
        </w:rPr>
        <w:t>- Tiến hành sắp xếp, bố trí, giải quyết chế độ, chính sách đối với CBCC cấp xã, những người hoạt động không chuyên trách cấp xã gắn liền với công tác kiện toàn nhân sự Đại hội Đảng cấp cơ sở nhiệm kỳ 202</w:t>
      </w:r>
      <w:r w:rsidRPr="00AE7F8B">
        <w:rPr>
          <w:sz w:val="28"/>
          <w:szCs w:val="28"/>
          <w:lang w:val="vi-VN"/>
        </w:rPr>
        <w:t>5</w:t>
      </w:r>
      <w:r w:rsidRPr="00AE7F8B">
        <w:rPr>
          <w:sz w:val="28"/>
          <w:szCs w:val="28"/>
          <w:lang w:val="it-IT"/>
        </w:rPr>
        <w:t xml:space="preserve"> - 20</w:t>
      </w:r>
      <w:r w:rsidRPr="00AE7F8B">
        <w:rPr>
          <w:sz w:val="28"/>
          <w:szCs w:val="28"/>
          <w:lang w:val="vi-VN"/>
        </w:rPr>
        <w:t>30</w:t>
      </w:r>
      <w:r w:rsidRPr="00AE7F8B">
        <w:rPr>
          <w:sz w:val="28"/>
          <w:szCs w:val="28"/>
          <w:lang w:val="it-IT"/>
        </w:rPr>
        <w:t xml:space="preserve"> và chuẩn bị bầu cử HĐND các cấp nhiệm kỳ 202</w:t>
      </w:r>
      <w:r w:rsidRPr="00AE7F8B">
        <w:rPr>
          <w:sz w:val="28"/>
          <w:szCs w:val="28"/>
          <w:lang w:val="vi-VN"/>
        </w:rPr>
        <w:t>6</w:t>
      </w:r>
      <w:r w:rsidRPr="00AE7F8B">
        <w:rPr>
          <w:sz w:val="28"/>
          <w:szCs w:val="28"/>
          <w:lang w:val="it-IT"/>
        </w:rPr>
        <w:t xml:space="preserve"> - 20</w:t>
      </w:r>
      <w:r w:rsidRPr="00AE7F8B">
        <w:rPr>
          <w:sz w:val="28"/>
          <w:szCs w:val="28"/>
          <w:lang w:val="vi-VN"/>
        </w:rPr>
        <w:t>31</w:t>
      </w:r>
      <w:r w:rsidRPr="00AE7F8B">
        <w:rPr>
          <w:sz w:val="28"/>
          <w:szCs w:val="28"/>
          <w:lang w:val="it-IT"/>
        </w:rPr>
        <w:t>.</w:t>
      </w:r>
    </w:p>
    <w:p w14:paraId="186B9A69" w14:textId="77777777" w:rsidR="00A25F16" w:rsidRPr="00AE7F8B" w:rsidRDefault="00A25F16" w:rsidP="00B3609D">
      <w:pPr>
        <w:ind w:firstLine="709"/>
        <w:jc w:val="both"/>
        <w:rPr>
          <w:sz w:val="28"/>
          <w:szCs w:val="28"/>
          <w:lang w:val="it-IT"/>
        </w:rPr>
      </w:pPr>
      <w:r w:rsidRPr="00AE7F8B">
        <w:rPr>
          <w:sz w:val="28"/>
          <w:szCs w:val="28"/>
          <w:lang w:val="it-IT"/>
        </w:rPr>
        <w:t xml:space="preserve">- </w:t>
      </w:r>
      <w:r w:rsidRPr="00AE7F8B">
        <w:rPr>
          <w:sz w:val="28"/>
          <w:szCs w:val="28"/>
          <w:lang w:val="vi-VN"/>
        </w:rPr>
        <w:t>Sơ</w:t>
      </w:r>
      <w:r w:rsidRPr="00AE7F8B">
        <w:rPr>
          <w:sz w:val="28"/>
          <w:szCs w:val="28"/>
          <w:lang w:val="it-IT"/>
        </w:rPr>
        <w:t xml:space="preserve"> kết việc sắp xếp đơn vị hành chính cấp xã giai đoạn 20</w:t>
      </w:r>
      <w:r w:rsidRPr="00AE7F8B">
        <w:rPr>
          <w:sz w:val="28"/>
          <w:szCs w:val="28"/>
          <w:lang w:val="vi-VN"/>
        </w:rPr>
        <w:t>23</w:t>
      </w:r>
      <w:r w:rsidRPr="00AE7F8B">
        <w:rPr>
          <w:sz w:val="28"/>
          <w:szCs w:val="28"/>
          <w:lang w:val="it-IT"/>
        </w:rPr>
        <w:t>-202</w:t>
      </w:r>
      <w:r w:rsidRPr="00AE7F8B">
        <w:rPr>
          <w:sz w:val="28"/>
          <w:szCs w:val="28"/>
          <w:lang w:val="vi-VN"/>
        </w:rPr>
        <w:t>5</w:t>
      </w:r>
      <w:r w:rsidRPr="00AE7F8B">
        <w:rPr>
          <w:sz w:val="28"/>
          <w:szCs w:val="28"/>
          <w:lang w:val="it-IT"/>
        </w:rPr>
        <w:t>.</w:t>
      </w:r>
    </w:p>
    <w:p w14:paraId="730F655D" w14:textId="6D018637" w:rsidR="00A25F16" w:rsidRPr="00AE7F8B" w:rsidRDefault="003D60FF" w:rsidP="00B3609D">
      <w:pPr>
        <w:ind w:firstLine="709"/>
        <w:jc w:val="both"/>
        <w:rPr>
          <w:sz w:val="28"/>
          <w:szCs w:val="28"/>
          <w:lang w:val="it-IT"/>
        </w:rPr>
      </w:pPr>
      <w:r>
        <w:rPr>
          <w:sz w:val="28"/>
          <w:szCs w:val="28"/>
          <w:lang w:val="it-IT"/>
        </w:rPr>
        <w:t xml:space="preserve">- </w:t>
      </w:r>
      <w:r w:rsidR="00A25F16" w:rsidRPr="00AE7F8B">
        <w:rPr>
          <w:sz w:val="28"/>
          <w:szCs w:val="28"/>
          <w:lang w:val="it-IT"/>
        </w:rPr>
        <w:t xml:space="preserve">Xây dựng </w:t>
      </w:r>
      <w:r w:rsidR="00A25F16" w:rsidRPr="00AE7F8B">
        <w:rPr>
          <w:sz w:val="28"/>
          <w:szCs w:val="28"/>
          <w:lang w:val="vi-VN"/>
        </w:rPr>
        <w:t xml:space="preserve">Phương </w:t>
      </w:r>
      <w:r w:rsidR="00A25F16" w:rsidRPr="00AE7F8B">
        <w:rPr>
          <w:sz w:val="28"/>
          <w:szCs w:val="28"/>
          <w:lang w:val="it-IT"/>
        </w:rPr>
        <w:t>án tổng thể sắp xếp các ĐVHC cấp xã giai đoạn 202</w:t>
      </w:r>
      <w:r w:rsidR="00A25F16" w:rsidRPr="00AE7F8B">
        <w:rPr>
          <w:sz w:val="28"/>
          <w:szCs w:val="28"/>
          <w:lang w:val="vi-VN"/>
        </w:rPr>
        <w:t>5</w:t>
      </w:r>
      <w:r w:rsidR="00A25F16" w:rsidRPr="00AE7F8B">
        <w:rPr>
          <w:sz w:val="28"/>
          <w:szCs w:val="28"/>
          <w:lang w:val="it-IT"/>
        </w:rPr>
        <w:t>-2030; tổ chức thực hiện sau khi được cấp có thẩm quyền phê duyệt.</w:t>
      </w:r>
    </w:p>
    <w:p w14:paraId="30B09BF8" w14:textId="77777777" w:rsidR="00A25F16" w:rsidRPr="00AE7F8B" w:rsidRDefault="00A25F16" w:rsidP="00F4517E">
      <w:pPr>
        <w:spacing w:before="120"/>
        <w:ind w:firstLine="709"/>
        <w:jc w:val="both"/>
        <w:rPr>
          <w:b/>
          <w:sz w:val="28"/>
          <w:szCs w:val="28"/>
          <w:lang w:val="it-IT"/>
        </w:rPr>
      </w:pPr>
      <w:r w:rsidRPr="00AE7F8B">
        <w:rPr>
          <w:b/>
          <w:sz w:val="28"/>
          <w:szCs w:val="28"/>
          <w:lang w:val="it-IT"/>
        </w:rPr>
        <w:t>2. Dự kiến kinh phí triển khai thực hiện</w:t>
      </w:r>
    </w:p>
    <w:p w14:paraId="025C4440" w14:textId="77777777" w:rsidR="00A25F16" w:rsidRDefault="00A25F16" w:rsidP="00B3609D">
      <w:pPr>
        <w:ind w:firstLine="709"/>
        <w:jc w:val="both"/>
        <w:rPr>
          <w:sz w:val="28"/>
          <w:szCs w:val="28"/>
          <w:lang w:val="it-IT"/>
        </w:rPr>
      </w:pPr>
      <w:r w:rsidRPr="00AE7F8B">
        <w:rPr>
          <w:sz w:val="28"/>
          <w:szCs w:val="28"/>
          <w:lang w:val="it-IT"/>
        </w:rPr>
        <w:t>Thực hiện theo phân cấp quản lý ngân sách hiện hành; ngoài ra huy động các nguồn hỗ trợ khác đảm bảo đúng quy định của pháp luật.</w:t>
      </w:r>
    </w:p>
    <w:p w14:paraId="61F812AB" w14:textId="77777777" w:rsidR="00217490" w:rsidRPr="00B77C33" w:rsidRDefault="00217490" w:rsidP="00B3609D">
      <w:pPr>
        <w:spacing w:after="120"/>
        <w:ind w:firstLine="709"/>
        <w:jc w:val="both"/>
        <w:rPr>
          <w:b/>
          <w:spacing w:val="2"/>
          <w:lang w:val="es-MX"/>
        </w:rPr>
      </w:pPr>
      <w:r w:rsidRPr="00B77C33">
        <w:rPr>
          <w:b/>
          <w:spacing w:val="2"/>
          <w:lang w:val="es-MX"/>
        </w:rPr>
        <w:t>IV. PHƯƠNG ÁN SẮP XẾP TỔ CHỨC BỘ MÁY, BỐ TRÍ ĐỘI NGŨ CÁN BỘ, CÔNG CHỨC, VIÊN CHỨC, NGƯỜI LAO ĐỘNG VÀ GIẢI QUYẾT CHẾ ĐỘ, CHÍNH SÁCH KHI THỰC HIỆN SẮP XẾP ĐVHC CẤP XÃ</w:t>
      </w:r>
    </w:p>
    <w:p w14:paraId="04F102EA" w14:textId="59E556BF" w:rsidR="00217490" w:rsidRDefault="00217490" w:rsidP="00B3609D">
      <w:pPr>
        <w:spacing w:after="120"/>
        <w:ind w:firstLine="709"/>
        <w:jc w:val="both"/>
        <w:rPr>
          <w:b/>
          <w:sz w:val="28"/>
          <w:szCs w:val="28"/>
          <w:lang w:val="es-MX"/>
        </w:rPr>
      </w:pPr>
      <w:r w:rsidRPr="00217490">
        <w:rPr>
          <w:b/>
          <w:sz w:val="28"/>
          <w:szCs w:val="28"/>
          <w:lang w:val="es-MX"/>
        </w:rPr>
        <w:t xml:space="preserve">1. </w:t>
      </w:r>
      <w:r w:rsidR="00FE1AE9">
        <w:rPr>
          <w:b/>
          <w:sz w:val="28"/>
          <w:szCs w:val="28"/>
          <w:lang w:val="es-MX"/>
        </w:rPr>
        <w:t xml:space="preserve">Phương án </w:t>
      </w:r>
      <w:r w:rsidRPr="00217490">
        <w:rPr>
          <w:b/>
          <w:sz w:val="28"/>
          <w:szCs w:val="28"/>
          <w:lang w:val="es-MX"/>
        </w:rPr>
        <w:t>và lộ trình sắp xếp, kiện toàn tổ chức bộ máy cơ quan, tổ chức sau sắp xếp ĐVHC</w:t>
      </w:r>
    </w:p>
    <w:p w14:paraId="24A527C7" w14:textId="7E01F0F9" w:rsidR="00B32BE6" w:rsidRDefault="00571561" w:rsidP="00B32BE6">
      <w:pPr>
        <w:spacing w:after="120"/>
        <w:ind w:firstLine="709"/>
        <w:jc w:val="both"/>
        <w:rPr>
          <w:sz w:val="28"/>
          <w:szCs w:val="28"/>
          <w:lang w:val="es-MX"/>
        </w:rPr>
      </w:pPr>
      <w:r>
        <w:rPr>
          <w:sz w:val="28"/>
          <w:szCs w:val="28"/>
          <w:lang w:val="es-MX"/>
        </w:rPr>
        <w:t xml:space="preserve">Năm 2024, </w:t>
      </w:r>
      <w:r w:rsidR="00290922">
        <w:rPr>
          <w:sz w:val="28"/>
          <w:szCs w:val="28"/>
          <w:lang w:val="es-MX"/>
        </w:rPr>
        <w:t>s</w:t>
      </w:r>
      <w:r w:rsidR="00FE1AE9" w:rsidRPr="00FE1AE9">
        <w:rPr>
          <w:sz w:val="28"/>
          <w:szCs w:val="28"/>
          <w:lang w:val="es-MX"/>
        </w:rPr>
        <w:t>au khi có Nghị quyết của UBTVHQ và các văn bản chỉ đạo về sắp xếp sáp nhập đơn vị hành chính cấp xã theo Đề án của huyện trình thì tổ chức công bố và hình thành bộ máy mới: Dự kiến Quý III/2024.</w:t>
      </w:r>
      <w:r w:rsidR="00B32BE6">
        <w:rPr>
          <w:sz w:val="28"/>
          <w:szCs w:val="28"/>
          <w:lang w:val="es-MX"/>
        </w:rPr>
        <w:t xml:space="preserve"> Đồng thời giải quyết các chế độ chính sách đối CBCCVC dôi dư.</w:t>
      </w:r>
    </w:p>
    <w:p w14:paraId="0322CC85" w14:textId="77777777" w:rsidR="00290922" w:rsidRPr="004D480B" w:rsidRDefault="00290922" w:rsidP="00290922">
      <w:pPr>
        <w:spacing w:after="120"/>
        <w:ind w:firstLine="709"/>
        <w:jc w:val="both"/>
        <w:rPr>
          <w:spacing w:val="-4"/>
          <w:sz w:val="28"/>
          <w:szCs w:val="28"/>
          <w:lang w:val="es-MX"/>
        </w:rPr>
      </w:pPr>
      <w:r>
        <w:rPr>
          <w:spacing w:val="-4"/>
          <w:sz w:val="28"/>
          <w:szCs w:val="28"/>
          <w:lang w:val="es-MX"/>
        </w:rPr>
        <w:t>Năm 2025, tổ chức đại hội Đảng bộ cấp xã nhiệm kỳ 2025 - 2030 đối với các xã sáp nhập theo kế hoạch chung của tỉnh, huyện.</w:t>
      </w:r>
    </w:p>
    <w:p w14:paraId="1B1D635D" w14:textId="77777777" w:rsidR="004D480B" w:rsidRDefault="00217490" w:rsidP="00B3609D">
      <w:pPr>
        <w:spacing w:after="120"/>
        <w:ind w:firstLine="709"/>
        <w:jc w:val="both"/>
        <w:rPr>
          <w:b/>
          <w:sz w:val="28"/>
          <w:szCs w:val="28"/>
          <w:lang w:val="es-MX"/>
        </w:rPr>
      </w:pPr>
      <w:r w:rsidRPr="00217490">
        <w:rPr>
          <w:b/>
          <w:spacing w:val="-4"/>
          <w:sz w:val="28"/>
          <w:szCs w:val="28"/>
          <w:lang w:val="es-MX"/>
        </w:rPr>
        <w:lastRenderedPageBreak/>
        <w:t xml:space="preserve">2. Phương án và lộ trình bố trí, sắp xếp cán bộ, công chức, viên chức, người lao động </w:t>
      </w:r>
      <w:r w:rsidRPr="00217490">
        <w:rPr>
          <w:b/>
          <w:sz w:val="28"/>
          <w:szCs w:val="28"/>
          <w:lang w:val="es-MX"/>
        </w:rPr>
        <w:t>sau sắp xếp ĐVHC</w:t>
      </w:r>
    </w:p>
    <w:p w14:paraId="2D0987DA" w14:textId="40D3E0D8" w:rsidR="00217490" w:rsidRDefault="004D480B" w:rsidP="00B3609D">
      <w:pPr>
        <w:spacing w:after="120"/>
        <w:ind w:firstLine="709"/>
        <w:jc w:val="both"/>
        <w:rPr>
          <w:spacing w:val="-4"/>
          <w:sz w:val="28"/>
          <w:szCs w:val="28"/>
          <w:lang w:val="es-MX"/>
        </w:rPr>
      </w:pPr>
      <w:r>
        <w:rPr>
          <w:sz w:val="28"/>
          <w:szCs w:val="28"/>
          <w:lang w:val="es-MX"/>
        </w:rPr>
        <w:t xml:space="preserve">Năm 2024: </w:t>
      </w:r>
      <w:r w:rsidRPr="004D480B">
        <w:rPr>
          <w:sz w:val="28"/>
          <w:szCs w:val="28"/>
          <w:lang w:val="es-MX"/>
        </w:rPr>
        <w:t>Trên cơ sở số lượng cán bộ, công chức hiện có của các đơn vị phải sắp xếp, sáp nhậ</w:t>
      </w:r>
      <w:r>
        <w:rPr>
          <w:sz w:val="28"/>
          <w:szCs w:val="28"/>
          <w:lang w:val="es-MX"/>
        </w:rPr>
        <w:t>p để làm quy trình lựa chọn, sắp</w:t>
      </w:r>
      <w:r w:rsidRPr="004D480B">
        <w:rPr>
          <w:sz w:val="28"/>
          <w:szCs w:val="28"/>
          <w:lang w:val="es-MX"/>
        </w:rPr>
        <w:t xml:space="preserve"> xếp bố trí bộ máy mới đảm bảo theo cơ cấu phù hợp và có chất lượng </w:t>
      </w:r>
      <w:r>
        <w:rPr>
          <w:sz w:val="28"/>
          <w:szCs w:val="28"/>
          <w:lang w:val="es-MX"/>
        </w:rPr>
        <w:t xml:space="preserve">cao </w:t>
      </w:r>
      <w:r w:rsidRPr="004D480B">
        <w:rPr>
          <w:sz w:val="28"/>
          <w:szCs w:val="28"/>
          <w:lang w:val="es-MX"/>
        </w:rPr>
        <w:t xml:space="preserve">nhất. Trước mắt số lượng cán bộ, công chức sẽ lớn hơn quy định, sau đó sẽ cân đối trong tổng chung toàn huyện </w:t>
      </w:r>
      <w:r w:rsidR="00661681">
        <w:rPr>
          <w:sz w:val="28"/>
          <w:szCs w:val="28"/>
          <w:lang w:val="es-MX"/>
        </w:rPr>
        <w:t>và từng</w:t>
      </w:r>
      <w:r w:rsidR="000F00C3">
        <w:rPr>
          <w:sz w:val="28"/>
          <w:szCs w:val="28"/>
          <w:lang w:val="es-MX"/>
        </w:rPr>
        <w:t xml:space="preserve"> bước điều chuyển một số công chức bổ sung cho các đơn vị còn khuyết, thiếu; </w:t>
      </w:r>
      <w:r w:rsidRPr="004D480B">
        <w:rPr>
          <w:sz w:val="28"/>
          <w:szCs w:val="28"/>
          <w:lang w:val="es-MX"/>
        </w:rPr>
        <w:t>vận động tinh giản biên chế theo các chính sách của trung ương, của tỉnh, huyện (nếu có). Đảm bảo sau 5 năm thì số lượng cán bộ, công chức đúng quy định hiện hành.</w:t>
      </w:r>
      <w:r w:rsidR="00217490" w:rsidRPr="004D480B" w:rsidDel="00C81BBE">
        <w:rPr>
          <w:spacing w:val="-4"/>
          <w:sz w:val="28"/>
          <w:szCs w:val="28"/>
          <w:lang w:val="es-MX"/>
        </w:rPr>
        <w:t xml:space="preserve"> </w:t>
      </w:r>
    </w:p>
    <w:p w14:paraId="61AD7C8D" w14:textId="77777777" w:rsidR="00217490" w:rsidRPr="00217490" w:rsidRDefault="00217490" w:rsidP="00B3609D">
      <w:pPr>
        <w:spacing w:after="120"/>
        <w:ind w:firstLine="709"/>
        <w:jc w:val="both"/>
        <w:rPr>
          <w:rFonts w:ascii="Times New Roman Bold" w:hAnsi="Times New Roman Bold"/>
          <w:b/>
          <w:spacing w:val="-6"/>
          <w:sz w:val="28"/>
          <w:szCs w:val="28"/>
          <w:lang w:val="es-MX"/>
        </w:rPr>
      </w:pPr>
      <w:r w:rsidRPr="00217490">
        <w:rPr>
          <w:rFonts w:ascii="Times New Roman Bold" w:hAnsi="Times New Roman Bold"/>
          <w:b/>
          <w:spacing w:val="-6"/>
          <w:sz w:val="28"/>
          <w:szCs w:val="28"/>
          <w:lang w:val="es-MX"/>
        </w:rPr>
        <w:t>3. Phương án và lộ trình giải quyết chế độ, chính sách sau sắp xếp ĐVHC</w:t>
      </w:r>
      <w:r w:rsidRPr="00217490" w:rsidDel="00C81BBE">
        <w:rPr>
          <w:rFonts w:ascii="Times New Roman Bold" w:hAnsi="Times New Roman Bold"/>
          <w:b/>
          <w:spacing w:val="-6"/>
          <w:sz w:val="28"/>
          <w:szCs w:val="28"/>
          <w:lang w:val="es-MX"/>
        </w:rPr>
        <w:t xml:space="preserve"> </w:t>
      </w:r>
    </w:p>
    <w:p w14:paraId="49BB1A9F" w14:textId="072C3162" w:rsidR="000F00C3" w:rsidRDefault="000F00C3" w:rsidP="000F00C3">
      <w:pPr>
        <w:spacing w:after="120"/>
        <w:ind w:firstLine="709"/>
        <w:jc w:val="both"/>
        <w:rPr>
          <w:sz w:val="28"/>
          <w:szCs w:val="28"/>
          <w:lang w:val="es-MX"/>
        </w:rPr>
      </w:pPr>
      <w:r>
        <w:rPr>
          <w:sz w:val="28"/>
          <w:szCs w:val="28"/>
          <w:lang w:val="es-MX"/>
        </w:rPr>
        <w:t>Năm 2024 rà soát tổng thể cán bộ, công chức cấp xã, viên chức các đơn vị sự nghiệp công lập xây dựng kế hoạch tinh giản biên chế; đặc biệt rà soát số cán bộ, công chức, viên chức của 6 đơn vị sắp xếp để tuyển truyền vận động nghỉ tinh giản biên chế.</w:t>
      </w:r>
    </w:p>
    <w:p w14:paraId="595D99FC" w14:textId="411F4A23" w:rsidR="00DC30DE" w:rsidRDefault="000F00C3" w:rsidP="00B3609D">
      <w:pPr>
        <w:spacing w:after="120"/>
        <w:ind w:firstLine="709"/>
        <w:jc w:val="both"/>
        <w:rPr>
          <w:b/>
          <w:lang w:val="es-MX"/>
        </w:rPr>
      </w:pPr>
      <w:r>
        <w:rPr>
          <w:sz w:val="28"/>
          <w:szCs w:val="28"/>
          <w:lang w:val="es-MX"/>
        </w:rPr>
        <w:t>Năm 2025 tiếp tục sắp xếp, tinh giản bộ máy hưởng các chế độ chinh sách theo quy định.</w:t>
      </w:r>
    </w:p>
    <w:p w14:paraId="57901C91" w14:textId="77777777" w:rsidR="00217490" w:rsidRDefault="00217490" w:rsidP="00B3609D">
      <w:pPr>
        <w:spacing w:after="120"/>
        <w:ind w:firstLine="709"/>
        <w:jc w:val="both"/>
        <w:rPr>
          <w:b/>
          <w:lang w:val="es-MX"/>
        </w:rPr>
      </w:pPr>
      <w:r w:rsidRPr="00B77C33">
        <w:rPr>
          <w:b/>
          <w:lang w:val="es-MX"/>
        </w:rPr>
        <w:t>V. PHƯƠNG ÁN VÀ LỘ TRÌNH SẮP XẾP, XỬ LÝ TRỤ SỞ, TÀI SẢN CÔNG SAU SẮP XẾP ĐVHC CẤP XÃ</w:t>
      </w:r>
    </w:p>
    <w:p w14:paraId="73EABE88" w14:textId="0AA5DC61" w:rsidR="00440F27" w:rsidRPr="005A178F" w:rsidRDefault="000F00C3" w:rsidP="007A3397">
      <w:pPr>
        <w:spacing w:after="120"/>
        <w:ind w:firstLine="709"/>
        <w:jc w:val="both"/>
        <w:rPr>
          <w:sz w:val="28"/>
          <w:szCs w:val="28"/>
          <w:lang w:val="es-MX"/>
        </w:rPr>
      </w:pPr>
      <w:r w:rsidRPr="005A178F">
        <w:rPr>
          <w:sz w:val="28"/>
          <w:szCs w:val="28"/>
          <w:lang w:val="es-MX"/>
        </w:rPr>
        <w:t>Năm 2024</w:t>
      </w:r>
      <w:r w:rsidR="007A3397" w:rsidRPr="005A178F">
        <w:rPr>
          <w:sz w:val="28"/>
          <w:szCs w:val="28"/>
          <w:lang w:val="es-MX"/>
        </w:rPr>
        <w:t xml:space="preserve"> rà soát tổng thể để xây dựng kế hoạch sắp xếp, xử lý tài sản công dôi dư, như: trụ sở UBND xã, Trạm Y tế</w:t>
      </w:r>
      <w:r w:rsidR="00F97460" w:rsidRPr="005A178F">
        <w:rPr>
          <w:sz w:val="28"/>
          <w:szCs w:val="28"/>
          <w:lang w:val="es-MX"/>
        </w:rPr>
        <w:t>, Trụ sở Công an xã</w:t>
      </w:r>
      <w:r w:rsidR="007A3397" w:rsidRPr="005A178F">
        <w:rPr>
          <w:sz w:val="28"/>
          <w:szCs w:val="28"/>
          <w:lang w:val="es-MX"/>
        </w:rPr>
        <w:t xml:space="preserve"> của 3 đơn vị.</w:t>
      </w:r>
    </w:p>
    <w:p w14:paraId="18041AEE" w14:textId="7089DDF2" w:rsidR="00F97460" w:rsidRPr="005A178F" w:rsidRDefault="00F97460" w:rsidP="007A3397">
      <w:pPr>
        <w:spacing w:after="120"/>
        <w:ind w:firstLine="709"/>
        <w:jc w:val="both"/>
        <w:rPr>
          <w:sz w:val="28"/>
          <w:szCs w:val="28"/>
          <w:lang w:val="es-MX"/>
        </w:rPr>
      </w:pPr>
      <w:r w:rsidRPr="005A178F">
        <w:rPr>
          <w:sz w:val="28"/>
          <w:szCs w:val="28"/>
          <w:lang w:val="es-MX"/>
        </w:rPr>
        <w:t>Năm 2025 tiếp tục thực hiện xử lý đảm bảo theo lộ trình chỉ đạo của tỉnh, đúng quy định của pháp luật.</w:t>
      </w:r>
    </w:p>
    <w:p w14:paraId="4EA4BD5E" w14:textId="7EB4298C" w:rsidR="00217490" w:rsidRDefault="00217490" w:rsidP="00B3609D">
      <w:pPr>
        <w:spacing w:after="120"/>
        <w:ind w:firstLine="709"/>
        <w:jc w:val="both"/>
        <w:rPr>
          <w:b/>
          <w:lang w:val="es-MX"/>
        </w:rPr>
      </w:pPr>
      <w:r w:rsidRPr="00B77C33">
        <w:rPr>
          <w:b/>
          <w:lang w:val="es-MX"/>
        </w:rPr>
        <w:t>VI. PHƯƠNG ÁN VÀ LỘ TRÌNH THỰC HIỆN CÁC CHẾ ĐỘ, CHÍNH SÁCH ĐẶC THÙ ĐỐI VỚI ĐVHC CẤP XÃ</w:t>
      </w:r>
      <w:r w:rsidR="00141CA4">
        <w:rPr>
          <w:b/>
          <w:lang w:val="es-MX"/>
        </w:rPr>
        <w:t xml:space="preserve"> HÌNH THÀNH SAU SẮP XẾP</w:t>
      </w:r>
      <w:r w:rsidR="007A3397">
        <w:rPr>
          <w:b/>
          <w:lang w:val="es-MX"/>
        </w:rPr>
        <w:t xml:space="preserve">: </w:t>
      </w:r>
    </w:p>
    <w:p w14:paraId="7E16E157" w14:textId="0136A7EE" w:rsidR="007A3397" w:rsidRPr="005A178F" w:rsidRDefault="00F4517E" w:rsidP="00B3609D">
      <w:pPr>
        <w:spacing w:after="120"/>
        <w:ind w:firstLine="709"/>
        <w:jc w:val="both"/>
        <w:rPr>
          <w:sz w:val="28"/>
          <w:szCs w:val="28"/>
          <w:lang w:val="es-MX"/>
        </w:rPr>
      </w:pPr>
      <w:r>
        <w:rPr>
          <w:sz w:val="28"/>
          <w:szCs w:val="28"/>
          <w:lang w:val="es-MX"/>
        </w:rPr>
        <w:t>Hi</w:t>
      </w:r>
      <w:r w:rsidR="007A3397" w:rsidRPr="005A178F">
        <w:rPr>
          <w:sz w:val="28"/>
          <w:szCs w:val="28"/>
          <w:lang w:val="es-MX"/>
        </w:rPr>
        <w:t>ện nay không có các chế độ, chính sách đặc thù đối với các đơn vị nằm trong Đề án sắp xếp sáp nhập.</w:t>
      </w:r>
    </w:p>
    <w:p w14:paraId="563FC91B" w14:textId="77777777" w:rsidR="00217490" w:rsidRDefault="00217490" w:rsidP="00B3609D">
      <w:pPr>
        <w:spacing w:after="120"/>
        <w:ind w:firstLine="709"/>
        <w:jc w:val="both"/>
        <w:rPr>
          <w:b/>
          <w:lang w:val="es-MX"/>
        </w:rPr>
      </w:pPr>
      <w:r w:rsidRPr="00B77C33">
        <w:rPr>
          <w:b/>
          <w:lang w:val="es-MX"/>
        </w:rPr>
        <w:t>VII. TRÁCH NHIỆM CỦA CƠ QUAN, TỔ CHỨC, ĐƠN VỊ TRONG VIỆC SẮP XẾP ĐVHC CẤP XÃ</w:t>
      </w:r>
    </w:p>
    <w:p w14:paraId="4E34B611" w14:textId="5060C9C3" w:rsidR="00B017CA" w:rsidRDefault="00B017CA" w:rsidP="00B3609D">
      <w:pPr>
        <w:spacing w:after="120"/>
        <w:ind w:firstLine="709"/>
        <w:jc w:val="both"/>
        <w:rPr>
          <w:sz w:val="28"/>
          <w:szCs w:val="28"/>
          <w:lang w:val="es-MX"/>
        </w:rPr>
      </w:pPr>
      <w:r w:rsidRPr="00B017CA">
        <w:rPr>
          <w:sz w:val="28"/>
          <w:szCs w:val="28"/>
          <w:lang w:val="es-MX"/>
        </w:rPr>
        <w:t>Huyện đã</w:t>
      </w:r>
      <w:r>
        <w:rPr>
          <w:sz w:val="28"/>
          <w:szCs w:val="28"/>
          <w:lang w:val="es-MX"/>
        </w:rPr>
        <w:t xml:space="preserve"> thành lập Ban chỉ đạo thực hiện sắp xếp đơn vị hành chính cấp xã d</w:t>
      </w:r>
      <w:r w:rsidR="00787BA8">
        <w:rPr>
          <w:sz w:val="28"/>
          <w:szCs w:val="28"/>
          <w:lang w:val="es-MX"/>
        </w:rPr>
        <w:t>o đồng chí Bí thư Huyện ủy làm T</w:t>
      </w:r>
      <w:r>
        <w:rPr>
          <w:sz w:val="28"/>
          <w:szCs w:val="28"/>
          <w:lang w:val="es-MX"/>
        </w:rPr>
        <w:t>rưởng ban chỉ đạo và giao phòng Nội vụ là cơ quan thường trực Ban chỉ đạo, tổng hợp xây dựng Phương án tổng thể và Đề án chi tiết.</w:t>
      </w:r>
    </w:p>
    <w:p w14:paraId="555955D0" w14:textId="4F10AA25" w:rsidR="00B017CA" w:rsidRDefault="00B017CA" w:rsidP="00B3609D">
      <w:pPr>
        <w:spacing w:after="120"/>
        <w:ind w:firstLine="709"/>
        <w:jc w:val="both"/>
        <w:rPr>
          <w:sz w:val="28"/>
          <w:szCs w:val="28"/>
          <w:lang w:val="es-MX"/>
        </w:rPr>
      </w:pPr>
      <w:r>
        <w:rPr>
          <w:sz w:val="28"/>
          <w:szCs w:val="28"/>
          <w:lang w:val="es-MX"/>
        </w:rPr>
        <w:t>Ban chỉ đạo có nhiệm vụ: Tổ chức tuyên truyền, phổ biến chủ trương, xây dựng đề án, tổ chức lấy ý kiến của nhân dân và tổ chức thực hiện khi được cơ quan có thẩm quyền phê duyệt.</w:t>
      </w:r>
    </w:p>
    <w:p w14:paraId="6812F5A9" w14:textId="77777777" w:rsidR="00217490" w:rsidRPr="00B77C33" w:rsidRDefault="00217490" w:rsidP="00B3609D">
      <w:pPr>
        <w:spacing w:after="120"/>
        <w:ind w:firstLine="709"/>
        <w:jc w:val="both"/>
        <w:rPr>
          <w:b/>
          <w:lang w:val="es-MX"/>
        </w:rPr>
      </w:pPr>
      <w:r w:rsidRPr="00B77C33">
        <w:rPr>
          <w:b/>
          <w:lang w:val="es-MX"/>
        </w:rPr>
        <w:t>VIII. KẾT LUẬN VÀ KIẾN NGHỊ, ĐỀ XUẤT</w:t>
      </w:r>
    </w:p>
    <w:p w14:paraId="3A6740F7" w14:textId="77777777" w:rsidR="00217490" w:rsidRDefault="00217490" w:rsidP="00B3609D">
      <w:pPr>
        <w:spacing w:after="120"/>
        <w:ind w:firstLine="709"/>
        <w:jc w:val="both"/>
        <w:rPr>
          <w:b/>
          <w:sz w:val="28"/>
          <w:szCs w:val="28"/>
          <w:lang w:val="es-MX"/>
        </w:rPr>
      </w:pPr>
      <w:r w:rsidRPr="00217490">
        <w:rPr>
          <w:b/>
          <w:sz w:val="28"/>
          <w:szCs w:val="28"/>
          <w:lang w:val="es-MX"/>
        </w:rPr>
        <w:t>1. Kết luận</w:t>
      </w:r>
    </w:p>
    <w:p w14:paraId="06F6C8D9" w14:textId="77777777" w:rsidR="00213ABC" w:rsidRPr="00AE7F8B" w:rsidRDefault="00213ABC" w:rsidP="00B3609D">
      <w:pPr>
        <w:ind w:firstLine="709"/>
        <w:jc w:val="both"/>
        <w:rPr>
          <w:sz w:val="28"/>
          <w:szCs w:val="28"/>
          <w:lang w:val="it-IT"/>
        </w:rPr>
      </w:pPr>
      <w:r w:rsidRPr="00AE7F8B">
        <w:rPr>
          <w:sz w:val="28"/>
          <w:szCs w:val="28"/>
          <w:lang w:val="vi-VN"/>
        </w:rPr>
        <w:lastRenderedPageBreak/>
        <w:t xml:space="preserve">- </w:t>
      </w:r>
      <w:r w:rsidRPr="00AE7F8B">
        <w:rPr>
          <w:sz w:val="28"/>
          <w:szCs w:val="28"/>
          <w:lang w:val="it-IT"/>
        </w:rPr>
        <w:t>Việc chia tách sáp nhập đơn vị hành chính cấp xã trong các giai đoạn đã qua là để phù hợp với tình hình thực tiễn của đất nước nói chung và huyện nhà nói riêng; là một trong những giải pháp để thúc đẩy phát triển kinh tế xã hội của từng giai đoạn.</w:t>
      </w:r>
    </w:p>
    <w:p w14:paraId="4483D8D1" w14:textId="77777777" w:rsidR="00213ABC" w:rsidRPr="00AE7F8B" w:rsidRDefault="00213ABC" w:rsidP="00B3609D">
      <w:pPr>
        <w:ind w:firstLine="709"/>
        <w:jc w:val="both"/>
        <w:rPr>
          <w:sz w:val="28"/>
          <w:szCs w:val="28"/>
          <w:lang w:val="it-IT"/>
        </w:rPr>
      </w:pPr>
      <w:r w:rsidRPr="00AE7F8B">
        <w:rPr>
          <w:sz w:val="28"/>
          <w:szCs w:val="28"/>
          <w:lang w:val="vi-VN"/>
        </w:rPr>
        <w:t xml:space="preserve">- </w:t>
      </w:r>
      <w:r w:rsidRPr="00AE7F8B">
        <w:rPr>
          <w:sz w:val="28"/>
          <w:szCs w:val="28"/>
          <w:lang w:val="it-IT"/>
        </w:rPr>
        <w:t>Sắp xếp đơn vị hành chính cấp xã phải bảo đảm tính tổng thể, đồng bộ; thực hiện theo từng giai đoạn, mỗi giai đoạn có trọng tâm, cách làm phù hợp, chặt chẽ, thận trọng, hiệu quả, chắc chắn, nơi đã rõ, có điều kiện thuận lợi thì làm trước; phù hợp với quy hoạch tổng thể, yêu cầu phát triển; bảo đảm ổn định chính trị - xã hội, không gây xáo trộn lớn. Bảo đảm sự lãnh đạo, chỉ đạo tập trung, thống nhất của Đảng; tuân thủ Hiến pháp</w:t>
      </w:r>
      <w:r w:rsidRPr="00AE7F8B">
        <w:rPr>
          <w:sz w:val="28"/>
          <w:szCs w:val="28"/>
          <w:lang w:val="vi-VN"/>
        </w:rPr>
        <w:t>, pháp luật</w:t>
      </w:r>
      <w:r w:rsidRPr="00AE7F8B">
        <w:rPr>
          <w:sz w:val="28"/>
          <w:szCs w:val="28"/>
          <w:lang w:val="it-IT"/>
        </w:rPr>
        <w:t>.</w:t>
      </w:r>
    </w:p>
    <w:p w14:paraId="1121954F" w14:textId="719EF277" w:rsidR="00213ABC" w:rsidRPr="00AE7F8B" w:rsidRDefault="00213ABC" w:rsidP="00B3609D">
      <w:pPr>
        <w:ind w:firstLine="709"/>
        <w:jc w:val="both"/>
        <w:rPr>
          <w:sz w:val="28"/>
          <w:szCs w:val="28"/>
          <w:lang w:val="it-IT"/>
        </w:rPr>
      </w:pPr>
      <w:r w:rsidRPr="00AE7F8B">
        <w:rPr>
          <w:sz w:val="28"/>
          <w:szCs w:val="28"/>
          <w:lang w:val="vi-VN"/>
        </w:rPr>
        <w:t xml:space="preserve">- </w:t>
      </w:r>
      <w:r w:rsidRPr="00AE7F8B">
        <w:rPr>
          <w:sz w:val="28"/>
          <w:szCs w:val="28"/>
          <w:lang w:val="it-IT"/>
        </w:rPr>
        <w:t xml:space="preserve">Gắn sắp xếp các đơn vị hành chính cấp xã với việc đổi mới, sắp xếp tổ chức bộ máy của hệ thống chính trị tinh gọn, hoạt động hiệu lực, hiệu quả, tinh giản biên chế, cải cách chế độ tiền lương, cơ cấu lại và nâng cao chất lượng đội ngũ cán bộ, công chức, viên chức. Bảo đảm phát huy hiệu quả nguồn lực của Nhà nước và xã hội cho phát triển kinh tế - xã hội trong từng địa phương và trên phạm vi toàn </w:t>
      </w:r>
      <w:r w:rsidR="005A178F">
        <w:rPr>
          <w:sz w:val="28"/>
          <w:szCs w:val="28"/>
          <w:lang w:val="it-IT"/>
        </w:rPr>
        <w:t>huyện</w:t>
      </w:r>
      <w:r w:rsidRPr="00AE7F8B">
        <w:rPr>
          <w:sz w:val="28"/>
          <w:szCs w:val="28"/>
          <w:lang w:val="it-IT"/>
        </w:rPr>
        <w:t>; nâng cao đời sống nhân dân; giữ vững quốc phòng, an ninh chính trị và trật tự, an toàn xã hội; không ảnh hưởng nhiều đến hoạt động sản xuất, kinh doanh và cuộc sống của nhân dân.</w:t>
      </w:r>
    </w:p>
    <w:p w14:paraId="5069A0D6" w14:textId="77777777" w:rsidR="00213ABC" w:rsidRPr="00AE7F8B" w:rsidRDefault="00213ABC" w:rsidP="00B3609D">
      <w:pPr>
        <w:ind w:firstLine="709"/>
        <w:jc w:val="both"/>
        <w:rPr>
          <w:sz w:val="28"/>
          <w:szCs w:val="28"/>
          <w:lang w:val="it-IT"/>
        </w:rPr>
      </w:pPr>
      <w:r w:rsidRPr="00AE7F8B">
        <w:rPr>
          <w:sz w:val="28"/>
          <w:szCs w:val="28"/>
          <w:lang w:val="vi-VN"/>
        </w:rPr>
        <w:t xml:space="preserve">- </w:t>
      </w:r>
      <w:r w:rsidRPr="00AE7F8B">
        <w:rPr>
          <w:sz w:val="28"/>
          <w:szCs w:val="28"/>
          <w:lang w:val="it-IT"/>
        </w:rPr>
        <w:t>Cấp ủy, chính quyền các cấp, nhất là người đứng đầu phải có quyết tâm chính trị cao, nỗ lực lớn, chịu trách nhiệm về quyết định của mình. Coi trọng và làm tốt công tác tuyên truyền; kiên trì vận động, thuyết phục, tạo sự thống nhất cao trong hệ thống chính trị và sự đồng thuận, ủng hộ của nhân dân.</w:t>
      </w:r>
    </w:p>
    <w:p w14:paraId="7F4C00DD" w14:textId="77777777" w:rsidR="00213ABC" w:rsidRPr="00AE7F8B" w:rsidRDefault="00213ABC" w:rsidP="00B3609D">
      <w:pPr>
        <w:ind w:firstLine="709"/>
        <w:jc w:val="both"/>
        <w:rPr>
          <w:sz w:val="28"/>
          <w:szCs w:val="28"/>
          <w:lang w:val="it-IT"/>
        </w:rPr>
      </w:pPr>
      <w:r w:rsidRPr="00AE7F8B">
        <w:rPr>
          <w:sz w:val="28"/>
          <w:szCs w:val="28"/>
          <w:lang w:val="vi-VN"/>
        </w:rPr>
        <w:t xml:space="preserve">- </w:t>
      </w:r>
      <w:r w:rsidRPr="00AE7F8B">
        <w:rPr>
          <w:sz w:val="28"/>
          <w:szCs w:val="28"/>
          <w:lang w:val="it-IT"/>
        </w:rPr>
        <w:t>Việc sắp xếp các đơn vị hành chính cấp xã vừa căn cứ theo các tiêu chuẩn về diện tích tự nhiên, quy mô dân số; đồng thời, phải chú trọng cân nhắc kỹ các yếu tố đặc thù về lịch sử, truyền thống, văn hóa, dân tộc, tôn giáo, tín ngưỡng, phong tục, tập quán, điều kiện địa lý - tự nhiên, cộng đồng dân cư và yêu cầu bảo đảm quốc phòng, an ninh chính trị, trật tự xã hội.</w:t>
      </w:r>
      <w:r w:rsidRPr="00AE7F8B">
        <w:rPr>
          <w:sz w:val="28"/>
          <w:szCs w:val="28"/>
          <w:lang w:val="vi-VN"/>
        </w:rPr>
        <w:t xml:space="preserve"> </w:t>
      </w:r>
      <w:r w:rsidRPr="00AE7F8B">
        <w:rPr>
          <w:sz w:val="28"/>
          <w:szCs w:val="28"/>
          <w:lang w:val="it-IT"/>
        </w:rPr>
        <w:t>Trong quá trình thực hiện sắp xếp các đơn vị hành chính cấp xã phải đồng thời giải quyết chế độ, chính sách hợp lý cho cán bộ, công chức, viên chức có liên quan và có lộ trình bố trí, sắp xếp hợp lý để bảo đảm đúng số lượng quy định.</w:t>
      </w:r>
    </w:p>
    <w:p w14:paraId="26342524" w14:textId="77777777" w:rsidR="00217490" w:rsidRDefault="00217490" w:rsidP="00B3609D">
      <w:pPr>
        <w:spacing w:before="120" w:after="120"/>
        <w:ind w:firstLine="709"/>
        <w:jc w:val="both"/>
        <w:rPr>
          <w:b/>
          <w:sz w:val="28"/>
          <w:szCs w:val="28"/>
          <w:lang w:val="es-MX"/>
        </w:rPr>
      </w:pPr>
      <w:r w:rsidRPr="00217490">
        <w:rPr>
          <w:b/>
          <w:sz w:val="28"/>
          <w:szCs w:val="28"/>
          <w:lang w:val="es-MX"/>
        </w:rPr>
        <w:t>2. Kiến nghị, đề xuất</w:t>
      </w:r>
    </w:p>
    <w:p w14:paraId="2330C0BD" w14:textId="77777777" w:rsidR="00213ABC" w:rsidRPr="00AE7F8B" w:rsidRDefault="00213ABC" w:rsidP="00B3609D">
      <w:pPr>
        <w:ind w:firstLine="709"/>
        <w:jc w:val="both"/>
        <w:rPr>
          <w:i/>
          <w:sz w:val="28"/>
          <w:szCs w:val="28"/>
          <w:lang w:val="it-IT"/>
        </w:rPr>
      </w:pPr>
      <w:r w:rsidRPr="00AE7F8B">
        <w:rPr>
          <w:i/>
          <w:sz w:val="28"/>
          <w:szCs w:val="28"/>
          <w:lang w:val="it-IT"/>
        </w:rPr>
        <w:t xml:space="preserve">2.1. Đối với Trung ương : </w:t>
      </w:r>
    </w:p>
    <w:p w14:paraId="205EEAC7" w14:textId="5215419E" w:rsidR="00213ABC" w:rsidRPr="00141CA4" w:rsidRDefault="00213ABC" w:rsidP="00B3609D">
      <w:pPr>
        <w:ind w:firstLine="709"/>
        <w:jc w:val="both"/>
        <w:rPr>
          <w:spacing w:val="-4"/>
          <w:sz w:val="28"/>
          <w:szCs w:val="28"/>
          <w:lang w:val="it-IT"/>
        </w:rPr>
      </w:pPr>
      <w:r w:rsidRPr="00141CA4">
        <w:rPr>
          <w:spacing w:val="-4"/>
          <w:sz w:val="28"/>
          <w:szCs w:val="28"/>
          <w:lang w:val="it-IT"/>
        </w:rPr>
        <w:t>- Sớm phê duyệt Phương án tổng thể sáp nhập đơn vị hành chính cấp xã của c</w:t>
      </w:r>
      <w:r w:rsidR="00C721B2" w:rsidRPr="00141CA4">
        <w:rPr>
          <w:spacing w:val="-4"/>
          <w:sz w:val="28"/>
          <w:szCs w:val="28"/>
          <w:lang w:val="it-IT"/>
        </w:rPr>
        <w:t>ả</w:t>
      </w:r>
      <w:r w:rsidRPr="00141CA4">
        <w:rPr>
          <w:spacing w:val="-4"/>
          <w:sz w:val="28"/>
          <w:szCs w:val="28"/>
          <w:lang w:val="it-IT"/>
        </w:rPr>
        <w:t xml:space="preserve"> tỉnh, huyện để có thời gian chuẩn bị, tổ chức thực hiện; sớm ban hành các văn bản hướng dẫn, cơ chế chính sách, đối với cán bộ</w:t>
      </w:r>
      <w:r w:rsidR="00C721B2" w:rsidRPr="00141CA4">
        <w:rPr>
          <w:spacing w:val="-4"/>
          <w:sz w:val="28"/>
          <w:szCs w:val="28"/>
          <w:lang w:val="it-IT"/>
        </w:rPr>
        <w:t>, công chức, viên chức, người hoạt động không chuyên trách cấp xã</w:t>
      </w:r>
      <w:r w:rsidRPr="00141CA4">
        <w:rPr>
          <w:spacing w:val="-4"/>
          <w:sz w:val="28"/>
          <w:szCs w:val="28"/>
          <w:lang w:val="it-IT"/>
        </w:rPr>
        <w:t xml:space="preserve"> dôi dư sau sáp nhập các xã theo quy định.</w:t>
      </w:r>
    </w:p>
    <w:p w14:paraId="74619F25" w14:textId="1406D67E" w:rsidR="00213ABC" w:rsidRPr="00AE7F8B" w:rsidRDefault="00213ABC" w:rsidP="00B3609D">
      <w:pPr>
        <w:ind w:firstLine="709"/>
        <w:jc w:val="both"/>
        <w:rPr>
          <w:sz w:val="28"/>
          <w:szCs w:val="28"/>
          <w:lang w:val="it-IT"/>
        </w:rPr>
      </w:pPr>
      <w:r w:rsidRPr="00AE7F8B">
        <w:rPr>
          <w:sz w:val="28"/>
          <w:szCs w:val="28"/>
          <w:lang w:val="it-IT"/>
        </w:rPr>
        <w:t xml:space="preserve">- Quan tâm đầu tư hạ tầng giao thông cho các đơn vị sáp nhập để tạo thuận lợi hơn cho người dân trong sinh hoạt, trong sản xuất kinh doanh. </w:t>
      </w:r>
      <w:r w:rsidR="00C721B2">
        <w:rPr>
          <w:sz w:val="28"/>
          <w:szCs w:val="28"/>
          <w:lang w:val="it-IT"/>
        </w:rPr>
        <w:t xml:space="preserve">Bố trí </w:t>
      </w:r>
      <w:r w:rsidRPr="00AE7F8B">
        <w:rPr>
          <w:sz w:val="28"/>
          <w:szCs w:val="28"/>
          <w:lang w:val="it-IT"/>
        </w:rPr>
        <w:t>kinh phí để xây dựng trụ sở mới cho phù hợp với quy mô của xã mới.</w:t>
      </w:r>
    </w:p>
    <w:p w14:paraId="602339E3" w14:textId="77777777" w:rsidR="00213ABC" w:rsidRPr="00AE7F8B" w:rsidRDefault="00213ABC" w:rsidP="00B3609D">
      <w:pPr>
        <w:ind w:firstLine="709"/>
        <w:jc w:val="both"/>
        <w:rPr>
          <w:i/>
          <w:sz w:val="28"/>
          <w:szCs w:val="28"/>
          <w:lang w:val="it-IT"/>
        </w:rPr>
      </w:pPr>
      <w:r w:rsidRPr="00AE7F8B">
        <w:rPr>
          <w:i/>
          <w:sz w:val="28"/>
          <w:szCs w:val="28"/>
          <w:lang w:val="it-IT"/>
        </w:rPr>
        <w:t>2.2. Đối với tỉnh:</w:t>
      </w:r>
    </w:p>
    <w:p w14:paraId="4270A570" w14:textId="078E8E11" w:rsidR="00213ABC" w:rsidRPr="00AE7F8B" w:rsidRDefault="00213ABC" w:rsidP="00B3609D">
      <w:pPr>
        <w:ind w:firstLine="709"/>
        <w:jc w:val="both"/>
        <w:rPr>
          <w:sz w:val="28"/>
          <w:szCs w:val="28"/>
          <w:lang w:val="it-IT"/>
        </w:rPr>
      </w:pPr>
      <w:r w:rsidRPr="00AE7F8B">
        <w:rPr>
          <w:sz w:val="28"/>
          <w:szCs w:val="28"/>
          <w:lang w:val="it-IT"/>
        </w:rPr>
        <w:t xml:space="preserve">- Sớm trình Trung ương quyết định </w:t>
      </w:r>
      <w:r w:rsidR="00C721B2">
        <w:rPr>
          <w:sz w:val="28"/>
          <w:szCs w:val="28"/>
          <w:lang w:val="it-IT"/>
        </w:rPr>
        <w:t>Đề</w:t>
      </w:r>
      <w:r w:rsidRPr="00AE7F8B">
        <w:rPr>
          <w:sz w:val="28"/>
          <w:szCs w:val="28"/>
          <w:lang w:val="it-IT"/>
        </w:rPr>
        <w:t xml:space="preserve"> án sắp xếp, sáp nhập đơn vị hành chính cấp xã để có quỹ thời gian tổ chức thực hiện đảm bảo quy định của pháp luật.</w:t>
      </w:r>
    </w:p>
    <w:p w14:paraId="768789B5" w14:textId="77777777" w:rsidR="00213ABC" w:rsidRDefault="00213ABC" w:rsidP="00B3609D">
      <w:pPr>
        <w:ind w:firstLine="709"/>
        <w:jc w:val="both"/>
        <w:rPr>
          <w:sz w:val="28"/>
          <w:szCs w:val="28"/>
          <w:lang w:val="it-IT"/>
        </w:rPr>
      </w:pPr>
      <w:r w:rsidRPr="00AE7F8B">
        <w:rPr>
          <w:sz w:val="28"/>
          <w:szCs w:val="28"/>
          <w:lang w:val="it-IT"/>
        </w:rPr>
        <w:lastRenderedPageBreak/>
        <w:t>- Hướng dẫn, chỉ đạo hoàn thiện hồ sơ điều chỉnh địa giới hành chính các xã sáp nhập để trình các cấp có thẩm quyền</w:t>
      </w:r>
      <w:r>
        <w:rPr>
          <w:sz w:val="28"/>
          <w:szCs w:val="28"/>
          <w:lang w:val="it-IT"/>
        </w:rPr>
        <w:t xml:space="preserve"> phê duyệt.</w:t>
      </w:r>
    </w:p>
    <w:p w14:paraId="48BAE4A8" w14:textId="51B29055" w:rsidR="00213ABC" w:rsidRPr="00AE7F8B" w:rsidRDefault="00213ABC" w:rsidP="00B3609D">
      <w:pPr>
        <w:ind w:firstLine="709"/>
        <w:jc w:val="both"/>
        <w:rPr>
          <w:sz w:val="28"/>
          <w:szCs w:val="28"/>
          <w:lang w:val="it-IT"/>
        </w:rPr>
      </w:pPr>
      <w:r>
        <w:rPr>
          <w:sz w:val="28"/>
          <w:szCs w:val="28"/>
          <w:lang w:val="it-IT"/>
        </w:rPr>
        <w:t>- Đề nghị tỉnh ban hành chính sách hỗ trợ cán bộ, công chức</w:t>
      </w:r>
      <w:r w:rsidR="00C721B2">
        <w:rPr>
          <w:sz w:val="28"/>
          <w:szCs w:val="28"/>
          <w:lang w:val="it-IT"/>
        </w:rPr>
        <w:t xml:space="preserve">, viên chức, người hoạt động không chuyên trách cấp xã </w:t>
      </w:r>
      <w:r>
        <w:rPr>
          <w:sz w:val="28"/>
          <w:szCs w:val="28"/>
          <w:lang w:val="it-IT"/>
        </w:rPr>
        <w:t>dôi dư do sắp xếp đơn vị hành chính.</w:t>
      </w:r>
    </w:p>
    <w:p w14:paraId="50BD83EE" w14:textId="0823E635" w:rsidR="00217490" w:rsidRPr="00217490" w:rsidRDefault="00217490" w:rsidP="00C721B2">
      <w:pPr>
        <w:spacing w:before="120" w:after="120"/>
        <w:ind w:firstLine="709"/>
        <w:jc w:val="both"/>
        <w:rPr>
          <w:sz w:val="28"/>
          <w:szCs w:val="28"/>
          <w:lang w:val="es-MX"/>
        </w:rPr>
      </w:pPr>
      <w:r w:rsidRPr="00217490">
        <w:rPr>
          <w:sz w:val="28"/>
          <w:szCs w:val="28"/>
          <w:lang w:val="es-MX"/>
        </w:rPr>
        <w:t xml:space="preserve">Trên đây là Đề án sắp xếp ĐVHC cấp xã của </w:t>
      </w:r>
      <w:r w:rsidR="00B77C33">
        <w:rPr>
          <w:sz w:val="28"/>
          <w:szCs w:val="28"/>
          <w:lang w:val="es-MX"/>
        </w:rPr>
        <w:t>huyện</w:t>
      </w:r>
      <w:r w:rsidRPr="00217490">
        <w:rPr>
          <w:sz w:val="28"/>
          <w:szCs w:val="28"/>
          <w:lang w:val="es-MX"/>
        </w:rPr>
        <w:t xml:space="preserve"> </w:t>
      </w:r>
      <w:r w:rsidR="00213ABC">
        <w:rPr>
          <w:sz w:val="28"/>
          <w:szCs w:val="28"/>
          <w:lang w:val="es-MX"/>
        </w:rPr>
        <w:t>Hương Sơn</w:t>
      </w:r>
      <w:r w:rsidRPr="00217490">
        <w:rPr>
          <w:sz w:val="28"/>
          <w:szCs w:val="28"/>
          <w:lang w:val="es-MX"/>
        </w:rPr>
        <w:t xml:space="preserve"> giai đoạn </w:t>
      </w:r>
      <w:r w:rsidR="00213ABC">
        <w:rPr>
          <w:sz w:val="28"/>
          <w:szCs w:val="28"/>
          <w:lang w:val="es-MX"/>
        </w:rPr>
        <w:t xml:space="preserve">2023 </w:t>
      </w:r>
      <w:r w:rsidR="00AC75CB">
        <w:rPr>
          <w:sz w:val="28"/>
          <w:szCs w:val="28"/>
          <w:lang w:val="es-MX"/>
        </w:rPr>
        <w:t>-</w:t>
      </w:r>
      <w:r w:rsidR="00213ABC">
        <w:rPr>
          <w:sz w:val="28"/>
          <w:szCs w:val="28"/>
          <w:lang w:val="es-MX"/>
        </w:rPr>
        <w:t xml:space="preserve"> 2025, </w:t>
      </w:r>
      <w:r w:rsidR="00AC75CB">
        <w:rPr>
          <w:sz w:val="28"/>
          <w:szCs w:val="28"/>
          <w:lang w:val="es-MX"/>
        </w:rPr>
        <w:t xml:space="preserve">Ủy ban nhân dân </w:t>
      </w:r>
      <w:r w:rsidR="009729F3">
        <w:rPr>
          <w:sz w:val="28"/>
          <w:szCs w:val="28"/>
          <w:lang w:val="es-MX"/>
        </w:rPr>
        <w:t>huyện</w:t>
      </w:r>
      <w:r w:rsidRPr="00217490">
        <w:rPr>
          <w:sz w:val="28"/>
          <w:szCs w:val="28"/>
          <w:lang w:val="es-MX"/>
        </w:rPr>
        <w:t xml:space="preserve"> kí</w:t>
      </w:r>
      <w:bookmarkStart w:id="2" w:name="_GoBack"/>
      <w:bookmarkEnd w:id="2"/>
      <w:r w:rsidRPr="00217490">
        <w:rPr>
          <w:sz w:val="28"/>
          <w:szCs w:val="28"/>
          <w:lang w:val="es-MX"/>
        </w:rPr>
        <w:t xml:space="preserve">nh trình </w:t>
      </w:r>
      <w:r w:rsidR="00C63FDE">
        <w:rPr>
          <w:sz w:val="28"/>
          <w:szCs w:val="28"/>
          <w:lang w:val="es-MX"/>
        </w:rPr>
        <w:t xml:space="preserve">Sở Nội vụ tổng hợp, báo cáo </w:t>
      </w:r>
      <w:r w:rsidR="00B77C33">
        <w:rPr>
          <w:sz w:val="28"/>
          <w:szCs w:val="28"/>
          <w:lang w:val="es-MX"/>
        </w:rPr>
        <w:t>Ủy ban nhân dân tỉnh</w:t>
      </w:r>
      <w:r w:rsidR="00C63FDE">
        <w:rPr>
          <w:sz w:val="28"/>
          <w:szCs w:val="28"/>
          <w:lang w:val="es-MX"/>
        </w:rPr>
        <w:t xml:space="preserve"> trình cấp có thẩm quyền xem xét, phê duyệt</w:t>
      </w:r>
      <w:r w:rsidRPr="00217490">
        <w:rPr>
          <w:sz w:val="28"/>
          <w:szCs w:val="28"/>
          <w:lang w:val="es-MX"/>
        </w:rPr>
        <w:t>./.</w:t>
      </w:r>
    </w:p>
    <w:p w14:paraId="117B292A" w14:textId="77777777" w:rsidR="00217490" w:rsidRPr="00217490" w:rsidRDefault="00217490" w:rsidP="00217490">
      <w:pPr>
        <w:rPr>
          <w:sz w:val="28"/>
          <w:szCs w:val="28"/>
          <w:lang w:val="es-MX"/>
        </w:rPr>
      </w:pPr>
    </w:p>
    <w:tbl>
      <w:tblPr>
        <w:tblW w:w="9464" w:type="dxa"/>
        <w:tblLook w:val="01E0" w:firstRow="1" w:lastRow="1" w:firstColumn="1" w:lastColumn="1" w:noHBand="0" w:noVBand="0"/>
      </w:tblPr>
      <w:tblGrid>
        <w:gridCol w:w="4361"/>
        <w:gridCol w:w="5103"/>
      </w:tblGrid>
      <w:tr w:rsidR="00213ABC" w:rsidRPr="00D14C7B" w14:paraId="7CAEF2A2" w14:textId="77777777" w:rsidTr="004703EF">
        <w:trPr>
          <w:trHeight w:val="2550"/>
        </w:trPr>
        <w:tc>
          <w:tcPr>
            <w:tcW w:w="4361" w:type="dxa"/>
          </w:tcPr>
          <w:p w14:paraId="4B3A4230" w14:textId="77777777" w:rsidR="00213ABC" w:rsidRPr="00CD49E6" w:rsidRDefault="00213ABC" w:rsidP="00B3609D">
            <w:pPr>
              <w:jc w:val="both"/>
              <w:rPr>
                <w:b/>
                <w:i/>
                <w:sz w:val="24"/>
                <w:lang w:val="it-IT"/>
              </w:rPr>
            </w:pPr>
            <w:r w:rsidRPr="00CD49E6">
              <w:rPr>
                <w:b/>
                <w:i/>
                <w:sz w:val="24"/>
                <w:lang w:val="it-IT"/>
              </w:rPr>
              <w:t>Nơi nhận:</w:t>
            </w:r>
          </w:p>
          <w:p w14:paraId="150A0BCC" w14:textId="77777777" w:rsidR="00213ABC" w:rsidRDefault="00213ABC" w:rsidP="00B3609D">
            <w:pPr>
              <w:jc w:val="both"/>
              <w:rPr>
                <w:sz w:val="22"/>
                <w:szCs w:val="28"/>
                <w:lang w:val="vi-VN"/>
              </w:rPr>
            </w:pPr>
            <w:r w:rsidRPr="00CD49E6">
              <w:rPr>
                <w:sz w:val="22"/>
                <w:szCs w:val="28"/>
                <w:lang w:val="it-IT"/>
              </w:rPr>
              <w:t xml:space="preserve">- </w:t>
            </w:r>
            <w:r>
              <w:rPr>
                <w:sz w:val="22"/>
                <w:szCs w:val="28"/>
                <w:lang w:val="vi-VN"/>
              </w:rPr>
              <w:t>TTr Tỉnh ủy, HĐND tỉnh Hà Tĩnh;</w:t>
            </w:r>
          </w:p>
          <w:p w14:paraId="3D735B37" w14:textId="77777777" w:rsidR="00213ABC" w:rsidRPr="00CD49E6" w:rsidRDefault="00213ABC" w:rsidP="00B3609D">
            <w:pPr>
              <w:jc w:val="both"/>
              <w:rPr>
                <w:sz w:val="22"/>
                <w:szCs w:val="28"/>
                <w:lang w:val="it-IT"/>
              </w:rPr>
            </w:pPr>
            <w:r>
              <w:rPr>
                <w:sz w:val="22"/>
                <w:szCs w:val="28"/>
                <w:lang w:val="vi-VN"/>
              </w:rPr>
              <w:t xml:space="preserve">- </w:t>
            </w:r>
            <w:r w:rsidRPr="00CD49E6">
              <w:rPr>
                <w:sz w:val="22"/>
                <w:szCs w:val="28"/>
                <w:lang w:val="it-IT"/>
              </w:rPr>
              <w:t>UBND tỉnh Hà Tĩnh;</w:t>
            </w:r>
          </w:p>
          <w:p w14:paraId="0D7F191C" w14:textId="77777777" w:rsidR="00213ABC" w:rsidRPr="00CD49E6" w:rsidRDefault="00213ABC" w:rsidP="00B3609D">
            <w:pPr>
              <w:jc w:val="both"/>
              <w:rPr>
                <w:sz w:val="22"/>
                <w:szCs w:val="28"/>
                <w:lang w:val="it-IT"/>
              </w:rPr>
            </w:pPr>
            <w:r w:rsidRPr="00CD49E6">
              <w:rPr>
                <w:sz w:val="22"/>
                <w:szCs w:val="28"/>
                <w:lang w:val="it-IT"/>
              </w:rPr>
              <w:t>- Sở Nội vụ;</w:t>
            </w:r>
          </w:p>
          <w:p w14:paraId="5FF30FA0" w14:textId="77777777" w:rsidR="00213ABC" w:rsidRPr="00CD49E6" w:rsidRDefault="00213ABC" w:rsidP="00B3609D">
            <w:pPr>
              <w:jc w:val="both"/>
              <w:rPr>
                <w:sz w:val="22"/>
                <w:szCs w:val="28"/>
                <w:lang w:val="it-IT"/>
              </w:rPr>
            </w:pPr>
            <w:r w:rsidRPr="00CD49E6">
              <w:rPr>
                <w:sz w:val="22"/>
                <w:szCs w:val="28"/>
                <w:lang w:val="it-IT"/>
              </w:rPr>
              <w:t>- Thường trực Huyện ủy;</w:t>
            </w:r>
          </w:p>
          <w:p w14:paraId="0AAB5FC5" w14:textId="77777777" w:rsidR="00213ABC" w:rsidRPr="00CD49E6" w:rsidRDefault="00213ABC" w:rsidP="00B3609D">
            <w:pPr>
              <w:jc w:val="both"/>
              <w:rPr>
                <w:sz w:val="22"/>
                <w:szCs w:val="28"/>
                <w:lang w:val="it-IT"/>
              </w:rPr>
            </w:pPr>
            <w:r w:rsidRPr="00CD49E6">
              <w:rPr>
                <w:sz w:val="22"/>
                <w:szCs w:val="28"/>
                <w:lang w:val="it-IT"/>
              </w:rPr>
              <w:t>- Thường trực HĐND huyện;</w:t>
            </w:r>
          </w:p>
          <w:p w14:paraId="6B85B898" w14:textId="77777777" w:rsidR="00213ABC" w:rsidRPr="00CD49E6" w:rsidRDefault="00213ABC" w:rsidP="00B3609D">
            <w:pPr>
              <w:jc w:val="both"/>
              <w:rPr>
                <w:sz w:val="22"/>
                <w:szCs w:val="28"/>
                <w:lang w:val="it-IT"/>
              </w:rPr>
            </w:pPr>
            <w:r w:rsidRPr="00CD49E6">
              <w:rPr>
                <w:sz w:val="22"/>
                <w:szCs w:val="28"/>
                <w:lang w:val="it-IT"/>
              </w:rPr>
              <w:t>- CT, các PCT UBND huyện;</w:t>
            </w:r>
          </w:p>
          <w:p w14:paraId="0407899F" w14:textId="77777777" w:rsidR="00213ABC" w:rsidRDefault="00213ABC" w:rsidP="00B3609D">
            <w:pPr>
              <w:jc w:val="both"/>
              <w:rPr>
                <w:sz w:val="22"/>
                <w:szCs w:val="28"/>
              </w:rPr>
            </w:pPr>
            <w:r>
              <w:rPr>
                <w:sz w:val="22"/>
                <w:szCs w:val="28"/>
              </w:rPr>
              <w:t>- Các phòng, ban, ngành cấp huyện;</w:t>
            </w:r>
          </w:p>
          <w:p w14:paraId="3037498B" w14:textId="77777777" w:rsidR="00213ABC" w:rsidRDefault="00213ABC" w:rsidP="00B3609D">
            <w:pPr>
              <w:jc w:val="both"/>
              <w:rPr>
                <w:sz w:val="22"/>
                <w:szCs w:val="28"/>
              </w:rPr>
            </w:pPr>
            <w:r>
              <w:rPr>
                <w:sz w:val="22"/>
                <w:szCs w:val="28"/>
              </w:rPr>
              <w:t>- Đảng ủy, HĐND, UBND các xã, thị trấn;</w:t>
            </w:r>
          </w:p>
          <w:p w14:paraId="540D167D" w14:textId="77777777" w:rsidR="00213ABC" w:rsidRPr="00F8288C" w:rsidRDefault="00213ABC" w:rsidP="00B3609D">
            <w:pPr>
              <w:jc w:val="both"/>
              <w:rPr>
                <w:sz w:val="22"/>
                <w:szCs w:val="28"/>
              </w:rPr>
            </w:pPr>
            <w:r>
              <w:rPr>
                <w:sz w:val="22"/>
                <w:szCs w:val="28"/>
              </w:rPr>
              <w:t>- Lưu: VT, PNV.</w:t>
            </w:r>
          </w:p>
          <w:p w14:paraId="15248DB5" w14:textId="77777777" w:rsidR="00213ABC" w:rsidRPr="00FB4B8B" w:rsidRDefault="00213ABC" w:rsidP="00B3609D">
            <w:pPr>
              <w:ind w:left="360" w:right="3561" w:firstLine="537"/>
              <w:rPr>
                <w:sz w:val="22"/>
              </w:rPr>
            </w:pPr>
          </w:p>
        </w:tc>
        <w:tc>
          <w:tcPr>
            <w:tcW w:w="5103" w:type="dxa"/>
          </w:tcPr>
          <w:p w14:paraId="365D197E" w14:textId="77777777" w:rsidR="00213ABC" w:rsidRDefault="00213ABC" w:rsidP="00B3609D">
            <w:pPr>
              <w:spacing w:line="340" w:lineRule="exact"/>
              <w:jc w:val="center"/>
              <w:rPr>
                <w:b/>
              </w:rPr>
            </w:pPr>
            <w:r w:rsidRPr="00167927">
              <w:rPr>
                <w:b/>
              </w:rPr>
              <w:t>TM. ỦY BAN NHÂN DÂN</w:t>
            </w:r>
          </w:p>
          <w:p w14:paraId="2CA7CE37" w14:textId="77777777" w:rsidR="00213ABC" w:rsidRPr="00167927" w:rsidRDefault="00213ABC" w:rsidP="00B3609D">
            <w:pPr>
              <w:spacing w:line="340" w:lineRule="exact"/>
              <w:jc w:val="center"/>
              <w:rPr>
                <w:b/>
              </w:rPr>
            </w:pPr>
            <w:r w:rsidRPr="00167927">
              <w:rPr>
                <w:b/>
              </w:rPr>
              <w:t>CHỦ TỊCH</w:t>
            </w:r>
          </w:p>
          <w:p w14:paraId="3C9EECD9" w14:textId="77777777" w:rsidR="00213ABC" w:rsidRPr="00167927" w:rsidRDefault="00213ABC" w:rsidP="00B3609D">
            <w:pPr>
              <w:spacing w:after="160" w:line="240" w:lineRule="exact"/>
              <w:ind w:firstLine="567"/>
              <w:jc w:val="center"/>
              <w:rPr>
                <w:b/>
              </w:rPr>
            </w:pPr>
          </w:p>
          <w:p w14:paraId="37F104A5" w14:textId="77777777" w:rsidR="00213ABC" w:rsidRPr="00167927" w:rsidRDefault="00213ABC" w:rsidP="00B3609D">
            <w:pPr>
              <w:spacing w:after="160" w:line="240" w:lineRule="exact"/>
              <w:ind w:firstLine="567"/>
              <w:jc w:val="center"/>
              <w:rPr>
                <w:b/>
              </w:rPr>
            </w:pPr>
          </w:p>
          <w:p w14:paraId="344BF02E" w14:textId="77777777" w:rsidR="00213ABC" w:rsidRPr="00A33BD9" w:rsidRDefault="00213ABC" w:rsidP="00B3609D">
            <w:pPr>
              <w:spacing w:after="160" w:line="240" w:lineRule="exact"/>
              <w:ind w:firstLine="567"/>
              <w:jc w:val="center"/>
              <w:rPr>
                <w:b/>
                <w:lang w:val="vi-VN"/>
              </w:rPr>
            </w:pPr>
            <w:r>
              <w:rPr>
                <w:b/>
                <w:lang w:val="vi-VN"/>
              </w:rPr>
              <w:softHyphen/>
            </w:r>
            <w:r>
              <w:rPr>
                <w:b/>
                <w:lang w:val="vi-VN"/>
              </w:rPr>
              <w:softHyphen/>
            </w:r>
          </w:p>
          <w:p w14:paraId="6049DE10" w14:textId="77777777" w:rsidR="00213ABC" w:rsidRDefault="00213ABC" w:rsidP="00B3609D">
            <w:pPr>
              <w:spacing w:after="160" w:line="240" w:lineRule="exact"/>
              <w:rPr>
                <w:b/>
                <w:szCs w:val="28"/>
              </w:rPr>
            </w:pPr>
          </w:p>
          <w:p w14:paraId="67356767" w14:textId="77777777" w:rsidR="007751E7" w:rsidRDefault="007751E7" w:rsidP="00B3609D">
            <w:pPr>
              <w:spacing w:after="160" w:line="240" w:lineRule="exact"/>
              <w:jc w:val="center"/>
              <w:rPr>
                <w:b/>
                <w:szCs w:val="28"/>
              </w:rPr>
            </w:pPr>
          </w:p>
          <w:p w14:paraId="0CD9055A" w14:textId="77777777" w:rsidR="00213ABC" w:rsidRPr="00A33BD9" w:rsidRDefault="00213ABC" w:rsidP="00B3609D">
            <w:pPr>
              <w:spacing w:after="160" w:line="240" w:lineRule="exact"/>
              <w:jc w:val="center"/>
              <w:rPr>
                <w:b/>
                <w:szCs w:val="28"/>
                <w:lang w:val="vi-VN"/>
              </w:rPr>
            </w:pPr>
            <w:r>
              <w:rPr>
                <w:b/>
                <w:szCs w:val="28"/>
                <w:lang w:val="vi-VN"/>
              </w:rPr>
              <w:t>Trần Bình Thân</w:t>
            </w:r>
          </w:p>
        </w:tc>
      </w:tr>
    </w:tbl>
    <w:p w14:paraId="4FC3A670" w14:textId="77777777" w:rsidR="0085783D" w:rsidRDefault="0085783D" w:rsidP="001B1925">
      <w:pPr>
        <w:tabs>
          <w:tab w:val="left" w:pos="2355"/>
        </w:tabs>
        <w:rPr>
          <w:sz w:val="28"/>
          <w:szCs w:val="28"/>
          <w:lang w:val="es-MX"/>
        </w:rPr>
        <w:sectPr w:rsidR="0085783D" w:rsidSect="00F0316B">
          <w:headerReference w:type="default" r:id="rId9"/>
          <w:pgSz w:w="11907" w:h="16840" w:code="9"/>
          <w:pgMar w:top="1134" w:right="1134" w:bottom="1134" w:left="1559" w:header="720" w:footer="215" w:gutter="0"/>
          <w:cols w:space="720"/>
          <w:titlePg/>
          <w:docGrid w:linePitch="360"/>
        </w:sectPr>
      </w:pPr>
    </w:p>
    <w:p w14:paraId="4A6396F4" w14:textId="536AB3A1" w:rsidR="0085783D" w:rsidRPr="00917FDD" w:rsidRDefault="009729F3" w:rsidP="0085783D">
      <w:pPr>
        <w:rPr>
          <w:b/>
          <w:iCs/>
        </w:rPr>
      </w:pPr>
      <w:r>
        <w:rPr>
          <w:b/>
          <w:iCs/>
        </w:rPr>
        <w:lastRenderedPageBreak/>
        <w:t>HUYỆN</w:t>
      </w:r>
      <w:r w:rsidR="0085783D" w:rsidRPr="00917FDD">
        <w:rPr>
          <w:b/>
          <w:iCs/>
        </w:rPr>
        <w:t xml:space="preserve"> </w:t>
      </w:r>
      <w:r w:rsidR="00246F7A">
        <w:rPr>
          <w:b/>
          <w:iCs/>
        </w:rPr>
        <w:t>HƯƠNG SƠN</w:t>
      </w:r>
      <w:r w:rsidR="00D31574">
        <w:rPr>
          <w:b/>
          <w:iCs/>
        </w:rPr>
        <w:t xml:space="preserve">                                                                                                                                                                </w:t>
      </w:r>
      <w:r w:rsidR="00D31574" w:rsidRPr="00EF3E4C">
        <w:rPr>
          <w:b/>
          <w:iCs/>
          <w:sz w:val="28"/>
          <w:szCs w:val="28"/>
        </w:rPr>
        <w:t xml:space="preserve">Phụ lục </w:t>
      </w:r>
      <w:r w:rsidR="00D31574">
        <w:rPr>
          <w:b/>
          <w:iCs/>
          <w:sz w:val="28"/>
          <w:szCs w:val="28"/>
        </w:rPr>
        <w:t>3.1</w:t>
      </w:r>
    </w:p>
    <w:p w14:paraId="69A2D9F1" w14:textId="77777777" w:rsidR="0085783D" w:rsidRPr="00E2606F" w:rsidRDefault="0085783D" w:rsidP="0085783D">
      <w:pPr>
        <w:spacing w:before="120"/>
        <w:jc w:val="center"/>
        <w:rPr>
          <w:b/>
          <w:sz w:val="28"/>
          <w:szCs w:val="28"/>
        </w:rPr>
      </w:pPr>
      <w:r w:rsidRPr="00E2606F">
        <w:rPr>
          <w:b/>
          <w:sz w:val="28"/>
          <w:szCs w:val="28"/>
        </w:rPr>
        <w:t xml:space="preserve">THỐNG KÊ HIỆN TRẠNG ĐVHC CẤP HUYỆN </w:t>
      </w:r>
    </w:p>
    <w:p w14:paraId="278FE172" w14:textId="0F7BD2AA" w:rsidR="0085783D" w:rsidRDefault="0085783D" w:rsidP="0085783D">
      <w:pPr>
        <w:jc w:val="center"/>
        <w:rPr>
          <w:b/>
          <w:i/>
        </w:rPr>
      </w:pPr>
      <w:r w:rsidRPr="00070B47">
        <w:rPr>
          <w:b/>
          <w:i/>
        </w:rPr>
        <w:t xml:space="preserve">(Kèm theo </w:t>
      </w:r>
      <w:r>
        <w:rPr>
          <w:b/>
          <w:i/>
        </w:rPr>
        <w:t>Đ</w:t>
      </w:r>
      <w:r w:rsidRPr="00070B47">
        <w:rPr>
          <w:b/>
          <w:i/>
        </w:rPr>
        <w:t xml:space="preserve">ề án sắp xếp ĐVHC cấp xã </w:t>
      </w:r>
      <w:r w:rsidR="00B5425B">
        <w:rPr>
          <w:b/>
          <w:i/>
        </w:rPr>
        <w:t xml:space="preserve">của huyện Hương Sơn </w:t>
      </w:r>
      <w:r w:rsidRPr="00070B47">
        <w:rPr>
          <w:b/>
          <w:i/>
        </w:rPr>
        <w:t xml:space="preserve">giai đoạn </w:t>
      </w:r>
      <w:r w:rsidR="00246F7A">
        <w:rPr>
          <w:b/>
          <w:i/>
        </w:rPr>
        <w:t>2023 – 2025)</w:t>
      </w:r>
    </w:p>
    <w:p w14:paraId="55C8A5A9" w14:textId="77777777" w:rsidR="0085783D" w:rsidRPr="00070B47" w:rsidRDefault="0085783D" w:rsidP="0085783D">
      <w:pPr>
        <w:jc w:val="center"/>
        <w:rPr>
          <w:b/>
          <w:i/>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6"/>
        <w:gridCol w:w="1133"/>
        <w:gridCol w:w="1135"/>
        <w:gridCol w:w="1143"/>
        <w:gridCol w:w="983"/>
        <w:gridCol w:w="1559"/>
        <w:gridCol w:w="1276"/>
        <w:gridCol w:w="1133"/>
        <w:gridCol w:w="1134"/>
        <w:gridCol w:w="1278"/>
        <w:gridCol w:w="1417"/>
      </w:tblGrid>
      <w:tr w:rsidR="0085783D" w:rsidRPr="00917FDD" w14:paraId="50A79553" w14:textId="77777777" w:rsidTr="000C0BBF">
        <w:tc>
          <w:tcPr>
            <w:tcW w:w="538" w:type="dxa"/>
            <w:vMerge w:val="restart"/>
            <w:vAlign w:val="center"/>
          </w:tcPr>
          <w:p w14:paraId="0D8816AB" w14:textId="77777777" w:rsidR="0085783D" w:rsidRPr="00917FDD" w:rsidRDefault="0085783D" w:rsidP="00BC714C">
            <w:pPr>
              <w:spacing w:line="340" w:lineRule="exact"/>
              <w:jc w:val="center"/>
              <w:rPr>
                <w:b/>
                <w:sz w:val="24"/>
              </w:rPr>
            </w:pPr>
            <w:r w:rsidRPr="00917FDD">
              <w:rPr>
                <w:b/>
                <w:sz w:val="24"/>
              </w:rPr>
              <w:t>Số TT</w:t>
            </w:r>
          </w:p>
        </w:tc>
        <w:tc>
          <w:tcPr>
            <w:tcW w:w="2156" w:type="dxa"/>
            <w:vMerge w:val="restart"/>
            <w:vAlign w:val="center"/>
          </w:tcPr>
          <w:p w14:paraId="38DA6288" w14:textId="77777777" w:rsidR="0085783D" w:rsidRPr="00917FDD" w:rsidRDefault="0085783D" w:rsidP="00BC714C">
            <w:pPr>
              <w:spacing w:line="340" w:lineRule="exact"/>
              <w:jc w:val="center"/>
              <w:rPr>
                <w:b/>
                <w:sz w:val="24"/>
              </w:rPr>
            </w:pPr>
            <w:r w:rsidRPr="00917FDD">
              <w:rPr>
                <w:b/>
                <w:sz w:val="24"/>
              </w:rPr>
              <w:t xml:space="preserve">Tên ĐVHC </w:t>
            </w:r>
          </w:p>
          <w:p w14:paraId="2D02CF07" w14:textId="77777777" w:rsidR="0085783D" w:rsidRPr="00917FDD" w:rsidRDefault="0085783D" w:rsidP="00BC714C">
            <w:pPr>
              <w:spacing w:line="340" w:lineRule="exact"/>
              <w:jc w:val="center"/>
              <w:rPr>
                <w:b/>
                <w:sz w:val="24"/>
              </w:rPr>
            </w:pPr>
            <w:r w:rsidRPr="00917FDD">
              <w:rPr>
                <w:b/>
                <w:sz w:val="24"/>
              </w:rPr>
              <w:t>cấp huyện</w:t>
            </w:r>
          </w:p>
        </w:tc>
        <w:tc>
          <w:tcPr>
            <w:tcW w:w="1133" w:type="dxa"/>
            <w:vMerge w:val="restart"/>
            <w:vAlign w:val="center"/>
          </w:tcPr>
          <w:p w14:paraId="5FCD0E4A" w14:textId="77777777" w:rsidR="0085783D" w:rsidRPr="00917FDD" w:rsidRDefault="0085783D" w:rsidP="00BC714C">
            <w:pPr>
              <w:spacing w:line="340" w:lineRule="exact"/>
              <w:jc w:val="center"/>
              <w:rPr>
                <w:b/>
                <w:sz w:val="24"/>
              </w:rPr>
            </w:pPr>
            <w:r w:rsidRPr="00917FDD">
              <w:rPr>
                <w:b/>
                <w:sz w:val="24"/>
              </w:rPr>
              <w:t>Khu vực miền núi, vùng cao</w:t>
            </w:r>
          </w:p>
        </w:tc>
        <w:tc>
          <w:tcPr>
            <w:tcW w:w="1135" w:type="dxa"/>
            <w:vMerge w:val="restart"/>
            <w:vAlign w:val="center"/>
          </w:tcPr>
          <w:p w14:paraId="58AA296A" w14:textId="77777777" w:rsidR="0085783D" w:rsidRPr="00917FDD" w:rsidRDefault="0085783D" w:rsidP="00BC714C">
            <w:pPr>
              <w:spacing w:line="340" w:lineRule="exact"/>
              <w:jc w:val="center"/>
              <w:rPr>
                <w:b/>
                <w:sz w:val="24"/>
              </w:rPr>
            </w:pPr>
            <w:r w:rsidRPr="00917FDD">
              <w:rPr>
                <w:b/>
                <w:sz w:val="24"/>
              </w:rPr>
              <w:t>Khu vực hải đảo</w:t>
            </w:r>
          </w:p>
        </w:tc>
        <w:tc>
          <w:tcPr>
            <w:tcW w:w="2126" w:type="dxa"/>
            <w:gridSpan w:val="2"/>
            <w:vAlign w:val="center"/>
          </w:tcPr>
          <w:p w14:paraId="13039D01" w14:textId="77777777" w:rsidR="0085783D" w:rsidRPr="001C6D27" w:rsidRDefault="0085783D" w:rsidP="00BC714C">
            <w:pPr>
              <w:spacing w:line="340" w:lineRule="exact"/>
              <w:jc w:val="center"/>
              <w:rPr>
                <w:b/>
                <w:sz w:val="24"/>
              </w:rPr>
            </w:pPr>
            <w:r>
              <w:rPr>
                <w:b/>
                <w:sz w:val="24"/>
              </w:rPr>
              <w:t>Dân tộc thiểu số</w:t>
            </w:r>
          </w:p>
        </w:tc>
        <w:tc>
          <w:tcPr>
            <w:tcW w:w="1559" w:type="dxa"/>
            <w:vMerge w:val="restart"/>
          </w:tcPr>
          <w:p w14:paraId="0CAAEC82" w14:textId="77777777" w:rsidR="0085783D" w:rsidRDefault="0085783D" w:rsidP="00BC714C">
            <w:pPr>
              <w:spacing w:line="340" w:lineRule="exact"/>
              <w:jc w:val="center"/>
              <w:rPr>
                <w:b/>
                <w:sz w:val="24"/>
              </w:rPr>
            </w:pPr>
            <w:r w:rsidRPr="00917FDD">
              <w:rPr>
                <w:b/>
                <w:sz w:val="24"/>
              </w:rPr>
              <w:t xml:space="preserve">Yếu tố </w:t>
            </w:r>
          </w:p>
          <w:p w14:paraId="143FF319" w14:textId="77777777" w:rsidR="0085783D" w:rsidRDefault="0085783D" w:rsidP="00BC714C">
            <w:pPr>
              <w:spacing w:line="340" w:lineRule="exact"/>
              <w:jc w:val="center"/>
              <w:rPr>
                <w:b/>
                <w:sz w:val="24"/>
              </w:rPr>
            </w:pPr>
            <w:r w:rsidRPr="00917FDD">
              <w:rPr>
                <w:b/>
                <w:sz w:val="24"/>
              </w:rPr>
              <w:t xml:space="preserve">đặc thù khác </w:t>
            </w:r>
          </w:p>
          <w:p w14:paraId="745DBE93" w14:textId="77777777" w:rsidR="0085783D" w:rsidRPr="00917FDD" w:rsidRDefault="0085783D" w:rsidP="00BC714C">
            <w:pPr>
              <w:spacing w:line="340" w:lineRule="exact"/>
              <w:jc w:val="center"/>
              <w:rPr>
                <w:b/>
                <w:sz w:val="24"/>
              </w:rPr>
            </w:pPr>
            <w:r w:rsidRPr="00917FDD">
              <w:rPr>
                <w:b/>
                <w:sz w:val="24"/>
              </w:rPr>
              <w:t>(nếu có)</w:t>
            </w:r>
          </w:p>
        </w:tc>
        <w:tc>
          <w:tcPr>
            <w:tcW w:w="2409" w:type="dxa"/>
            <w:gridSpan w:val="2"/>
            <w:vAlign w:val="center"/>
          </w:tcPr>
          <w:p w14:paraId="4B650BF5" w14:textId="77777777" w:rsidR="0085783D" w:rsidRPr="00917FDD" w:rsidRDefault="0085783D" w:rsidP="00BC714C">
            <w:pPr>
              <w:spacing w:line="340" w:lineRule="exact"/>
              <w:jc w:val="center"/>
              <w:rPr>
                <w:b/>
                <w:sz w:val="24"/>
              </w:rPr>
            </w:pPr>
            <w:r>
              <w:rPr>
                <w:b/>
                <w:sz w:val="24"/>
              </w:rPr>
              <w:t>Diện tích tự nhiên</w:t>
            </w:r>
          </w:p>
        </w:tc>
        <w:tc>
          <w:tcPr>
            <w:tcW w:w="2412" w:type="dxa"/>
            <w:gridSpan w:val="2"/>
            <w:vAlign w:val="center"/>
          </w:tcPr>
          <w:p w14:paraId="7E8887E6" w14:textId="77777777" w:rsidR="0085783D" w:rsidRPr="00917FDD" w:rsidRDefault="0085783D" w:rsidP="00BC714C">
            <w:pPr>
              <w:spacing w:line="340" w:lineRule="exact"/>
              <w:jc w:val="center"/>
              <w:rPr>
                <w:b/>
                <w:sz w:val="24"/>
              </w:rPr>
            </w:pPr>
            <w:r>
              <w:rPr>
                <w:b/>
                <w:sz w:val="24"/>
              </w:rPr>
              <w:t>Quy mô dân số</w:t>
            </w:r>
          </w:p>
        </w:tc>
        <w:tc>
          <w:tcPr>
            <w:tcW w:w="1417" w:type="dxa"/>
            <w:vMerge w:val="restart"/>
            <w:vAlign w:val="center"/>
          </w:tcPr>
          <w:p w14:paraId="56D270D9" w14:textId="77777777" w:rsidR="0085783D" w:rsidRDefault="0085783D" w:rsidP="00BC714C">
            <w:pPr>
              <w:spacing w:line="340" w:lineRule="exact"/>
              <w:jc w:val="center"/>
              <w:rPr>
                <w:b/>
                <w:sz w:val="24"/>
              </w:rPr>
            </w:pPr>
            <w:r w:rsidRPr="00917FDD">
              <w:rPr>
                <w:b/>
                <w:sz w:val="24"/>
              </w:rPr>
              <w:t xml:space="preserve">Số ĐVHC cấp xã </w:t>
            </w:r>
          </w:p>
          <w:p w14:paraId="62401D0E" w14:textId="77777777" w:rsidR="0085783D" w:rsidRPr="00917FDD" w:rsidRDefault="0085783D" w:rsidP="00BC714C">
            <w:pPr>
              <w:spacing w:line="340" w:lineRule="exact"/>
              <w:jc w:val="center"/>
              <w:rPr>
                <w:b/>
                <w:sz w:val="24"/>
              </w:rPr>
            </w:pPr>
            <w:r w:rsidRPr="00917FDD">
              <w:rPr>
                <w:b/>
                <w:sz w:val="24"/>
              </w:rPr>
              <w:t>trực thuộc</w:t>
            </w:r>
          </w:p>
        </w:tc>
      </w:tr>
      <w:tr w:rsidR="0085783D" w:rsidRPr="00917FDD" w14:paraId="02DF7E5F" w14:textId="77777777" w:rsidTr="000C0BBF">
        <w:tc>
          <w:tcPr>
            <w:tcW w:w="538" w:type="dxa"/>
            <w:vMerge/>
            <w:vAlign w:val="center"/>
          </w:tcPr>
          <w:p w14:paraId="481878EE" w14:textId="77777777" w:rsidR="0085783D" w:rsidRPr="00917FDD" w:rsidRDefault="0085783D" w:rsidP="00BC714C">
            <w:pPr>
              <w:spacing w:line="340" w:lineRule="exact"/>
              <w:jc w:val="center"/>
              <w:rPr>
                <w:b/>
                <w:sz w:val="24"/>
              </w:rPr>
            </w:pPr>
          </w:p>
        </w:tc>
        <w:tc>
          <w:tcPr>
            <w:tcW w:w="2156" w:type="dxa"/>
            <w:vMerge/>
            <w:vAlign w:val="center"/>
          </w:tcPr>
          <w:p w14:paraId="6DE40BE3" w14:textId="77777777" w:rsidR="0085783D" w:rsidRPr="00917FDD" w:rsidRDefault="0085783D" w:rsidP="00BC714C">
            <w:pPr>
              <w:spacing w:line="340" w:lineRule="exact"/>
              <w:jc w:val="center"/>
              <w:rPr>
                <w:b/>
                <w:sz w:val="24"/>
              </w:rPr>
            </w:pPr>
          </w:p>
        </w:tc>
        <w:tc>
          <w:tcPr>
            <w:tcW w:w="1133" w:type="dxa"/>
            <w:vMerge/>
            <w:vAlign w:val="center"/>
          </w:tcPr>
          <w:p w14:paraId="60A903F7" w14:textId="77777777" w:rsidR="0085783D" w:rsidRPr="00917FDD" w:rsidRDefault="0085783D" w:rsidP="00BC714C">
            <w:pPr>
              <w:spacing w:line="340" w:lineRule="exact"/>
              <w:jc w:val="center"/>
              <w:rPr>
                <w:b/>
                <w:sz w:val="24"/>
              </w:rPr>
            </w:pPr>
          </w:p>
        </w:tc>
        <w:tc>
          <w:tcPr>
            <w:tcW w:w="1135" w:type="dxa"/>
            <w:vMerge/>
            <w:vAlign w:val="center"/>
          </w:tcPr>
          <w:p w14:paraId="4F0A085A" w14:textId="77777777" w:rsidR="0085783D" w:rsidRPr="00917FDD" w:rsidRDefault="0085783D" w:rsidP="00BC714C">
            <w:pPr>
              <w:spacing w:line="340" w:lineRule="exact"/>
              <w:jc w:val="center"/>
              <w:rPr>
                <w:b/>
                <w:sz w:val="24"/>
              </w:rPr>
            </w:pPr>
          </w:p>
        </w:tc>
        <w:tc>
          <w:tcPr>
            <w:tcW w:w="1143" w:type="dxa"/>
            <w:vAlign w:val="center"/>
          </w:tcPr>
          <w:p w14:paraId="4EEF3491" w14:textId="77777777" w:rsidR="0085783D" w:rsidRPr="001C6D27" w:rsidRDefault="0085783D" w:rsidP="00BC714C">
            <w:pPr>
              <w:spacing w:line="340" w:lineRule="exact"/>
              <w:jc w:val="center"/>
              <w:rPr>
                <w:b/>
                <w:sz w:val="24"/>
              </w:rPr>
            </w:pPr>
            <w:r w:rsidRPr="001C6D27">
              <w:rPr>
                <w:b/>
                <w:sz w:val="24"/>
              </w:rPr>
              <w:t>Số người</w:t>
            </w:r>
          </w:p>
        </w:tc>
        <w:tc>
          <w:tcPr>
            <w:tcW w:w="983" w:type="dxa"/>
            <w:vAlign w:val="center"/>
          </w:tcPr>
          <w:p w14:paraId="49C090A4" w14:textId="77777777" w:rsidR="0085783D" w:rsidRPr="001C6D27" w:rsidRDefault="0085783D" w:rsidP="00BC714C">
            <w:pPr>
              <w:spacing w:line="340" w:lineRule="exact"/>
              <w:jc w:val="center"/>
              <w:rPr>
                <w:b/>
                <w:sz w:val="24"/>
              </w:rPr>
            </w:pPr>
            <w:r w:rsidRPr="001C6D27">
              <w:rPr>
                <w:b/>
                <w:sz w:val="24"/>
              </w:rPr>
              <w:t>Tỷ lệ (%)</w:t>
            </w:r>
          </w:p>
        </w:tc>
        <w:tc>
          <w:tcPr>
            <w:tcW w:w="1559" w:type="dxa"/>
            <w:vMerge/>
          </w:tcPr>
          <w:p w14:paraId="7B79C7FB" w14:textId="77777777" w:rsidR="0085783D" w:rsidRPr="00917FDD" w:rsidRDefault="0085783D" w:rsidP="00BC714C">
            <w:pPr>
              <w:spacing w:line="340" w:lineRule="exact"/>
              <w:jc w:val="center"/>
              <w:rPr>
                <w:b/>
                <w:sz w:val="24"/>
              </w:rPr>
            </w:pPr>
          </w:p>
        </w:tc>
        <w:tc>
          <w:tcPr>
            <w:tcW w:w="1276" w:type="dxa"/>
            <w:vAlign w:val="center"/>
          </w:tcPr>
          <w:p w14:paraId="09F9D150" w14:textId="77777777" w:rsidR="0085783D" w:rsidRPr="001C6D27" w:rsidRDefault="0085783D" w:rsidP="00BC714C">
            <w:pPr>
              <w:spacing w:line="340" w:lineRule="exact"/>
              <w:jc w:val="center"/>
              <w:rPr>
                <w:b/>
                <w:sz w:val="24"/>
              </w:rPr>
            </w:pPr>
            <w:r w:rsidRPr="001C6D27">
              <w:rPr>
                <w:b/>
                <w:sz w:val="24"/>
              </w:rPr>
              <w:t>Diện tích</w:t>
            </w:r>
          </w:p>
          <w:p w14:paraId="4FDF978B" w14:textId="77777777" w:rsidR="0085783D" w:rsidRPr="00917FDD" w:rsidRDefault="0085783D" w:rsidP="00BC714C">
            <w:pPr>
              <w:spacing w:line="340" w:lineRule="exact"/>
              <w:jc w:val="center"/>
              <w:rPr>
                <w:b/>
                <w:sz w:val="24"/>
              </w:rPr>
            </w:pPr>
            <w:r w:rsidRPr="001C6D27">
              <w:rPr>
                <w:b/>
                <w:sz w:val="24"/>
              </w:rPr>
              <w:t>(km</w:t>
            </w:r>
            <w:r w:rsidRPr="001C6D27">
              <w:rPr>
                <w:b/>
                <w:sz w:val="24"/>
                <w:vertAlign w:val="superscript"/>
              </w:rPr>
              <w:t>2</w:t>
            </w:r>
            <w:r w:rsidRPr="001C6D27">
              <w:rPr>
                <w:b/>
                <w:sz w:val="24"/>
              </w:rPr>
              <w:t>)</w:t>
            </w:r>
          </w:p>
        </w:tc>
        <w:tc>
          <w:tcPr>
            <w:tcW w:w="1133" w:type="dxa"/>
            <w:vAlign w:val="center"/>
          </w:tcPr>
          <w:p w14:paraId="4FC59326" w14:textId="77777777" w:rsidR="0085783D" w:rsidRPr="00917FDD" w:rsidRDefault="0085783D" w:rsidP="00BC714C">
            <w:pPr>
              <w:spacing w:line="340" w:lineRule="exact"/>
              <w:jc w:val="center"/>
              <w:rPr>
                <w:b/>
                <w:sz w:val="24"/>
              </w:rPr>
            </w:pPr>
            <w:r w:rsidRPr="001C6D27">
              <w:rPr>
                <w:b/>
                <w:sz w:val="24"/>
              </w:rPr>
              <w:t>Tỷ lệ (%)</w:t>
            </w:r>
          </w:p>
        </w:tc>
        <w:tc>
          <w:tcPr>
            <w:tcW w:w="1134" w:type="dxa"/>
            <w:vAlign w:val="center"/>
          </w:tcPr>
          <w:p w14:paraId="69AB08F8" w14:textId="77777777" w:rsidR="0085783D" w:rsidRPr="001C6D27" w:rsidRDefault="0085783D" w:rsidP="00BC714C">
            <w:pPr>
              <w:spacing w:line="340" w:lineRule="exact"/>
              <w:jc w:val="center"/>
              <w:rPr>
                <w:b/>
                <w:sz w:val="24"/>
              </w:rPr>
            </w:pPr>
            <w:r>
              <w:rPr>
                <w:b/>
                <w:sz w:val="24"/>
              </w:rPr>
              <w:t>Quy mô d</w:t>
            </w:r>
            <w:r w:rsidRPr="001C6D27">
              <w:rPr>
                <w:b/>
                <w:sz w:val="24"/>
              </w:rPr>
              <w:t>ân số</w:t>
            </w:r>
          </w:p>
          <w:p w14:paraId="61840F13" w14:textId="77777777" w:rsidR="0085783D" w:rsidRPr="00917FDD" w:rsidRDefault="0085783D" w:rsidP="00BC714C">
            <w:pPr>
              <w:spacing w:line="340" w:lineRule="exact"/>
              <w:jc w:val="center"/>
              <w:rPr>
                <w:b/>
                <w:sz w:val="24"/>
              </w:rPr>
            </w:pPr>
            <w:r w:rsidRPr="001C6D27">
              <w:rPr>
                <w:b/>
                <w:sz w:val="24"/>
              </w:rPr>
              <w:t>(người)</w:t>
            </w:r>
          </w:p>
        </w:tc>
        <w:tc>
          <w:tcPr>
            <w:tcW w:w="1278" w:type="dxa"/>
            <w:vAlign w:val="center"/>
          </w:tcPr>
          <w:p w14:paraId="224324D8" w14:textId="77777777" w:rsidR="0085783D" w:rsidRPr="00917FDD" w:rsidRDefault="0085783D" w:rsidP="00BC714C">
            <w:pPr>
              <w:spacing w:line="340" w:lineRule="exact"/>
              <w:jc w:val="center"/>
              <w:rPr>
                <w:b/>
                <w:sz w:val="24"/>
              </w:rPr>
            </w:pPr>
            <w:r w:rsidRPr="001C6D27">
              <w:rPr>
                <w:b/>
                <w:sz w:val="24"/>
              </w:rPr>
              <w:t>Tỷ lệ (%)</w:t>
            </w:r>
          </w:p>
        </w:tc>
        <w:tc>
          <w:tcPr>
            <w:tcW w:w="1417" w:type="dxa"/>
            <w:vMerge/>
            <w:vAlign w:val="center"/>
          </w:tcPr>
          <w:p w14:paraId="04E93D40" w14:textId="77777777" w:rsidR="0085783D" w:rsidRPr="00917FDD" w:rsidRDefault="0085783D" w:rsidP="00BC714C">
            <w:pPr>
              <w:spacing w:line="340" w:lineRule="exact"/>
              <w:jc w:val="center"/>
              <w:rPr>
                <w:b/>
                <w:sz w:val="24"/>
              </w:rPr>
            </w:pPr>
          </w:p>
        </w:tc>
      </w:tr>
      <w:tr w:rsidR="0085783D" w:rsidRPr="00917FDD" w14:paraId="067FCC43" w14:textId="77777777" w:rsidTr="00B5425B">
        <w:trPr>
          <w:trHeight w:val="303"/>
        </w:trPr>
        <w:tc>
          <w:tcPr>
            <w:tcW w:w="538" w:type="dxa"/>
            <w:vAlign w:val="center"/>
          </w:tcPr>
          <w:p w14:paraId="52FFA5E1" w14:textId="77777777" w:rsidR="0085783D" w:rsidRPr="00917FDD" w:rsidRDefault="0085783D" w:rsidP="00BC714C">
            <w:pPr>
              <w:spacing w:before="60" w:after="60" w:line="340" w:lineRule="exact"/>
              <w:jc w:val="center"/>
              <w:rPr>
                <w:sz w:val="24"/>
              </w:rPr>
            </w:pPr>
          </w:p>
        </w:tc>
        <w:tc>
          <w:tcPr>
            <w:tcW w:w="2156" w:type="dxa"/>
            <w:vAlign w:val="center"/>
          </w:tcPr>
          <w:p w14:paraId="348B7864" w14:textId="77777777" w:rsidR="0085783D" w:rsidRPr="00B5425B" w:rsidRDefault="0085783D" w:rsidP="00BC714C">
            <w:pPr>
              <w:spacing w:before="60" w:after="60" w:line="340" w:lineRule="exact"/>
              <w:jc w:val="center"/>
              <w:rPr>
                <w:i/>
                <w:sz w:val="24"/>
              </w:rPr>
            </w:pPr>
            <w:r w:rsidRPr="00B5425B">
              <w:rPr>
                <w:i/>
                <w:sz w:val="24"/>
              </w:rPr>
              <w:t>1</w:t>
            </w:r>
          </w:p>
        </w:tc>
        <w:tc>
          <w:tcPr>
            <w:tcW w:w="1133" w:type="dxa"/>
            <w:vAlign w:val="center"/>
          </w:tcPr>
          <w:p w14:paraId="65966207" w14:textId="77777777" w:rsidR="0085783D" w:rsidRPr="00B5425B" w:rsidRDefault="0085783D" w:rsidP="00BC714C">
            <w:pPr>
              <w:spacing w:before="60" w:after="60" w:line="340" w:lineRule="exact"/>
              <w:jc w:val="center"/>
              <w:rPr>
                <w:i/>
                <w:sz w:val="24"/>
              </w:rPr>
            </w:pPr>
            <w:r w:rsidRPr="00B5425B">
              <w:rPr>
                <w:i/>
                <w:sz w:val="24"/>
              </w:rPr>
              <w:t>2</w:t>
            </w:r>
          </w:p>
        </w:tc>
        <w:tc>
          <w:tcPr>
            <w:tcW w:w="1135" w:type="dxa"/>
            <w:vAlign w:val="center"/>
          </w:tcPr>
          <w:p w14:paraId="553B8E3E" w14:textId="77777777" w:rsidR="0085783D" w:rsidRPr="00B5425B" w:rsidRDefault="0085783D" w:rsidP="00BC714C">
            <w:pPr>
              <w:spacing w:before="60" w:after="60" w:line="340" w:lineRule="exact"/>
              <w:jc w:val="center"/>
              <w:rPr>
                <w:i/>
                <w:sz w:val="24"/>
              </w:rPr>
            </w:pPr>
            <w:r w:rsidRPr="00B5425B">
              <w:rPr>
                <w:i/>
                <w:sz w:val="24"/>
              </w:rPr>
              <w:t>3</w:t>
            </w:r>
          </w:p>
        </w:tc>
        <w:tc>
          <w:tcPr>
            <w:tcW w:w="1143" w:type="dxa"/>
          </w:tcPr>
          <w:p w14:paraId="68CCC959" w14:textId="77777777" w:rsidR="0085783D" w:rsidRPr="00B5425B" w:rsidRDefault="0085783D" w:rsidP="00BC714C">
            <w:pPr>
              <w:spacing w:before="60" w:after="60" w:line="340" w:lineRule="exact"/>
              <w:jc w:val="center"/>
              <w:rPr>
                <w:i/>
                <w:sz w:val="24"/>
              </w:rPr>
            </w:pPr>
            <w:r w:rsidRPr="00B5425B">
              <w:rPr>
                <w:i/>
                <w:sz w:val="24"/>
              </w:rPr>
              <w:t>4</w:t>
            </w:r>
          </w:p>
        </w:tc>
        <w:tc>
          <w:tcPr>
            <w:tcW w:w="983" w:type="dxa"/>
          </w:tcPr>
          <w:p w14:paraId="13553998" w14:textId="77777777" w:rsidR="0085783D" w:rsidRPr="00B5425B" w:rsidRDefault="0085783D" w:rsidP="00BC714C">
            <w:pPr>
              <w:spacing w:before="60" w:after="60" w:line="340" w:lineRule="exact"/>
              <w:jc w:val="center"/>
              <w:rPr>
                <w:i/>
                <w:sz w:val="24"/>
              </w:rPr>
            </w:pPr>
            <w:r w:rsidRPr="00B5425B">
              <w:rPr>
                <w:i/>
                <w:sz w:val="24"/>
              </w:rPr>
              <w:t>5</w:t>
            </w:r>
          </w:p>
        </w:tc>
        <w:tc>
          <w:tcPr>
            <w:tcW w:w="1559" w:type="dxa"/>
          </w:tcPr>
          <w:p w14:paraId="478F4307" w14:textId="77777777" w:rsidR="0085783D" w:rsidRPr="00B5425B" w:rsidRDefault="0085783D" w:rsidP="00BC714C">
            <w:pPr>
              <w:spacing w:before="60" w:after="60" w:line="340" w:lineRule="exact"/>
              <w:jc w:val="center"/>
              <w:rPr>
                <w:i/>
                <w:sz w:val="24"/>
              </w:rPr>
            </w:pPr>
            <w:r w:rsidRPr="00B5425B">
              <w:rPr>
                <w:i/>
                <w:sz w:val="24"/>
              </w:rPr>
              <w:t>6</w:t>
            </w:r>
          </w:p>
        </w:tc>
        <w:tc>
          <w:tcPr>
            <w:tcW w:w="1276" w:type="dxa"/>
            <w:vAlign w:val="center"/>
          </w:tcPr>
          <w:p w14:paraId="5E0B2FF8" w14:textId="77777777" w:rsidR="0085783D" w:rsidRPr="00B5425B" w:rsidRDefault="0085783D" w:rsidP="00BC714C">
            <w:pPr>
              <w:spacing w:before="60" w:after="60" w:line="340" w:lineRule="exact"/>
              <w:jc w:val="center"/>
              <w:rPr>
                <w:i/>
                <w:sz w:val="24"/>
              </w:rPr>
            </w:pPr>
            <w:r w:rsidRPr="00B5425B">
              <w:rPr>
                <w:i/>
                <w:sz w:val="24"/>
              </w:rPr>
              <w:t>7</w:t>
            </w:r>
          </w:p>
        </w:tc>
        <w:tc>
          <w:tcPr>
            <w:tcW w:w="1133" w:type="dxa"/>
          </w:tcPr>
          <w:p w14:paraId="6E3C216C" w14:textId="77777777" w:rsidR="0085783D" w:rsidRPr="00B5425B" w:rsidRDefault="0085783D" w:rsidP="00BC714C">
            <w:pPr>
              <w:spacing w:before="60" w:after="60" w:line="340" w:lineRule="exact"/>
              <w:jc w:val="center"/>
              <w:rPr>
                <w:i/>
                <w:sz w:val="24"/>
              </w:rPr>
            </w:pPr>
            <w:r w:rsidRPr="00B5425B">
              <w:rPr>
                <w:i/>
                <w:sz w:val="24"/>
              </w:rPr>
              <w:t>8</w:t>
            </w:r>
          </w:p>
        </w:tc>
        <w:tc>
          <w:tcPr>
            <w:tcW w:w="1134" w:type="dxa"/>
            <w:vAlign w:val="center"/>
          </w:tcPr>
          <w:p w14:paraId="13DB0E65" w14:textId="77777777" w:rsidR="0085783D" w:rsidRPr="00B5425B" w:rsidRDefault="0085783D" w:rsidP="00BC714C">
            <w:pPr>
              <w:spacing w:before="60" w:after="60" w:line="340" w:lineRule="exact"/>
              <w:jc w:val="center"/>
              <w:rPr>
                <w:i/>
                <w:sz w:val="24"/>
              </w:rPr>
            </w:pPr>
            <w:r w:rsidRPr="00B5425B">
              <w:rPr>
                <w:i/>
                <w:sz w:val="24"/>
              </w:rPr>
              <w:t>9</w:t>
            </w:r>
          </w:p>
        </w:tc>
        <w:tc>
          <w:tcPr>
            <w:tcW w:w="1278" w:type="dxa"/>
          </w:tcPr>
          <w:p w14:paraId="55C3EA5E" w14:textId="77777777" w:rsidR="0085783D" w:rsidRPr="00B5425B" w:rsidRDefault="0085783D" w:rsidP="00BC714C">
            <w:pPr>
              <w:spacing w:before="60" w:after="60" w:line="340" w:lineRule="exact"/>
              <w:jc w:val="center"/>
              <w:rPr>
                <w:i/>
                <w:sz w:val="24"/>
              </w:rPr>
            </w:pPr>
            <w:r w:rsidRPr="00B5425B">
              <w:rPr>
                <w:i/>
                <w:sz w:val="24"/>
              </w:rPr>
              <w:t>10</w:t>
            </w:r>
          </w:p>
        </w:tc>
        <w:tc>
          <w:tcPr>
            <w:tcW w:w="1417" w:type="dxa"/>
            <w:vAlign w:val="center"/>
          </w:tcPr>
          <w:p w14:paraId="58030265" w14:textId="77777777" w:rsidR="0085783D" w:rsidRPr="00B5425B" w:rsidRDefault="0085783D" w:rsidP="00BC714C">
            <w:pPr>
              <w:spacing w:before="60" w:after="60" w:line="340" w:lineRule="exact"/>
              <w:jc w:val="center"/>
              <w:rPr>
                <w:i/>
                <w:sz w:val="24"/>
              </w:rPr>
            </w:pPr>
            <w:r w:rsidRPr="00B5425B">
              <w:rPr>
                <w:i/>
                <w:sz w:val="24"/>
              </w:rPr>
              <w:t>11</w:t>
            </w:r>
          </w:p>
        </w:tc>
      </w:tr>
      <w:tr w:rsidR="000C0BBF" w:rsidRPr="00917FDD" w14:paraId="11594D25" w14:textId="77777777" w:rsidTr="00B5425B">
        <w:trPr>
          <w:trHeight w:val="820"/>
        </w:trPr>
        <w:tc>
          <w:tcPr>
            <w:tcW w:w="538" w:type="dxa"/>
            <w:vAlign w:val="center"/>
          </w:tcPr>
          <w:p w14:paraId="6FCBEB92" w14:textId="77777777" w:rsidR="000C0BBF" w:rsidRPr="00917FDD" w:rsidRDefault="000C0BBF" w:rsidP="00BC714C">
            <w:pPr>
              <w:spacing w:before="60" w:after="60" w:line="340" w:lineRule="exact"/>
              <w:jc w:val="center"/>
              <w:rPr>
                <w:sz w:val="24"/>
              </w:rPr>
            </w:pPr>
          </w:p>
        </w:tc>
        <w:tc>
          <w:tcPr>
            <w:tcW w:w="2156" w:type="dxa"/>
            <w:vAlign w:val="center"/>
          </w:tcPr>
          <w:p w14:paraId="7D1939F2" w14:textId="45B256FD" w:rsidR="000C0BBF" w:rsidRPr="000C0BBF" w:rsidRDefault="000C0BBF" w:rsidP="00BC714C">
            <w:pPr>
              <w:spacing w:before="60" w:after="60" w:line="340" w:lineRule="exact"/>
              <w:rPr>
                <w:b/>
                <w:sz w:val="24"/>
              </w:rPr>
            </w:pPr>
            <w:r w:rsidRPr="000C0BBF">
              <w:rPr>
                <w:b/>
                <w:sz w:val="24"/>
              </w:rPr>
              <w:t>Huyện Hương Sơn</w:t>
            </w:r>
          </w:p>
        </w:tc>
        <w:tc>
          <w:tcPr>
            <w:tcW w:w="1133" w:type="dxa"/>
            <w:vAlign w:val="center"/>
          </w:tcPr>
          <w:p w14:paraId="4BD0E722" w14:textId="00BAAAC3" w:rsidR="000C0BBF" w:rsidRPr="00917FDD" w:rsidRDefault="000C0BBF" w:rsidP="00BC714C">
            <w:pPr>
              <w:spacing w:before="60" w:after="60" w:line="340" w:lineRule="exact"/>
              <w:jc w:val="center"/>
              <w:rPr>
                <w:sz w:val="24"/>
              </w:rPr>
            </w:pPr>
            <w:r>
              <w:rPr>
                <w:sz w:val="24"/>
              </w:rPr>
              <w:t>x</w:t>
            </w:r>
          </w:p>
        </w:tc>
        <w:tc>
          <w:tcPr>
            <w:tcW w:w="1135" w:type="dxa"/>
            <w:vAlign w:val="center"/>
          </w:tcPr>
          <w:p w14:paraId="283FE4AF" w14:textId="77777777" w:rsidR="000C0BBF" w:rsidRPr="00917FDD" w:rsidRDefault="000C0BBF" w:rsidP="00BC714C">
            <w:pPr>
              <w:spacing w:before="60" w:after="60" w:line="340" w:lineRule="exact"/>
              <w:jc w:val="center"/>
              <w:rPr>
                <w:sz w:val="24"/>
              </w:rPr>
            </w:pPr>
          </w:p>
        </w:tc>
        <w:tc>
          <w:tcPr>
            <w:tcW w:w="1143" w:type="dxa"/>
          </w:tcPr>
          <w:p w14:paraId="3634E58A" w14:textId="77777777" w:rsidR="000C0BBF" w:rsidRPr="00917FDD" w:rsidRDefault="000C0BBF" w:rsidP="00BC714C">
            <w:pPr>
              <w:spacing w:before="60" w:after="60" w:line="340" w:lineRule="exact"/>
              <w:jc w:val="center"/>
              <w:rPr>
                <w:sz w:val="24"/>
              </w:rPr>
            </w:pPr>
          </w:p>
        </w:tc>
        <w:tc>
          <w:tcPr>
            <w:tcW w:w="983" w:type="dxa"/>
          </w:tcPr>
          <w:p w14:paraId="2656C26A" w14:textId="77777777" w:rsidR="000C0BBF" w:rsidRPr="00917FDD" w:rsidRDefault="000C0BBF" w:rsidP="00BC714C">
            <w:pPr>
              <w:spacing w:before="60" w:after="60" w:line="340" w:lineRule="exact"/>
              <w:jc w:val="center"/>
              <w:rPr>
                <w:sz w:val="24"/>
              </w:rPr>
            </w:pPr>
          </w:p>
        </w:tc>
        <w:tc>
          <w:tcPr>
            <w:tcW w:w="1559" w:type="dxa"/>
          </w:tcPr>
          <w:p w14:paraId="696D29D5" w14:textId="77777777" w:rsidR="000C0BBF" w:rsidRPr="00917FDD" w:rsidRDefault="000C0BBF" w:rsidP="00BC714C">
            <w:pPr>
              <w:spacing w:before="60" w:after="60" w:line="340" w:lineRule="exact"/>
              <w:jc w:val="center"/>
              <w:rPr>
                <w:sz w:val="24"/>
              </w:rPr>
            </w:pPr>
          </w:p>
        </w:tc>
        <w:tc>
          <w:tcPr>
            <w:tcW w:w="1276" w:type="dxa"/>
            <w:vAlign w:val="center"/>
          </w:tcPr>
          <w:p w14:paraId="1BEABB9B" w14:textId="5F72A119" w:rsidR="000C0BBF" w:rsidRPr="00917FDD" w:rsidRDefault="000C0BBF" w:rsidP="00BC714C">
            <w:pPr>
              <w:spacing w:before="60" w:after="60" w:line="340" w:lineRule="exact"/>
              <w:jc w:val="center"/>
              <w:rPr>
                <w:sz w:val="24"/>
              </w:rPr>
            </w:pPr>
            <w:r w:rsidRPr="00476174">
              <w:t>1,096.80</w:t>
            </w:r>
          </w:p>
        </w:tc>
        <w:tc>
          <w:tcPr>
            <w:tcW w:w="1133" w:type="dxa"/>
            <w:vAlign w:val="center"/>
          </w:tcPr>
          <w:p w14:paraId="172BDA04" w14:textId="4B9B14B9" w:rsidR="000C0BBF" w:rsidRPr="00917FDD" w:rsidRDefault="000C0BBF" w:rsidP="00BC714C">
            <w:pPr>
              <w:spacing w:before="60" w:after="60" w:line="340" w:lineRule="exact"/>
              <w:jc w:val="center"/>
              <w:rPr>
                <w:sz w:val="24"/>
              </w:rPr>
            </w:pPr>
            <w:r w:rsidRPr="00476174">
              <w:t>243.73</w:t>
            </w:r>
          </w:p>
        </w:tc>
        <w:tc>
          <w:tcPr>
            <w:tcW w:w="1134" w:type="dxa"/>
            <w:vAlign w:val="center"/>
          </w:tcPr>
          <w:p w14:paraId="0857817B" w14:textId="1776D27A" w:rsidR="000C0BBF" w:rsidRPr="00917FDD" w:rsidRDefault="000C0BBF" w:rsidP="00BC714C">
            <w:pPr>
              <w:spacing w:before="60" w:after="60" w:line="340" w:lineRule="exact"/>
              <w:jc w:val="center"/>
              <w:rPr>
                <w:sz w:val="24"/>
              </w:rPr>
            </w:pPr>
            <w:r w:rsidRPr="00476174">
              <w:t>143,713</w:t>
            </w:r>
          </w:p>
        </w:tc>
        <w:tc>
          <w:tcPr>
            <w:tcW w:w="1278" w:type="dxa"/>
            <w:vAlign w:val="center"/>
          </w:tcPr>
          <w:p w14:paraId="200EFDBD" w14:textId="447560EC" w:rsidR="000C0BBF" w:rsidRPr="00917FDD" w:rsidRDefault="000C0BBF" w:rsidP="00BC714C">
            <w:pPr>
              <w:spacing w:before="60" w:after="60" w:line="340" w:lineRule="exact"/>
              <w:jc w:val="center"/>
              <w:rPr>
                <w:sz w:val="24"/>
              </w:rPr>
            </w:pPr>
            <w:r w:rsidRPr="00476174">
              <w:t>119.76</w:t>
            </w:r>
          </w:p>
        </w:tc>
        <w:tc>
          <w:tcPr>
            <w:tcW w:w="1417" w:type="dxa"/>
            <w:vAlign w:val="center"/>
          </w:tcPr>
          <w:p w14:paraId="7A28FC05" w14:textId="661405F7" w:rsidR="000C0BBF" w:rsidRPr="00917FDD" w:rsidRDefault="000C0BBF" w:rsidP="00BC714C">
            <w:pPr>
              <w:spacing w:before="60" w:after="60" w:line="340" w:lineRule="exact"/>
              <w:jc w:val="center"/>
              <w:rPr>
                <w:sz w:val="24"/>
              </w:rPr>
            </w:pPr>
            <w:r w:rsidRPr="00476174">
              <w:t>25</w:t>
            </w:r>
          </w:p>
        </w:tc>
      </w:tr>
    </w:tbl>
    <w:p w14:paraId="29F14BB3" w14:textId="77777777" w:rsidR="0085783D" w:rsidRPr="00917FDD" w:rsidRDefault="0085783D" w:rsidP="0085783D">
      <w:pPr>
        <w:spacing w:line="320" w:lineRule="exact"/>
      </w:pPr>
    </w:p>
    <w:p w14:paraId="004D96FA" w14:textId="77777777" w:rsidR="0085783D" w:rsidRPr="00917FDD" w:rsidRDefault="0085783D" w:rsidP="0085783D">
      <w:pPr>
        <w:spacing w:line="320" w:lineRule="exact"/>
        <w:ind w:firstLine="720"/>
        <w:jc w:val="both"/>
        <w:rPr>
          <w:sz w:val="24"/>
          <w:szCs w:val="24"/>
        </w:rPr>
      </w:pPr>
    </w:p>
    <w:p w14:paraId="5B6D31D8" w14:textId="385379F2" w:rsidR="00131114" w:rsidRDefault="0085783D" w:rsidP="00B5425B">
      <w:pPr>
        <w:spacing w:line="320" w:lineRule="exact"/>
        <w:ind w:firstLine="720"/>
        <w:jc w:val="both"/>
        <w:rPr>
          <w:b/>
        </w:rPr>
      </w:pPr>
      <w:r w:rsidRPr="00917FDD">
        <w:rPr>
          <w:b/>
        </w:rPr>
        <w:t xml:space="preserve">               </w:t>
      </w:r>
      <w:r w:rsidR="00B5425B">
        <w:rPr>
          <w:b/>
        </w:rPr>
        <w:t xml:space="preserve">                                                                                                                </w:t>
      </w:r>
      <w:r w:rsidR="00B5425B" w:rsidRPr="00B5425B">
        <w:rPr>
          <w:b/>
        </w:rPr>
        <w:t>ỦY BAN NHÂN DÂN HUYỆN HƯƠNG SƠN</w:t>
      </w:r>
    </w:p>
    <w:p w14:paraId="071E1652" w14:textId="77777777" w:rsidR="00131114" w:rsidRDefault="00131114" w:rsidP="0085783D">
      <w:pPr>
        <w:spacing w:line="320" w:lineRule="exact"/>
        <w:ind w:left="7920" w:firstLine="720"/>
        <w:rPr>
          <w:b/>
        </w:rPr>
      </w:pPr>
    </w:p>
    <w:p w14:paraId="284AFC04" w14:textId="77777777" w:rsidR="00131114" w:rsidRDefault="00131114" w:rsidP="0085783D">
      <w:pPr>
        <w:spacing w:line="320" w:lineRule="exact"/>
        <w:ind w:left="7920" w:firstLine="720"/>
        <w:rPr>
          <w:b/>
        </w:rPr>
      </w:pPr>
    </w:p>
    <w:p w14:paraId="5FB2F015" w14:textId="77777777" w:rsidR="00131114" w:rsidRDefault="00131114" w:rsidP="0085783D">
      <w:pPr>
        <w:spacing w:line="320" w:lineRule="exact"/>
        <w:ind w:left="7920" w:firstLine="720"/>
        <w:rPr>
          <w:b/>
        </w:rPr>
      </w:pPr>
    </w:p>
    <w:p w14:paraId="6EB12C2B" w14:textId="77777777" w:rsidR="00265400" w:rsidRDefault="00265400" w:rsidP="00265400">
      <w:pPr>
        <w:jc w:val="right"/>
        <w:rPr>
          <w:b/>
          <w:iCs/>
        </w:rPr>
      </w:pPr>
    </w:p>
    <w:p w14:paraId="1DF865F5" w14:textId="77777777" w:rsidR="00265400" w:rsidRDefault="00265400" w:rsidP="00265400"/>
    <w:p w14:paraId="0D505D09" w14:textId="77777777" w:rsidR="00B5425B" w:rsidRDefault="00B5425B" w:rsidP="00265400"/>
    <w:p w14:paraId="5F0DCF86" w14:textId="77777777" w:rsidR="00B5425B" w:rsidRDefault="00B5425B" w:rsidP="00265400"/>
    <w:p w14:paraId="2FDF3CCB" w14:textId="77777777" w:rsidR="00B5425B" w:rsidRDefault="00B5425B" w:rsidP="00265400"/>
    <w:p w14:paraId="222C0DEA" w14:textId="77777777" w:rsidR="00B5425B" w:rsidRDefault="00B5425B" w:rsidP="00265400"/>
    <w:p w14:paraId="0F1E9F81" w14:textId="77777777" w:rsidR="00B5425B" w:rsidRDefault="00B5425B" w:rsidP="00265400"/>
    <w:p w14:paraId="24D9D502" w14:textId="77777777" w:rsidR="00B5425B" w:rsidRDefault="00B5425B" w:rsidP="00265400"/>
    <w:p w14:paraId="53CD6998" w14:textId="77777777" w:rsidR="00B5425B" w:rsidRDefault="00B5425B" w:rsidP="00265400"/>
    <w:p w14:paraId="0A58CB15" w14:textId="77777777" w:rsidR="00B5425B" w:rsidRPr="001C6D27" w:rsidRDefault="00B5425B" w:rsidP="00265400"/>
    <w:p w14:paraId="3F7A09DF" w14:textId="77777777" w:rsidR="00D31574" w:rsidRDefault="00D31574" w:rsidP="00EF3E4C">
      <w:pPr>
        <w:jc w:val="right"/>
        <w:rPr>
          <w:b/>
          <w:iCs/>
          <w:sz w:val="28"/>
          <w:szCs w:val="28"/>
        </w:rPr>
      </w:pPr>
    </w:p>
    <w:p w14:paraId="1B88DFC4" w14:textId="231761A3" w:rsidR="009729F3" w:rsidRPr="00917FDD" w:rsidRDefault="009729F3" w:rsidP="009729F3">
      <w:pPr>
        <w:rPr>
          <w:b/>
          <w:iCs/>
        </w:rPr>
      </w:pPr>
      <w:r>
        <w:rPr>
          <w:b/>
          <w:iCs/>
        </w:rPr>
        <w:lastRenderedPageBreak/>
        <w:t>HUYỆN</w:t>
      </w:r>
      <w:r w:rsidRPr="00917FDD">
        <w:rPr>
          <w:b/>
          <w:iCs/>
        </w:rPr>
        <w:t xml:space="preserve"> </w:t>
      </w:r>
      <w:r w:rsidR="007E78B8">
        <w:rPr>
          <w:b/>
          <w:iCs/>
        </w:rPr>
        <w:t>HƯƠNG SƠN</w:t>
      </w:r>
      <w:r w:rsidR="00D31574">
        <w:rPr>
          <w:b/>
          <w:iCs/>
        </w:rPr>
        <w:t xml:space="preserve">                                                                                                                                                                 </w:t>
      </w:r>
      <w:r w:rsidR="00D31574" w:rsidRPr="00FA3B24">
        <w:rPr>
          <w:b/>
          <w:iCs/>
          <w:sz w:val="28"/>
          <w:szCs w:val="28"/>
        </w:rPr>
        <w:t xml:space="preserve">Phụ lục </w:t>
      </w:r>
      <w:r w:rsidR="00D31574">
        <w:rPr>
          <w:b/>
          <w:iCs/>
          <w:sz w:val="28"/>
          <w:szCs w:val="28"/>
        </w:rPr>
        <w:t>3.2</w:t>
      </w:r>
    </w:p>
    <w:p w14:paraId="6CFD2736" w14:textId="77777777" w:rsidR="00EF3E4C" w:rsidRPr="00FA3B24" w:rsidRDefault="00EF3E4C" w:rsidP="00EF3E4C">
      <w:pPr>
        <w:jc w:val="center"/>
        <w:rPr>
          <w:b/>
          <w:sz w:val="28"/>
          <w:szCs w:val="28"/>
        </w:rPr>
      </w:pPr>
      <w:r w:rsidRPr="00FA3B24">
        <w:rPr>
          <w:b/>
          <w:sz w:val="28"/>
          <w:szCs w:val="28"/>
        </w:rPr>
        <w:t>THỐNG KÊ HIỆN TRẠNG ĐVHC CẤP XÃ</w:t>
      </w:r>
    </w:p>
    <w:p w14:paraId="46D6279F" w14:textId="1C4D8120" w:rsidR="00EF3E4C" w:rsidRPr="00070B47" w:rsidRDefault="00EF3E4C" w:rsidP="00EF3E4C">
      <w:pPr>
        <w:jc w:val="center"/>
        <w:rPr>
          <w:b/>
          <w:i/>
        </w:rPr>
      </w:pPr>
      <w:r w:rsidRPr="00070B47">
        <w:rPr>
          <w:b/>
          <w:i/>
        </w:rPr>
        <w:t xml:space="preserve">(Kèm theo </w:t>
      </w:r>
      <w:r>
        <w:rPr>
          <w:b/>
          <w:i/>
        </w:rPr>
        <w:t>Đ</w:t>
      </w:r>
      <w:r w:rsidRPr="00070B47">
        <w:rPr>
          <w:b/>
          <w:i/>
        </w:rPr>
        <w:t>ề án sắp xếp ĐVHC cấp xã</w:t>
      </w:r>
      <w:r w:rsidR="00B5425B">
        <w:rPr>
          <w:b/>
          <w:i/>
        </w:rPr>
        <w:t xml:space="preserve"> của huyện Hương Sơn</w:t>
      </w:r>
      <w:r w:rsidRPr="00070B47">
        <w:rPr>
          <w:b/>
          <w:i/>
        </w:rPr>
        <w:t xml:space="preserve"> giai đoạn </w:t>
      </w:r>
      <w:r w:rsidR="007E78B8">
        <w:rPr>
          <w:b/>
          <w:i/>
        </w:rPr>
        <w:t>2023 - 2025</w:t>
      </w:r>
      <w:r w:rsidRPr="00070B47">
        <w:rPr>
          <w:b/>
          <w:i/>
        </w:rPr>
        <w:t>)</w:t>
      </w:r>
    </w:p>
    <w:p w14:paraId="20BAD2E9" w14:textId="77777777" w:rsidR="00EF3E4C" w:rsidRPr="00FA3B24" w:rsidRDefault="00EF3E4C" w:rsidP="00EF3E4C">
      <w:pPr>
        <w:jc w:val="center"/>
        <w:rPr>
          <w:b/>
          <w:sz w:val="28"/>
          <w:szCs w:val="28"/>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2245"/>
        <w:gridCol w:w="2410"/>
        <w:gridCol w:w="992"/>
        <w:gridCol w:w="850"/>
        <w:gridCol w:w="851"/>
        <w:gridCol w:w="850"/>
        <w:gridCol w:w="1102"/>
        <w:gridCol w:w="1166"/>
        <w:gridCol w:w="1134"/>
        <w:gridCol w:w="1276"/>
        <w:gridCol w:w="992"/>
      </w:tblGrid>
      <w:tr w:rsidR="00EF3E4C" w:rsidRPr="00FA3B24" w14:paraId="1355AC7B" w14:textId="77777777" w:rsidTr="00B5425B">
        <w:tc>
          <w:tcPr>
            <w:tcW w:w="732" w:type="dxa"/>
            <w:vMerge w:val="restart"/>
            <w:vAlign w:val="center"/>
          </w:tcPr>
          <w:p w14:paraId="3A39E772" w14:textId="77777777" w:rsidR="00EF3E4C" w:rsidRPr="00FA3B24" w:rsidRDefault="00EF3E4C" w:rsidP="00BC714C">
            <w:pPr>
              <w:spacing w:line="340" w:lineRule="exact"/>
              <w:jc w:val="center"/>
              <w:rPr>
                <w:b/>
                <w:sz w:val="24"/>
                <w:szCs w:val="24"/>
              </w:rPr>
            </w:pPr>
            <w:r w:rsidRPr="00FA3B24">
              <w:rPr>
                <w:b/>
                <w:sz w:val="24"/>
                <w:szCs w:val="24"/>
              </w:rPr>
              <w:t>Số TT</w:t>
            </w:r>
          </w:p>
        </w:tc>
        <w:tc>
          <w:tcPr>
            <w:tcW w:w="2245" w:type="dxa"/>
            <w:vMerge w:val="restart"/>
            <w:vAlign w:val="center"/>
          </w:tcPr>
          <w:p w14:paraId="5A70E019" w14:textId="77777777" w:rsidR="00EF3E4C" w:rsidRPr="00FA3B24" w:rsidRDefault="00EF3E4C" w:rsidP="00BC714C">
            <w:pPr>
              <w:spacing w:line="340" w:lineRule="exact"/>
              <w:jc w:val="center"/>
              <w:rPr>
                <w:b/>
                <w:sz w:val="24"/>
                <w:szCs w:val="24"/>
              </w:rPr>
            </w:pPr>
            <w:r w:rsidRPr="00FA3B24">
              <w:rPr>
                <w:b/>
                <w:sz w:val="24"/>
                <w:szCs w:val="24"/>
              </w:rPr>
              <w:t xml:space="preserve">Tên ĐVHC </w:t>
            </w:r>
          </w:p>
          <w:p w14:paraId="3751F733" w14:textId="77777777" w:rsidR="00EF3E4C" w:rsidRPr="00FA3B24" w:rsidRDefault="00EF3E4C" w:rsidP="00BC714C">
            <w:pPr>
              <w:spacing w:line="340" w:lineRule="exact"/>
              <w:jc w:val="center"/>
              <w:rPr>
                <w:b/>
                <w:sz w:val="24"/>
                <w:szCs w:val="24"/>
              </w:rPr>
            </w:pPr>
            <w:r w:rsidRPr="00FA3B24">
              <w:rPr>
                <w:b/>
                <w:sz w:val="24"/>
                <w:szCs w:val="24"/>
              </w:rPr>
              <w:t>cấp xã</w:t>
            </w:r>
          </w:p>
        </w:tc>
        <w:tc>
          <w:tcPr>
            <w:tcW w:w="2410" w:type="dxa"/>
            <w:vMerge w:val="restart"/>
            <w:vAlign w:val="center"/>
          </w:tcPr>
          <w:p w14:paraId="5E852A61" w14:textId="77777777" w:rsidR="00EF3E4C" w:rsidRPr="00FA3B24" w:rsidRDefault="00EF3E4C" w:rsidP="00BC714C">
            <w:pPr>
              <w:spacing w:line="340" w:lineRule="exact"/>
              <w:jc w:val="center"/>
              <w:rPr>
                <w:b/>
                <w:sz w:val="24"/>
                <w:szCs w:val="24"/>
              </w:rPr>
            </w:pPr>
            <w:r w:rsidRPr="00FA3B24">
              <w:rPr>
                <w:b/>
                <w:sz w:val="24"/>
              </w:rPr>
              <w:t>Thuộc ĐVHC cấp huyện</w:t>
            </w:r>
          </w:p>
        </w:tc>
        <w:tc>
          <w:tcPr>
            <w:tcW w:w="992" w:type="dxa"/>
            <w:vMerge w:val="restart"/>
            <w:vAlign w:val="center"/>
          </w:tcPr>
          <w:p w14:paraId="35B7B6B0" w14:textId="77777777" w:rsidR="00EF3E4C" w:rsidRPr="00FA3B24" w:rsidRDefault="00EF3E4C" w:rsidP="00BC714C">
            <w:pPr>
              <w:spacing w:line="340" w:lineRule="exact"/>
              <w:jc w:val="center"/>
              <w:rPr>
                <w:b/>
                <w:sz w:val="24"/>
                <w:szCs w:val="24"/>
              </w:rPr>
            </w:pPr>
            <w:r w:rsidRPr="00FA3B24">
              <w:rPr>
                <w:b/>
                <w:sz w:val="24"/>
                <w:szCs w:val="24"/>
              </w:rPr>
              <w:t>Khu vực miền núi, vùng cao</w:t>
            </w:r>
          </w:p>
        </w:tc>
        <w:tc>
          <w:tcPr>
            <w:tcW w:w="850" w:type="dxa"/>
            <w:vMerge w:val="restart"/>
            <w:vAlign w:val="center"/>
          </w:tcPr>
          <w:p w14:paraId="63E8438B" w14:textId="77777777" w:rsidR="00EF3E4C" w:rsidRDefault="00EF3E4C" w:rsidP="00BC714C">
            <w:pPr>
              <w:spacing w:line="340" w:lineRule="exact"/>
              <w:jc w:val="center"/>
              <w:rPr>
                <w:b/>
                <w:sz w:val="24"/>
                <w:szCs w:val="24"/>
              </w:rPr>
            </w:pPr>
            <w:r w:rsidRPr="00FA3B24">
              <w:rPr>
                <w:b/>
                <w:sz w:val="24"/>
                <w:szCs w:val="24"/>
              </w:rPr>
              <w:t xml:space="preserve">Khu vực </w:t>
            </w:r>
          </w:p>
          <w:p w14:paraId="607421E2" w14:textId="77777777" w:rsidR="00EF3E4C" w:rsidRPr="00FA3B24" w:rsidRDefault="00EF3E4C" w:rsidP="00BC714C">
            <w:pPr>
              <w:spacing w:line="340" w:lineRule="exact"/>
              <w:jc w:val="center"/>
              <w:rPr>
                <w:b/>
                <w:sz w:val="24"/>
                <w:szCs w:val="24"/>
              </w:rPr>
            </w:pPr>
            <w:r w:rsidRPr="00FA3B24">
              <w:rPr>
                <w:b/>
                <w:sz w:val="24"/>
                <w:szCs w:val="24"/>
              </w:rPr>
              <w:t>hải đảo</w:t>
            </w:r>
          </w:p>
        </w:tc>
        <w:tc>
          <w:tcPr>
            <w:tcW w:w="1701" w:type="dxa"/>
            <w:gridSpan w:val="2"/>
            <w:vAlign w:val="center"/>
          </w:tcPr>
          <w:p w14:paraId="6244B4A4" w14:textId="77777777" w:rsidR="00EF3E4C" w:rsidRPr="00FA3B24" w:rsidRDefault="00EF3E4C" w:rsidP="00BC714C">
            <w:pPr>
              <w:spacing w:line="340" w:lineRule="exact"/>
              <w:jc w:val="center"/>
              <w:rPr>
                <w:b/>
                <w:sz w:val="24"/>
                <w:szCs w:val="24"/>
              </w:rPr>
            </w:pPr>
            <w:r>
              <w:rPr>
                <w:b/>
                <w:sz w:val="24"/>
              </w:rPr>
              <w:t>Dân tộc thiểu số</w:t>
            </w:r>
          </w:p>
        </w:tc>
        <w:tc>
          <w:tcPr>
            <w:tcW w:w="1102" w:type="dxa"/>
            <w:vMerge w:val="restart"/>
          </w:tcPr>
          <w:p w14:paraId="00D2D3BE" w14:textId="77777777" w:rsidR="00EF3E4C" w:rsidRPr="00FA3B24" w:rsidRDefault="00EF3E4C" w:rsidP="00BC714C">
            <w:pPr>
              <w:spacing w:before="120" w:line="340" w:lineRule="exact"/>
              <w:jc w:val="center"/>
              <w:rPr>
                <w:b/>
                <w:sz w:val="24"/>
              </w:rPr>
            </w:pPr>
            <w:r w:rsidRPr="00FA3B24">
              <w:rPr>
                <w:b/>
                <w:sz w:val="24"/>
              </w:rPr>
              <w:t>Yếu tố đặc thù khác (nếu có)</w:t>
            </w:r>
          </w:p>
        </w:tc>
        <w:tc>
          <w:tcPr>
            <w:tcW w:w="2300" w:type="dxa"/>
            <w:gridSpan w:val="2"/>
            <w:vAlign w:val="center"/>
          </w:tcPr>
          <w:p w14:paraId="3311E389" w14:textId="77777777" w:rsidR="00EF3E4C" w:rsidRPr="00FA3B24" w:rsidRDefault="00EF3E4C" w:rsidP="00BC714C">
            <w:pPr>
              <w:spacing w:line="340" w:lineRule="exact"/>
              <w:jc w:val="center"/>
              <w:rPr>
                <w:b/>
                <w:sz w:val="24"/>
                <w:szCs w:val="24"/>
              </w:rPr>
            </w:pPr>
            <w:r>
              <w:rPr>
                <w:b/>
                <w:sz w:val="24"/>
              </w:rPr>
              <w:t>Diện tích tự nhiên</w:t>
            </w:r>
          </w:p>
        </w:tc>
        <w:tc>
          <w:tcPr>
            <w:tcW w:w="2268" w:type="dxa"/>
            <w:gridSpan w:val="2"/>
            <w:vAlign w:val="center"/>
          </w:tcPr>
          <w:p w14:paraId="5052CB7F" w14:textId="77777777" w:rsidR="00EF3E4C" w:rsidRPr="00FA3B24" w:rsidRDefault="00EF3E4C" w:rsidP="00BC714C">
            <w:pPr>
              <w:spacing w:line="340" w:lineRule="exact"/>
              <w:jc w:val="center"/>
              <w:rPr>
                <w:b/>
                <w:sz w:val="24"/>
                <w:szCs w:val="24"/>
              </w:rPr>
            </w:pPr>
            <w:r>
              <w:rPr>
                <w:b/>
                <w:sz w:val="24"/>
              </w:rPr>
              <w:t>Quy mô dân số</w:t>
            </w:r>
          </w:p>
        </w:tc>
      </w:tr>
      <w:tr w:rsidR="00B5425B" w:rsidRPr="00FA3B24" w14:paraId="523C7298" w14:textId="77777777" w:rsidTr="00B5425B">
        <w:trPr>
          <w:trHeight w:val="1526"/>
        </w:trPr>
        <w:tc>
          <w:tcPr>
            <w:tcW w:w="732" w:type="dxa"/>
            <w:vMerge/>
            <w:vAlign w:val="center"/>
          </w:tcPr>
          <w:p w14:paraId="58C6A4AD" w14:textId="77777777" w:rsidR="00EF3E4C" w:rsidRPr="00FA3B24" w:rsidRDefault="00EF3E4C" w:rsidP="00BC714C">
            <w:pPr>
              <w:spacing w:line="340" w:lineRule="exact"/>
              <w:jc w:val="center"/>
              <w:rPr>
                <w:b/>
                <w:sz w:val="24"/>
                <w:szCs w:val="24"/>
              </w:rPr>
            </w:pPr>
          </w:p>
        </w:tc>
        <w:tc>
          <w:tcPr>
            <w:tcW w:w="2245" w:type="dxa"/>
            <w:vMerge/>
            <w:vAlign w:val="center"/>
          </w:tcPr>
          <w:p w14:paraId="57A87150" w14:textId="77777777" w:rsidR="00EF3E4C" w:rsidRPr="00FA3B24" w:rsidRDefault="00EF3E4C" w:rsidP="00BC714C">
            <w:pPr>
              <w:spacing w:line="340" w:lineRule="exact"/>
              <w:jc w:val="center"/>
              <w:rPr>
                <w:b/>
                <w:sz w:val="24"/>
                <w:szCs w:val="24"/>
              </w:rPr>
            </w:pPr>
          </w:p>
        </w:tc>
        <w:tc>
          <w:tcPr>
            <w:tcW w:w="2410" w:type="dxa"/>
            <w:vMerge/>
            <w:vAlign w:val="center"/>
          </w:tcPr>
          <w:p w14:paraId="740FFC8D" w14:textId="77777777" w:rsidR="00EF3E4C" w:rsidRPr="00FA3B24" w:rsidRDefault="00EF3E4C" w:rsidP="00BC714C">
            <w:pPr>
              <w:spacing w:line="340" w:lineRule="exact"/>
              <w:jc w:val="center"/>
              <w:rPr>
                <w:b/>
                <w:sz w:val="24"/>
              </w:rPr>
            </w:pPr>
          </w:p>
        </w:tc>
        <w:tc>
          <w:tcPr>
            <w:tcW w:w="992" w:type="dxa"/>
            <w:vMerge/>
            <w:vAlign w:val="center"/>
          </w:tcPr>
          <w:p w14:paraId="24589C0B" w14:textId="77777777" w:rsidR="00EF3E4C" w:rsidRPr="00FA3B24" w:rsidRDefault="00EF3E4C" w:rsidP="00BC714C">
            <w:pPr>
              <w:spacing w:line="340" w:lineRule="exact"/>
              <w:jc w:val="center"/>
              <w:rPr>
                <w:b/>
                <w:sz w:val="24"/>
                <w:szCs w:val="24"/>
              </w:rPr>
            </w:pPr>
          </w:p>
        </w:tc>
        <w:tc>
          <w:tcPr>
            <w:tcW w:w="850" w:type="dxa"/>
            <w:vMerge/>
            <w:vAlign w:val="center"/>
          </w:tcPr>
          <w:p w14:paraId="76671E58" w14:textId="77777777" w:rsidR="00EF3E4C" w:rsidRPr="00FA3B24" w:rsidRDefault="00EF3E4C" w:rsidP="00BC714C">
            <w:pPr>
              <w:spacing w:line="340" w:lineRule="exact"/>
              <w:jc w:val="center"/>
              <w:rPr>
                <w:b/>
                <w:sz w:val="24"/>
                <w:szCs w:val="24"/>
              </w:rPr>
            </w:pPr>
          </w:p>
        </w:tc>
        <w:tc>
          <w:tcPr>
            <w:tcW w:w="851" w:type="dxa"/>
            <w:vAlign w:val="center"/>
          </w:tcPr>
          <w:p w14:paraId="6D0419B1" w14:textId="77777777" w:rsidR="00EF3E4C" w:rsidRPr="00FA3B24" w:rsidRDefault="00EF3E4C" w:rsidP="00BC714C">
            <w:pPr>
              <w:spacing w:line="340" w:lineRule="exact"/>
              <w:jc w:val="center"/>
              <w:rPr>
                <w:b/>
                <w:sz w:val="24"/>
              </w:rPr>
            </w:pPr>
            <w:r w:rsidRPr="001C6D27">
              <w:rPr>
                <w:b/>
                <w:sz w:val="24"/>
              </w:rPr>
              <w:t>Số người</w:t>
            </w:r>
          </w:p>
        </w:tc>
        <w:tc>
          <w:tcPr>
            <w:tcW w:w="850" w:type="dxa"/>
            <w:vAlign w:val="center"/>
          </w:tcPr>
          <w:p w14:paraId="515A81BA" w14:textId="77777777" w:rsidR="00EF3E4C" w:rsidRPr="00FA3B24" w:rsidRDefault="00EF3E4C" w:rsidP="00BC714C">
            <w:pPr>
              <w:spacing w:line="340" w:lineRule="exact"/>
              <w:jc w:val="center"/>
              <w:rPr>
                <w:b/>
                <w:sz w:val="24"/>
              </w:rPr>
            </w:pPr>
            <w:r w:rsidRPr="001C6D27">
              <w:rPr>
                <w:b/>
                <w:sz w:val="24"/>
              </w:rPr>
              <w:t>Tỷ lệ (%)</w:t>
            </w:r>
          </w:p>
        </w:tc>
        <w:tc>
          <w:tcPr>
            <w:tcW w:w="1102" w:type="dxa"/>
            <w:vMerge/>
          </w:tcPr>
          <w:p w14:paraId="182FA21A" w14:textId="77777777" w:rsidR="00EF3E4C" w:rsidRPr="00FA3B24" w:rsidRDefault="00EF3E4C" w:rsidP="00BC714C">
            <w:pPr>
              <w:spacing w:line="340" w:lineRule="exact"/>
              <w:jc w:val="center"/>
              <w:rPr>
                <w:b/>
                <w:sz w:val="24"/>
              </w:rPr>
            </w:pPr>
          </w:p>
        </w:tc>
        <w:tc>
          <w:tcPr>
            <w:tcW w:w="1166" w:type="dxa"/>
            <w:vAlign w:val="center"/>
          </w:tcPr>
          <w:p w14:paraId="766A77A3" w14:textId="77777777" w:rsidR="00EF3E4C" w:rsidRPr="001C6D27" w:rsidRDefault="00EF3E4C" w:rsidP="00BC714C">
            <w:pPr>
              <w:spacing w:line="340" w:lineRule="exact"/>
              <w:jc w:val="center"/>
              <w:rPr>
                <w:b/>
                <w:sz w:val="24"/>
              </w:rPr>
            </w:pPr>
            <w:r w:rsidRPr="001C6D27">
              <w:rPr>
                <w:b/>
                <w:sz w:val="24"/>
              </w:rPr>
              <w:t>Diện tích</w:t>
            </w:r>
          </w:p>
          <w:p w14:paraId="6D7CB142" w14:textId="77777777" w:rsidR="00EF3E4C" w:rsidRPr="00FA3B24" w:rsidRDefault="00EF3E4C" w:rsidP="00BC714C">
            <w:pPr>
              <w:spacing w:line="340" w:lineRule="exact"/>
              <w:jc w:val="center"/>
              <w:rPr>
                <w:b/>
                <w:sz w:val="24"/>
                <w:szCs w:val="24"/>
              </w:rPr>
            </w:pPr>
            <w:r w:rsidRPr="001C6D27">
              <w:rPr>
                <w:b/>
                <w:sz w:val="24"/>
              </w:rPr>
              <w:t>(km</w:t>
            </w:r>
            <w:r w:rsidRPr="001C6D27">
              <w:rPr>
                <w:b/>
                <w:sz w:val="24"/>
                <w:vertAlign w:val="superscript"/>
              </w:rPr>
              <w:t>2</w:t>
            </w:r>
            <w:r w:rsidRPr="001C6D27">
              <w:rPr>
                <w:b/>
                <w:sz w:val="24"/>
              </w:rPr>
              <w:t>)</w:t>
            </w:r>
          </w:p>
        </w:tc>
        <w:tc>
          <w:tcPr>
            <w:tcW w:w="1134" w:type="dxa"/>
            <w:vAlign w:val="center"/>
          </w:tcPr>
          <w:p w14:paraId="63A9135B" w14:textId="77777777" w:rsidR="00EF3E4C" w:rsidRPr="00FA3B24" w:rsidRDefault="00EF3E4C" w:rsidP="00BC714C">
            <w:pPr>
              <w:spacing w:line="340" w:lineRule="exact"/>
              <w:jc w:val="center"/>
              <w:rPr>
                <w:b/>
                <w:sz w:val="24"/>
                <w:szCs w:val="24"/>
              </w:rPr>
            </w:pPr>
            <w:r w:rsidRPr="001C6D27">
              <w:rPr>
                <w:b/>
                <w:sz w:val="24"/>
              </w:rPr>
              <w:t>Tỷ lệ (%)</w:t>
            </w:r>
          </w:p>
        </w:tc>
        <w:tc>
          <w:tcPr>
            <w:tcW w:w="1276" w:type="dxa"/>
            <w:vAlign w:val="center"/>
          </w:tcPr>
          <w:p w14:paraId="685876ED" w14:textId="77777777" w:rsidR="00EF3E4C" w:rsidRPr="001C6D27" w:rsidRDefault="00EF3E4C" w:rsidP="00BC714C">
            <w:pPr>
              <w:spacing w:line="340" w:lineRule="exact"/>
              <w:jc w:val="center"/>
              <w:rPr>
                <w:b/>
                <w:sz w:val="24"/>
              </w:rPr>
            </w:pPr>
            <w:r>
              <w:rPr>
                <w:b/>
                <w:sz w:val="24"/>
              </w:rPr>
              <w:t>Quy mô d</w:t>
            </w:r>
            <w:r w:rsidRPr="001C6D27">
              <w:rPr>
                <w:b/>
                <w:sz w:val="24"/>
              </w:rPr>
              <w:t>ân số</w:t>
            </w:r>
          </w:p>
          <w:p w14:paraId="24D75F61" w14:textId="77777777" w:rsidR="00EF3E4C" w:rsidRPr="00FA3B24" w:rsidRDefault="00EF3E4C" w:rsidP="00BC714C">
            <w:pPr>
              <w:spacing w:line="340" w:lineRule="exact"/>
              <w:jc w:val="center"/>
              <w:rPr>
                <w:b/>
                <w:sz w:val="24"/>
                <w:szCs w:val="24"/>
              </w:rPr>
            </w:pPr>
            <w:r w:rsidRPr="001C6D27">
              <w:rPr>
                <w:b/>
                <w:sz w:val="24"/>
              </w:rPr>
              <w:t>(người)</w:t>
            </w:r>
          </w:p>
        </w:tc>
        <w:tc>
          <w:tcPr>
            <w:tcW w:w="992" w:type="dxa"/>
            <w:vAlign w:val="center"/>
          </w:tcPr>
          <w:p w14:paraId="7572DAAF" w14:textId="77777777" w:rsidR="00EF3E4C" w:rsidRPr="00FA3B24" w:rsidRDefault="00EF3E4C" w:rsidP="00BC714C">
            <w:pPr>
              <w:spacing w:line="340" w:lineRule="exact"/>
              <w:jc w:val="center"/>
              <w:rPr>
                <w:b/>
                <w:sz w:val="24"/>
                <w:szCs w:val="24"/>
              </w:rPr>
            </w:pPr>
            <w:r w:rsidRPr="001C6D27">
              <w:rPr>
                <w:b/>
                <w:sz w:val="24"/>
              </w:rPr>
              <w:t>Tỷ lệ (%)</w:t>
            </w:r>
          </w:p>
        </w:tc>
      </w:tr>
      <w:tr w:rsidR="00B5425B" w:rsidRPr="00FA3B24" w14:paraId="1424B462" w14:textId="77777777" w:rsidTr="00B5425B">
        <w:tc>
          <w:tcPr>
            <w:tcW w:w="732" w:type="dxa"/>
          </w:tcPr>
          <w:p w14:paraId="74051758" w14:textId="77777777" w:rsidR="00EF3E4C" w:rsidRPr="00FA3B24" w:rsidRDefault="00EF3E4C" w:rsidP="00BC714C">
            <w:pPr>
              <w:spacing w:before="40" w:after="40" w:line="340" w:lineRule="exact"/>
              <w:jc w:val="center"/>
            </w:pPr>
          </w:p>
        </w:tc>
        <w:tc>
          <w:tcPr>
            <w:tcW w:w="2245" w:type="dxa"/>
          </w:tcPr>
          <w:p w14:paraId="025D7AEA" w14:textId="77777777" w:rsidR="00EF3E4C" w:rsidRPr="00462FB4" w:rsidRDefault="00EF3E4C" w:rsidP="00BC714C">
            <w:pPr>
              <w:spacing w:before="40" w:after="40" w:line="340" w:lineRule="exact"/>
              <w:jc w:val="center"/>
              <w:rPr>
                <w:i/>
                <w:sz w:val="24"/>
                <w:szCs w:val="24"/>
              </w:rPr>
            </w:pPr>
            <w:r w:rsidRPr="00462FB4">
              <w:rPr>
                <w:i/>
                <w:sz w:val="24"/>
                <w:szCs w:val="24"/>
              </w:rPr>
              <w:t>1</w:t>
            </w:r>
          </w:p>
        </w:tc>
        <w:tc>
          <w:tcPr>
            <w:tcW w:w="2410" w:type="dxa"/>
          </w:tcPr>
          <w:p w14:paraId="574124DE" w14:textId="77777777" w:rsidR="00EF3E4C" w:rsidRPr="00462FB4" w:rsidRDefault="00EF3E4C" w:rsidP="00BC714C">
            <w:pPr>
              <w:spacing w:before="40" w:after="40" w:line="340" w:lineRule="exact"/>
              <w:jc w:val="center"/>
              <w:rPr>
                <w:i/>
                <w:sz w:val="24"/>
                <w:szCs w:val="24"/>
              </w:rPr>
            </w:pPr>
            <w:r w:rsidRPr="00462FB4">
              <w:rPr>
                <w:i/>
                <w:sz w:val="24"/>
                <w:szCs w:val="24"/>
              </w:rPr>
              <w:t>2</w:t>
            </w:r>
          </w:p>
        </w:tc>
        <w:tc>
          <w:tcPr>
            <w:tcW w:w="992" w:type="dxa"/>
          </w:tcPr>
          <w:p w14:paraId="79304BE3" w14:textId="77777777" w:rsidR="00EF3E4C" w:rsidRPr="00462FB4" w:rsidRDefault="00EF3E4C" w:rsidP="00BC714C">
            <w:pPr>
              <w:spacing w:before="40" w:after="40" w:line="340" w:lineRule="exact"/>
              <w:jc w:val="center"/>
              <w:rPr>
                <w:i/>
                <w:sz w:val="24"/>
                <w:szCs w:val="24"/>
              </w:rPr>
            </w:pPr>
            <w:r w:rsidRPr="00462FB4">
              <w:rPr>
                <w:i/>
                <w:sz w:val="24"/>
                <w:szCs w:val="24"/>
              </w:rPr>
              <w:t>3</w:t>
            </w:r>
          </w:p>
        </w:tc>
        <w:tc>
          <w:tcPr>
            <w:tcW w:w="850" w:type="dxa"/>
          </w:tcPr>
          <w:p w14:paraId="4CDC423E" w14:textId="77777777" w:rsidR="00EF3E4C" w:rsidRPr="00462FB4" w:rsidRDefault="00EF3E4C" w:rsidP="00BC714C">
            <w:pPr>
              <w:spacing w:before="40" w:after="40" w:line="340" w:lineRule="exact"/>
              <w:jc w:val="center"/>
              <w:rPr>
                <w:i/>
                <w:sz w:val="24"/>
                <w:szCs w:val="24"/>
              </w:rPr>
            </w:pPr>
            <w:r w:rsidRPr="00462FB4">
              <w:rPr>
                <w:i/>
                <w:sz w:val="24"/>
                <w:szCs w:val="24"/>
              </w:rPr>
              <w:t>4</w:t>
            </w:r>
          </w:p>
        </w:tc>
        <w:tc>
          <w:tcPr>
            <w:tcW w:w="851" w:type="dxa"/>
          </w:tcPr>
          <w:p w14:paraId="38E62B40" w14:textId="77777777" w:rsidR="00EF3E4C" w:rsidRPr="00462FB4" w:rsidRDefault="00EF3E4C" w:rsidP="00BC714C">
            <w:pPr>
              <w:spacing w:before="40" w:after="40" w:line="340" w:lineRule="exact"/>
              <w:jc w:val="center"/>
              <w:rPr>
                <w:i/>
                <w:sz w:val="24"/>
                <w:szCs w:val="24"/>
              </w:rPr>
            </w:pPr>
            <w:r w:rsidRPr="00462FB4">
              <w:rPr>
                <w:i/>
                <w:sz w:val="24"/>
                <w:szCs w:val="24"/>
              </w:rPr>
              <w:t>5</w:t>
            </w:r>
          </w:p>
        </w:tc>
        <w:tc>
          <w:tcPr>
            <w:tcW w:w="850" w:type="dxa"/>
          </w:tcPr>
          <w:p w14:paraId="71161136" w14:textId="77777777" w:rsidR="00EF3E4C" w:rsidRPr="00462FB4" w:rsidRDefault="00EF3E4C" w:rsidP="00BC714C">
            <w:pPr>
              <w:spacing w:before="40" w:after="40" w:line="340" w:lineRule="exact"/>
              <w:jc w:val="center"/>
              <w:rPr>
                <w:i/>
                <w:sz w:val="24"/>
                <w:szCs w:val="24"/>
              </w:rPr>
            </w:pPr>
            <w:r w:rsidRPr="00462FB4">
              <w:rPr>
                <w:i/>
                <w:sz w:val="24"/>
                <w:szCs w:val="24"/>
              </w:rPr>
              <w:t>6</w:t>
            </w:r>
          </w:p>
        </w:tc>
        <w:tc>
          <w:tcPr>
            <w:tcW w:w="1102" w:type="dxa"/>
          </w:tcPr>
          <w:p w14:paraId="769F3216" w14:textId="77777777" w:rsidR="00EF3E4C" w:rsidRPr="00462FB4" w:rsidRDefault="00EF3E4C" w:rsidP="00BC714C">
            <w:pPr>
              <w:spacing w:before="60" w:after="60" w:line="340" w:lineRule="exact"/>
              <w:jc w:val="center"/>
              <w:rPr>
                <w:i/>
                <w:sz w:val="24"/>
                <w:szCs w:val="24"/>
              </w:rPr>
            </w:pPr>
            <w:r w:rsidRPr="00462FB4">
              <w:rPr>
                <w:i/>
                <w:sz w:val="24"/>
                <w:szCs w:val="24"/>
              </w:rPr>
              <w:t>7</w:t>
            </w:r>
          </w:p>
        </w:tc>
        <w:tc>
          <w:tcPr>
            <w:tcW w:w="1166" w:type="dxa"/>
          </w:tcPr>
          <w:p w14:paraId="54515E5E" w14:textId="77777777" w:rsidR="00EF3E4C" w:rsidRPr="00462FB4" w:rsidRDefault="00EF3E4C" w:rsidP="00BC714C">
            <w:pPr>
              <w:spacing w:before="40" w:after="40" w:line="340" w:lineRule="exact"/>
              <w:jc w:val="center"/>
              <w:rPr>
                <w:i/>
                <w:sz w:val="24"/>
                <w:szCs w:val="24"/>
              </w:rPr>
            </w:pPr>
            <w:r w:rsidRPr="00462FB4">
              <w:rPr>
                <w:i/>
                <w:sz w:val="24"/>
                <w:szCs w:val="24"/>
              </w:rPr>
              <w:t>8</w:t>
            </w:r>
          </w:p>
        </w:tc>
        <w:tc>
          <w:tcPr>
            <w:tcW w:w="1134" w:type="dxa"/>
          </w:tcPr>
          <w:p w14:paraId="509E1709" w14:textId="77777777" w:rsidR="00EF3E4C" w:rsidRPr="00462FB4" w:rsidRDefault="00EF3E4C" w:rsidP="00BC714C">
            <w:pPr>
              <w:spacing w:before="40" w:after="40" w:line="340" w:lineRule="exact"/>
              <w:jc w:val="center"/>
              <w:rPr>
                <w:i/>
                <w:sz w:val="24"/>
                <w:szCs w:val="24"/>
              </w:rPr>
            </w:pPr>
            <w:r w:rsidRPr="00462FB4">
              <w:rPr>
                <w:i/>
                <w:sz w:val="24"/>
                <w:szCs w:val="24"/>
              </w:rPr>
              <w:t>9</w:t>
            </w:r>
          </w:p>
        </w:tc>
        <w:tc>
          <w:tcPr>
            <w:tcW w:w="1276" w:type="dxa"/>
          </w:tcPr>
          <w:p w14:paraId="5BE69AC5" w14:textId="77777777" w:rsidR="00EF3E4C" w:rsidRPr="00462FB4" w:rsidRDefault="00EF3E4C" w:rsidP="00BC714C">
            <w:pPr>
              <w:spacing w:before="40" w:after="40" w:line="340" w:lineRule="exact"/>
              <w:jc w:val="center"/>
              <w:rPr>
                <w:i/>
                <w:sz w:val="24"/>
                <w:szCs w:val="24"/>
              </w:rPr>
            </w:pPr>
            <w:r w:rsidRPr="00462FB4">
              <w:rPr>
                <w:i/>
                <w:sz w:val="24"/>
                <w:szCs w:val="24"/>
              </w:rPr>
              <w:t>10</w:t>
            </w:r>
          </w:p>
        </w:tc>
        <w:tc>
          <w:tcPr>
            <w:tcW w:w="992" w:type="dxa"/>
          </w:tcPr>
          <w:p w14:paraId="38CC63FD" w14:textId="77777777" w:rsidR="00EF3E4C" w:rsidRPr="00462FB4" w:rsidRDefault="00EF3E4C" w:rsidP="00BC714C">
            <w:pPr>
              <w:spacing w:before="40" w:after="40" w:line="340" w:lineRule="exact"/>
              <w:jc w:val="center"/>
              <w:rPr>
                <w:i/>
                <w:sz w:val="24"/>
                <w:szCs w:val="24"/>
              </w:rPr>
            </w:pPr>
            <w:r w:rsidRPr="00462FB4">
              <w:rPr>
                <w:i/>
                <w:sz w:val="24"/>
                <w:szCs w:val="24"/>
              </w:rPr>
              <w:t>11</w:t>
            </w:r>
          </w:p>
        </w:tc>
      </w:tr>
      <w:tr w:rsidR="00B5425B" w:rsidRPr="00FA3B24" w14:paraId="4CB24B91" w14:textId="77777777" w:rsidTr="00B5425B">
        <w:tc>
          <w:tcPr>
            <w:tcW w:w="732" w:type="dxa"/>
          </w:tcPr>
          <w:p w14:paraId="5F28D46A" w14:textId="77777777" w:rsidR="00EF3E4C" w:rsidRPr="00C05423" w:rsidRDefault="00EF3E4C" w:rsidP="00BC714C">
            <w:pPr>
              <w:spacing w:before="40" w:after="40" w:line="340" w:lineRule="exact"/>
              <w:jc w:val="center"/>
              <w:rPr>
                <w:b/>
                <w:iCs/>
                <w:sz w:val="24"/>
                <w:szCs w:val="24"/>
              </w:rPr>
            </w:pPr>
            <w:r w:rsidRPr="00C05423">
              <w:rPr>
                <w:b/>
                <w:iCs/>
                <w:sz w:val="24"/>
                <w:szCs w:val="24"/>
              </w:rPr>
              <w:t>I</w:t>
            </w:r>
          </w:p>
        </w:tc>
        <w:tc>
          <w:tcPr>
            <w:tcW w:w="2245" w:type="dxa"/>
          </w:tcPr>
          <w:p w14:paraId="3C69C4EB" w14:textId="77777777" w:rsidR="00EF3E4C" w:rsidRPr="00C05423" w:rsidRDefault="00EF3E4C" w:rsidP="00BC714C">
            <w:pPr>
              <w:spacing w:before="40" w:after="40" w:line="340" w:lineRule="exact"/>
              <w:rPr>
                <w:b/>
                <w:iCs/>
                <w:sz w:val="24"/>
                <w:szCs w:val="24"/>
              </w:rPr>
            </w:pPr>
            <w:r w:rsidRPr="00C05423">
              <w:rPr>
                <w:b/>
                <w:iCs/>
                <w:sz w:val="24"/>
                <w:szCs w:val="24"/>
              </w:rPr>
              <w:t>Các xã:</w:t>
            </w:r>
          </w:p>
        </w:tc>
        <w:tc>
          <w:tcPr>
            <w:tcW w:w="2410" w:type="dxa"/>
          </w:tcPr>
          <w:p w14:paraId="40B4401E" w14:textId="77777777" w:rsidR="00EF3E4C" w:rsidRPr="00FA3B24" w:rsidRDefault="00EF3E4C" w:rsidP="00BC714C">
            <w:pPr>
              <w:spacing w:before="40" w:after="40" w:line="340" w:lineRule="exact"/>
              <w:rPr>
                <w:i/>
                <w:sz w:val="24"/>
                <w:szCs w:val="24"/>
              </w:rPr>
            </w:pPr>
          </w:p>
        </w:tc>
        <w:tc>
          <w:tcPr>
            <w:tcW w:w="992" w:type="dxa"/>
          </w:tcPr>
          <w:p w14:paraId="5E0C8315" w14:textId="77777777" w:rsidR="00EF3E4C" w:rsidRPr="00FA3B24" w:rsidRDefault="00EF3E4C" w:rsidP="00BC714C">
            <w:pPr>
              <w:spacing w:before="40" w:after="40" w:line="340" w:lineRule="exact"/>
              <w:rPr>
                <w:i/>
                <w:sz w:val="24"/>
                <w:szCs w:val="24"/>
              </w:rPr>
            </w:pPr>
          </w:p>
        </w:tc>
        <w:tc>
          <w:tcPr>
            <w:tcW w:w="850" w:type="dxa"/>
          </w:tcPr>
          <w:p w14:paraId="210DA1B6" w14:textId="77777777" w:rsidR="00EF3E4C" w:rsidRPr="00FA3B24" w:rsidRDefault="00EF3E4C" w:rsidP="00BC714C">
            <w:pPr>
              <w:spacing w:before="40" w:after="40" w:line="340" w:lineRule="exact"/>
              <w:rPr>
                <w:i/>
                <w:sz w:val="24"/>
                <w:szCs w:val="24"/>
              </w:rPr>
            </w:pPr>
          </w:p>
        </w:tc>
        <w:tc>
          <w:tcPr>
            <w:tcW w:w="851" w:type="dxa"/>
          </w:tcPr>
          <w:p w14:paraId="230177DE" w14:textId="77777777" w:rsidR="00EF3E4C" w:rsidRPr="00FA3B24" w:rsidRDefault="00EF3E4C" w:rsidP="00BC714C">
            <w:pPr>
              <w:spacing w:before="40" w:after="40" w:line="340" w:lineRule="exact"/>
              <w:rPr>
                <w:i/>
                <w:sz w:val="24"/>
                <w:szCs w:val="24"/>
              </w:rPr>
            </w:pPr>
          </w:p>
        </w:tc>
        <w:tc>
          <w:tcPr>
            <w:tcW w:w="850" w:type="dxa"/>
          </w:tcPr>
          <w:p w14:paraId="0A6054B2" w14:textId="77777777" w:rsidR="00EF3E4C" w:rsidRPr="00FA3B24" w:rsidRDefault="00EF3E4C" w:rsidP="00BC714C">
            <w:pPr>
              <w:spacing w:before="40" w:after="40" w:line="340" w:lineRule="exact"/>
              <w:rPr>
                <w:i/>
                <w:sz w:val="24"/>
                <w:szCs w:val="24"/>
              </w:rPr>
            </w:pPr>
          </w:p>
        </w:tc>
        <w:tc>
          <w:tcPr>
            <w:tcW w:w="1102" w:type="dxa"/>
          </w:tcPr>
          <w:p w14:paraId="2C9DEA5C" w14:textId="77777777" w:rsidR="00EF3E4C" w:rsidRPr="00FA3B24" w:rsidRDefault="00EF3E4C" w:rsidP="00BC714C">
            <w:pPr>
              <w:spacing w:before="60" w:after="60" w:line="340" w:lineRule="exact"/>
              <w:jc w:val="center"/>
              <w:rPr>
                <w:i/>
                <w:sz w:val="24"/>
              </w:rPr>
            </w:pPr>
          </w:p>
        </w:tc>
        <w:tc>
          <w:tcPr>
            <w:tcW w:w="1166" w:type="dxa"/>
          </w:tcPr>
          <w:p w14:paraId="4134A004" w14:textId="77777777" w:rsidR="00EF3E4C" w:rsidRPr="00FA3B24" w:rsidRDefault="00EF3E4C" w:rsidP="00BC714C">
            <w:pPr>
              <w:spacing w:before="40" w:after="40" w:line="340" w:lineRule="exact"/>
              <w:rPr>
                <w:i/>
                <w:sz w:val="24"/>
                <w:szCs w:val="24"/>
              </w:rPr>
            </w:pPr>
          </w:p>
        </w:tc>
        <w:tc>
          <w:tcPr>
            <w:tcW w:w="1134" w:type="dxa"/>
          </w:tcPr>
          <w:p w14:paraId="1AEB9611" w14:textId="77777777" w:rsidR="00EF3E4C" w:rsidRPr="00FA3B24" w:rsidRDefault="00EF3E4C" w:rsidP="00BC714C">
            <w:pPr>
              <w:spacing w:before="40" w:after="40" w:line="340" w:lineRule="exact"/>
              <w:rPr>
                <w:i/>
                <w:sz w:val="24"/>
                <w:szCs w:val="24"/>
              </w:rPr>
            </w:pPr>
          </w:p>
        </w:tc>
        <w:tc>
          <w:tcPr>
            <w:tcW w:w="1276" w:type="dxa"/>
          </w:tcPr>
          <w:p w14:paraId="5AE8D122" w14:textId="77777777" w:rsidR="00EF3E4C" w:rsidRPr="00FA3B24" w:rsidRDefault="00EF3E4C" w:rsidP="00BC714C">
            <w:pPr>
              <w:spacing w:before="40" w:after="40" w:line="340" w:lineRule="exact"/>
              <w:rPr>
                <w:i/>
                <w:sz w:val="24"/>
                <w:szCs w:val="24"/>
              </w:rPr>
            </w:pPr>
          </w:p>
        </w:tc>
        <w:tc>
          <w:tcPr>
            <w:tcW w:w="992" w:type="dxa"/>
          </w:tcPr>
          <w:p w14:paraId="30ABDFB7" w14:textId="77777777" w:rsidR="00EF3E4C" w:rsidRPr="00FA3B24" w:rsidRDefault="00EF3E4C" w:rsidP="00BC714C">
            <w:pPr>
              <w:spacing w:before="40" w:after="40" w:line="340" w:lineRule="exact"/>
              <w:rPr>
                <w:i/>
                <w:sz w:val="24"/>
                <w:szCs w:val="24"/>
              </w:rPr>
            </w:pPr>
          </w:p>
        </w:tc>
      </w:tr>
      <w:tr w:rsidR="00A2065C" w:rsidRPr="00FA3B24" w14:paraId="4FCD1B88" w14:textId="77777777" w:rsidTr="00B5425B">
        <w:tc>
          <w:tcPr>
            <w:tcW w:w="732" w:type="dxa"/>
            <w:vAlign w:val="center"/>
          </w:tcPr>
          <w:p w14:paraId="3F5A160F" w14:textId="215F27FB" w:rsidR="00A2065C" w:rsidRPr="00FA3B24" w:rsidRDefault="00A2065C" w:rsidP="005A178F">
            <w:pPr>
              <w:spacing w:before="40" w:after="40" w:line="340" w:lineRule="exact"/>
              <w:jc w:val="center"/>
              <w:rPr>
                <w:sz w:val="24"/>
                <w:szCs w:val="24"/>
              </w:rPr>
            </w:pPr>
            <w:r>
              <w:t>1</w:t>
            </w:r>
          </w:p>
        </w:tc>
        <w:tc>
          <w:tcPr>
            <w:tcW w:w="2245" w:type="dxa"/>
            <w:vAlign w:val="center"/>
          </w:tcPr>
          <w:p w14:paraId="7E0D1A82" w14:textId="77777777" w:rsidR="00A2065C" w:rsidRPr="00FA3B24" w:rsidRDefault="00A2065C" w:rsidP="005A178F">
            <w:pPr>
              <w:spacing w:before="40" w:after="40" w:line="340" w:lineRule="exact"/>
              <w:rPr>
                <w:sz w:val="24"/>
                <w:szCs w:val="24"/>
              </w:rPr>
            </w:pPr>
            <w:r w:rsidRPr="00476174">
              <w:t>Xã Sơn Châu</w:t>
            </w:r>
          </w:p>
        </w:tc>
        <w:tc>
          <w:tcPr>
            <w:tcW w:w="2410" w:type="dxa"/>
            <w:vAlign w:val="center"/>
          </w:tcPr>
          <w:p w14:paraId="57BEDDFE" w14:textId="77777777" w:rsidR="00A2065C" w:rsidRPr="00FA3B24" w:rsidRDefault="00A2065C" w:rsidP="005A178F">
            <w:pPr>
              <w:spacing w:before="40" w:after="40" w:line="340" w:lineRule="exact"/>
              <w:rPr>
                <w:sz w:val="24"/>
                <w:szCs w:val="24"/>
              </w:rPr>
            </w:pPr>
            <w:r w:rsidRPr="00476174">
              <w:t>Huyện Hương Sơn</w:t>
            </w:r>
          </w:p>
        </w:tc>
        <w:tc>
          <w:tcPr>
            <w:tcW w:w="992" w:type="dxa"/>
            <w:vAlign w:val="center"/>
          </w:tcPr>
          <w:p w14:paraId="50574159" w14:textId="77777777" w:rsidR="00A2065C" w:rsidRPr="00FA3B24" w:rsidRDefault="00A2065C" w:rsidP="005A178F">
            <w:pPr>
              <w:spacing w:before="40" w:after="40" w:line="340" w:lineRule="exact"/>
              <w:rPr>
                <w:sz w:val="24"/>
                <w:szCs w:val="24"/>
              </w:rPr>
            </w:pPr>
            <w:r w:rsidRPr="00476174">
              <w:t> </w:t>
            </w:r>
          </w:p>
        </w:tc>
        <w:tc>
          <w:tcPr>
            <w:tcW w:w="850" w:type="dxa"/>
            <w:vAlign w:val="center"/>
          </w:tcPr>
          <w:p w14:paraId="3E72D8A3" w14:textId="77777777" w:rsidR="00A2065C" w:rsidRPr="00FA3B24" w:rsidRDefault="00A2065C" w:rsidP="005A178F">
            <w:pPr>
              <w:spacing w:before="40" w:after="40" w:line="340" w:lineRule="exact"/>
              <w:rPr>
                <w:sz w:val="24"/>
                <w:szCs w:val="24"/>
              </w:rPr>
            </w:pPr>
            <w:r w:rsidRPr="00476174">
              <w:t> </w:t>
            </w:r>
          </w:p>
        </w:tc>
        <w:tc>
          <w:tcPr>
            <w:tcW w:w="851" w:type="dxa"/>
            <w:vAlign w:val="center"/>
          </w:tcPr>
          <w:p w14:paraId="56EDAEDE" w14:textId="77777777" w:rsidR="00A2065C" w:rsidRPr="00FA3B24" w:rsidRDefault="00A2065C" w:rsidP="005A178F">
            <w:pPr>
              <w:spacing w:before="40" w:after="40" w:line="340" w:lineRule="exact"/>
              <w:rPr>
                <w:sz w:val="24"/>
                <w:szCs w:val="24"/>
              </w:rPr>
            </w:pPr>
            <w:r w:rsidRPr="00476174">
              <w:t> </w:t>
            </w:r>
          </w:p>
        </w:tc>
        <w:tc>
          <w:tcPr>
            <w:tcW w:w="850" w:type="dxa"/>
            <w:vAlign w:val="center"/>
          </w:tcPr>
          <w:p w14:paraId="775A69B0" w14:textId="77777777" w:rsidR="00A2065C" w:rsidRPr="00FA3B24" w:rsidRDefault="00A2065C" w:rsidP="005A178F">
            <w:pPr>
              <w:spacing w:before="40" w:after="40" w:line="340" w:lineRule="exact"/>
              <w:rPr>
                <w:sz w:val="24"/>
                <w:szCs w:val="24"/>
              </w:rPr>
            </w:pPr>
            <w:r w:rsidRPr="00476174">
              <w:t> </w:t>
            </w:r>
          </w:p>
        </w:tc>
        <w:tc>
          <w:tcPr>
            <w:tcW w:w="1102" w:type="dxa"/>
            <w:vAlign w:val="center"/>
          </w:tcPr>
          <w:p w14:paraId="62958C7B" w14:textId="77777777" w:rsidR="00A2065C" w:rsidRPr="00FA3B24" w:rsidRDefault="00A2065C" w:rsidP="005A178F">
            <w:pPr>
              <w:spacing w:before="60" w:after="60" w:line="340" w:lineRule="exact"/>
              <w:jc w:val="center"/>
              <w:rPr>
                <w:sz w:val="24"/>
              </w:rPr>
            </w:pPr>
            <w:r w:rsidRPr="00476174">
              <w:t> </w:t>
            </w:r>
          </w:p>
        </w:tc>
        <w:tc>
          <w:tcPr>
            <w:tcW w:w="1166" w:type="dxa"/>
            <w:vAlign w:val="center"/>
          </w:tcPr>
          <w:p w14:paraId="1E3B3B27" w14:textId="77777777" w:rsidR="00A2065C" w:rsidRPr="00FA3B24" w:rsidRDefault="00A2065C" w:rsidP="005A178F">
            <w:pPr>
              <w:spacing w:before="40" w:after="40" w:line="340" w:lineRule="exact"/>
              <w:rPr>
                <w:sz w:val="24"/>
                <w:szCs w:val="24"/>
              </w:rPr>
            </w:pPr>
            <w:r w:rsidRPr="00476174">
              <w:t>4.83</w:t>
            </w:r>
          </w:p>
        </w:tc>
        <w:tc>
          <w:tcPr>
            <w:tcW w:w="1134" w:type="dxa"/>
            <w:vAlign w:val="center"/>
          </w:tcPr>
          <w:p w14:paraId="6159134B" w14:textId="77777777" w:rsidR="00A2065C" w:rsidRPr="00FA3B24" w:rsidRDefault="00A2065C" w:rsidP="005A178F">
            <w:pPr>
              <w:spacing w:before="40" w:after="40" w:line="340" w:lineRule="exact"/>
              <w:rPr>
                <w:sz w:val="24"/>
                <w:szCs w:val="24"/>
              </w:rPr>
            </w:pPr>
            <w:r w:rsidRPr="00476174">
              <w:t>16.11</w:t>
            </w:r>
          </w:p>
        </w:tc>
        <w:tc>
          <w:tcPr>
            <w:tcW w:w="1276" w:type="dxa"/>
            <w:vAlign w:val="center"/>
          </w:tcPr>
          <w:p w14:paraId="31461311" w14:textId="77777777" w:rsidR="00A2065C" w:rsidRPr="00FA3B24" w:rsidRDefault="00A2065C" w:rsidP="005A178F">
            <w:pPr>
              <w:spacing w:before="40" w:after="40" w:line="340" w:lineRule="exact"/>
              <w:rPr>
                <w:sz w:val="24"/>
                <w:szCs w:val="24"/>
              </w:rPr>
            </w:pPr>
            <w:r w:rsidRPr="00476174">
              <w:t>4,211</w:t>
            </w:r>
          </w:p>
        </w:tc>
        <w:tc>
          <w:tcPr>
            <w:tcW w:w="992" w:type="dxa"/>
            <w:vAlign w:val="center"/>
          </w:tcPr>
          <w:p w14:paraId="68563F73" w14:textId="77777777" w:rsidR="00A2065C" w:rsidRPr="00FA3B24" w:rsidRDefault="00A2065C" w:rsidP="005A178F">
            <w:pPr>
              <w:spacing w:before="40" w:after="40" w:line="340" w:lineRule="exact"/>
              <w:rPr>
                <w:sz w:val="24"/>
                <w:szCs w:val="24"/>
              </w:rPr>
            </w:pPr>
            <w:r w:rsidRPr="00476174">
              <w:t>52.64</w:t>
            </w:r>
          </w:p>
        </w:tc>
      </w:tr>
      <w:tr w:rsidR="00A2065C" w:rsidRPr="00FA3B24" w14:paraId="71167608" w14:textId="77777777" w:rsidTr="00B5425B">
        <w:tc>
          <w:tcPr>
            <w:tcW w:w="732" w:type="dxa"/>
            <w:vAlign w:val="center"/>
          </w:tcPr>
          <w:p w14:paraId="29128714" w14:textId="74193617" w:rsidR="00A2065C" w:rsidRPr="00C05423" w:rsidRDefault="00A2065C" w:rsidP="005A178F">
            <w:pPr>
              <w:spacing w:before="40" w:after="40" w:line="340" w:lineRule="exact"/>
              <w:jc w:val="center"/>
              <w:rPr>
                <w:b/>
                <w:iCs/>
                <w:sz w:val="24"/>
                <w:szCs w:val="24"/>
              </w:rPr>
            </w:pPr>
            <w:r>
              <w:rPr>
                <w:b/>
                <w:iCs/>
                <w:sz w:val="24"/>
                <w:szCs w:val="24"/>
              </w:rPr>
              <w:t>2</w:t>
            </w:r>
          </w:p>
        </w:tc>
        <w:tc>
          <w:tcPr>
            <w:tcW w:w="2245" w:type="dxa"/>
            <w:vAlign w:val="center"/>
          </w:tcPr>
          <w:p w14:paraId="46D4DDF6" w14:textId="77777777" w:rsidR="00A2065C" w:rsidRPr="00C05423" w:rsidRDefault="00A2065C" w:rsidP="005A178F">
            <w:pPr>
              <w:spacing w:before="40" w:after="40" w:line="340" w:lineRule="exact"/>
              <w:rPr>
                <w:b/>
                <w:iCs/>
                <w:sz w:val="24"/>
                <w:szCs w:val="24"/>
              </w:rPr>
            </w:pPr>
            <w:r w:rsidRPr="00476174">
              <w:t>Xã Sơn Bình</w:t>
            </w:r>
          </w:p>
        </w:tc>
        <w:tc>
          <w:tcPr>
            <w:tcW w:w="2410" w:type="dxa"/>
            <w:vAlign w:val="center"/>
          </w:tcPr>
          <w:p w14:paraId="6F53FC15" w14:textId="77777777" w:rsidR="00A2065C" w:rsidRPr="00FA3B24" w:rsidRDefault="00A2065C" w:rsidP="005A178F">
            <w:pPr>
              <w:spacing w:before="40" w:after="40" w:line="340" w:lineRule="exact"/>
              <w:rPr>
                <w:b/>
                <w:i/>
                <w:sz w:val="24"/>
                <w:szCs w:val="24"/>
              </w:rPr>
            </w:pPr>
            <w:r w:rsidRPr="00476174">
              <w:t>Huyện Hương Sơn</w:t>
            </w:r>
          </w:p>
        </w:tc>
        <w:tc>
          <w:tcPr>
            <w:tcW w:w="992" w:type="dxa"/>
            <w:vAlign w:val="center"/>
          </w:tcPr>
          <w:p w14:paraId="03FAAA0B" w14:textId="77777777" w:rsidR="00A2065C" w:rsidRPr="00FA3B24" w:rsidRDefault="00A2065C" w:rsidP="005A178F">
            <w:pPr>
              <w:spacing w:before="40" w:after="40" w:line="340" w:lineRule="exact"/>
              <w:rPr>
                <w:b/>
                <w:i/>
                <w:sz w:val="24"/>
                <w:szCs w:val="24"/>
              </w:rPr>
            </w:pPr>
            <w:r w:rsidRPr="00476174">
              <w:t> </w:t>
            </w:r>
          </w:p>
        </w:tc>
        <w:tc>
          <w:tcPr>
            <w:tcW w:w="850" w:type="dxa"/>
            <w:vAlign w:val="center"/>
          </w:tcPr>
          <w:p w14:paraId="425A1793" w14:textId="77777777" w:rsidR="00A2065C" w:rsidRPr="00FA3B24" w:rsidRDefault="00A2065C" w:rsidP="005A178F">
            <w:pPr>
              <w:spacing w:before="40" w:after="40" w:line="340" w:lineRule="exact"/>
              <w:rPr>
                <w:b/>
                <w:i/>
                <w:sz w:val="24"/>
                <w:szCs w:val="24"/>
              </w:rPr>
            </w:pPr>
            <w:r w:rsidRPr="00476174">
              <w:t> </w:t>
            </w:r>
          </w:p>
        </w:tc>
        <w:tc>
          <w:tcPr>
            <w:tcW w:w="851" w:type="dxa"/>
            <w:vAlign w:val="center"/>
          </w:tcPr>
          <w:p w14:paraId="1547495B" w14:textId="77777777" w:rsidR="00A2065C" w:rsidRPr="00FA3B24" w:rsidRDefault="00A2065C" w:rsidP="005A178F">
            <w:pPr>
              <w:spacing w:before="40" w:after="40" w:line="340" w:lineRule="exact"/>
              <w:rPr>
                <w:b/>
                <w:i/>
                <w:sz w:val="24"/>
                <w:szCs w:val="24"/>
              </w:rPr>
            </w:pPr>
            <w:r w:rsidRPr="00476174">
              <w:t> </w:t>
            </w:r>
          </w:p>
        </w:tc>
        <w:tc>
          <w:tcPr>
            <w:tcW w:w="850" w:type="dxa"/>
            <w:vAlign w:val="center"/>
          </w:tcPr>
          <w:p w14:paraId="6AD5F190" w14:textId="77777777" w:rsidR="00A2065C" w:rsidRPr="00FA3B24" w:rsidRDefault="00A2065C" w:rsidP="005A178F">
            <w:pPr>
              <w:spacing w:before="40" w:after="40" w:line="340" w:lineRule="exact"/>
              <w:rPr>
                <w:b/>
                <w:i/>
                <w:sz w:val="24"/>
                <w:szCs w:val="24"/>
              </w:rPr>
            </w:pPr>
            <w:r w:rsidRPr="00476174">
              <w:t> </w:t>
            </w:r>
          </w:p>
        </w:tc>
        <w:tc>
          <w:tcPr>
            <w:tcW w:w="1102" w:type="dxa"/>
            <w:vAlign w:val="center"/>
          </w:tcPr>
          <w:p w14:paraId="2CA1026C" w14:textId="77777777" w:rsidR="00A2065C" w:rsidRPr="00FA3B24" w:rsidRDefault="00A2065C" w:rsidP="005A178F">
            <w:pPr>
              <w:spacing w:before="60" w:after="60" w:line="340" w:lineRule="exact"/>
              <w:jc w:val="center"/>
              <w:rPr>
                <w:b/>
                <w:i/>
                <w:sz w:val="24"/>
              </w:rPr>
            </w:pPr>
            <w:r w:rsidRPr="00476174">
              <w:t> </w:t>
            </w:r>
          </w:p>
        </w:tc>
        <w:tc>
          <w:tcPr>
            <w:tcW w:w="1166" w:type="dxa"/>
            <w:vAlign w:val="center"/>
          </w:tcPr>
          <w:p w14:paraId="37E6AC4C" w14:textId="77777777" w:rsidR="00A2065C" w:rsidRPr="00FA3B24" w:rsidRDefault="00A2065C" w:rsidP="005A178F">
            <w:pPr>
              <w:spacing w:before="40" w:after="40" w:line="340" w:lineRule="exact"/>
              <w:rPr>
                <w:b/>
                <w:i/>
                <w:sz w:val="24"/>
                <w:szCs w:val="24"/>
              </w:rPr>
            </w:pPr>
            <w:r w:rsidRPr="00476174">
              <w:t>6.88</w:t>
            </w:r>
          </w:p>
        </w:tc>
        <w:tc>
          <w:tcPr>
            <w:tcW w:w="1134" w:type="dxa"/>
            <w:vAlign w:val="center"/>
          </w:tcPr>
          <w:p w14:paraId="276CA8E4" w14:textId="77777777" w:rsidR="00A2065C" w:rsidRPr="00FA3B24" w:rsidRDefault="00A2065C" w:rsidP="005A178F">
            <w:pPr>
              <w:spacing w:before="40" w:after="40" w:line="340" w:lineRule="exact"/>
              <w:rPr>
                <w:b/>
                <w:i/>
                <w:sz w:val="24"/>
                <w:szCs w:val="24"/>
              </w:rPr>
            </w:pPr>
            <w:r w:rsidRPr="00476174">
              <w:t>22.92</w:t>
            </w:r>
          </w:p>
        </w:tc>
        <w:tc>
          <w:tcPr>
            <w:tcW w:w="1276" w:type="dxa"/>
            <w:vAlign w:val="center"/>
          </w:tcPr>
          <w:p w14:paraId="0E97FF09" w14:textId="77777777" w:rsidR="00A2065C" w:rsidRPr="00FA3B24" w:rsidRDefault="00A2065C" w:rsidP="005A178F">
            <w:pPr>
              <w:spacing w:before="40" w:after="40" w:line="340" w:lineRule="exact"/>
              <w:rPr>
                <w:b/>
                <w:i/>
                <w:sz w:val="24"/>
                <w:szCs w:val="24"/>
              </w:rPr>
            </w:pPr>
            <w:r w:rsidRPr="00476174">
              <w:t>3,194</w:t>
            </w:r>
          </w:p>
        </w:tc>
        <w:tc>
          <w:tcPr>
            <w:tcW w:w="992" w:type="dxa"/>
            <w:vAlign w:val="center"/>
          </w:tcPr>
          <w:p w14:paraId="781FA554" w14:textId="77777777" w:rsidR="00A2065C" w:rsidRPr="00FA3B24" w:rsidRDefault="00A2065C" w:rsidP="005A178F">
            <w:pPr>
              <w:spacing w:before="40" w:after="40" w:line="340" w:lineRule="exact"/>
              <w:rPr>
                <w:b/>
                <w:i/>
                <w:sz w:val="24"/>
                <w:szCs w:val="24"/>
              </w:rPr>
            </w:pPr>
            <w:r w:rsidRPr="00476174">
              <w:t>39.93</w:t>
            </w:r>
          </w:p>
        </w:tc>
      </w:tr>
      <w:tr w:rsidR="00B5425B" w:rsidRPr="00FA3B24" w14:paraId="6B1B8C96" w14:textId="77777777" w:rsidTr="00B5425B">
        <w:tc>
          <w:tcPr>
            <w:tcW w:w="732" w:type="dxa"/>
            <w:vAlign w:val="center"/>
          </w:tcPr>
          <w:p w14:paraId="64ED5407" w14:textId="7853F8E4" w:rsidR="00A2065C" w:rsidRPr="00476174" w:rsidRDefault="00A2065C" w:rsidP="005A178F">
            <w:pPr>
              <w:spacing w:before="40" w:after="40" w:line="340" w:lineRule="exact"/>
              <w:jc w:val="center"/>
            </w:pPr>
            <w:r>
              <w:t>3</w:t>
            </w:r>
          </w:p>
        </w:tc>
        <w:tc>
          <w:tcPr>
            <w:tcW w:w="2245" w:type="dxa"/>
            <w:vAlign w:val="center"/>
          </w:tcPr>
          <w:p w14:paraId="7FBD7887" w14:textId="77777777" w:rsidR="00A2065C" w:rsidRPr="00476174" w:rsidRDefault="00A2065C" w:rsidP="005A178F">
            <w:pPr>
              <w:spacing w:before="40" w:after="40" w:line="340" w:lineRule="exact"/>
            </w:pPr>
            <w:r w:rsidRPr="00476174">
              <w:t>Xã Sơn Trà</w:t>
            </w:r>
          </w:p>
        </w:tc>
        <w:tc>
          <w:tcPr>
            <w:tcW w:w="2410" w:type="dxa"/>
            <w:vAlign w:val="center"/>
          </w:tcPr>
          <w:p w14:paraId="22C5CC5B" w14:textId="77777777" w:rsidR="00A2065C" w:rsidRPr="00476174" w:rsidRDefault="00A2065C" w:rsidP="005A178F">
            <w:pPr>
              <w:spacing w:before="40" w:after="40" w:line="340" w:lineRule="exact"/>
            </w:pPr>
            <w:r w:rsidRPr="00476174">
              <w:t>Huyện Hương Sơn</w:t>
            </w:r>
          </w:p>
        </w:tc>
        <w:tc>
          <w:tcPr>
            <w:tcW w:w="992" w:type="dxa"/>
            <w:vAlign w:val="center"/>
          </w:tcPr>
          <w:p w14:paraId="193D7589" w14:textId="77777777" w:rsidR="00A2065C" w:rsidRPr="00476174" w:rsidRDefault="00A2065C" w:rsidP="005A178F">
            <w:pPr>
              <w:spacing w:before="40" w:after="40" w:line="340" w:lineRule="exact"/>
            </w:pPr>
            <w:r w:rsidRPr="00476174">
              <w:t> </w:t>
            </w:r>
          </w:p>
        </w:tc>
        <w:tc>
          <w:tcPr>
            <w:tcW w:w="850" w:type="dxa"/>
            <w:vAlign w:val="center"/>
          </w:tcPr>
          <w:p w14:paraId="65D2BE44" w14:textId="77777777" w:rsidR="00A2065C" w:rsidRPr="00476174" w:rsidRDefault="00A2065C" w:rsidP="005A178F">
            <w:pPr>
              <w:spacing w:before="40" w:after="40" w:line="340" w:lineRule="exact"/>
            </w:pPr>
            <w:r w:rsidRPr="00476174">
              <w:t> </w:t>
            </w:r>
          </w:p>
        </w:tc>
        <w:tc>
          <w:tcPr>
            <w:tcW w:w="851" w:type="dxa"/>
            <w:vAlign w:val="center"/>
          </w:tcPr>
          <w:p w14:paraId="60DA2B11" w14:textId="77777777" w:rsidR="00A2065C" w:rsidRPr="00476174" w:rsidRDefault="00A2065C" w:rsidP="005A178F">
            <w:pPr>
              <w:spacing w:before="40" w:after="40" w:line="340" w:lineRule="exact"/>
            </w:pPr>
            <w:r w:rsidRPr="00476174">
              <w:t> </w:t>
            </w:r>
          </w:p>
        </w:tc>
        <w:tc>
          <w:tcPr>
            <w:tcW w:w="850" w:type="dxa"/>
            <w:vAlign w:val="center"/>
          </w:tcPr>
          <w:p w14:paraId="2CB30863" w14:textId="77777777" w:rsidR="00A2065C" w:rsidRPr="00476174" w:rsidRDefault="00A2065C" w:rsidP="005A178F">
            <w:pPr>
              <w:spacing w:before="40" w:after="40" w:line="340" w:lineRule="exact"/>
            </w:pPr>
            <w:r w:rsidRPr="00476174">
              <w:t> </w:t>
            </w:r>
          </w:p>
        </w:tc>
        <w:tc>
          <w:tcPr>
            <w:tcW w:w="1102" w:type="dxa"/>
            <w:vAlign w:val="center"/>
          </w:tcPr>
          <w:p w14:paraId="6B55964E" w14:textId="77777777" w:rsidR="00A2065C" w:rsidRPr="00476174" w:rsidRDefault="00A2065C" w:rsidP="005A178F">
            <w:pPr>
              <w:spacing w:before="60" w:after="60" w:line="340" w:lineRule="exact"/>
              <w:jc w:val="center"/>
            </w:pPr>
            <w:r w:rsidRPr="00476174">
              <w:t> </w:t>
            </w:r>
          </w:p>
        </w:tc>
        <w:tc>
          <w:tcPr>
            <w:tcW w:w="1166" w:type="dxa"/>
            <w:vAlign w:val="center"/>
          </w:tcPr>
          <w:p w14:paraId="4D740E18" w14:textId="77777777" w:rsidR="00A2065C" w:rsidRPr="00476174" w:rsidRDefault="00A2065C" w:rsidP="005A178F">
            <w:pPr>
              <w:spacing w:before="40" w:after="40" w:line="340" w:lineRule="exact"/>
            </w:pPr>
            <w:r w:rsidRPr="00476174">
              <w:t>7.21</w:t>
            </w:r>
          </w:p>
        </w:tc>
        <w:tc>
          <w:tcPr>
            <w:tcW w:w="1134" w:type="dxa"/>
            <w:vAlign w:val="center"/>
          </w:tcPr>
          <w:p w14:paraId="784D8DCD" w14:textId="77777777" w:rsidR="00A2065C" w:rsidRPr="00476174" w:rsidRDefault="00A2065C" w:rsidP="005A178F">
            <w:pPr>
              <w:spacing w:before="40" w:after="40" w:line="340" w:lineRule="exact"/>
            </w:pPr>
            <w:r w:rsidRPr="00476174">
              <w:t>24.05</w:t>
            </w:r>
          </w:p>
        </w:tc>
        <w:tc>
          <w:tcPr>
            <w:tcW w:w="1276" w:type="dxa"/>
            <w:vAlign w:val="center"/>
          </w:tcPr>
          <w:p w14:paraId="5245DE91" w14:textId="77777777" w:rsidR="00A2065C" w:rsidRPr="00476174" w:rsidRDefault="00A2065C" w:rsidP="005A178F">
            <w:pPr>
              <w:spacing w:before="40" w:after="40" w:line="340" w:lineRule="exact"/>
            </w:pPr>
            <w:r w:rsidRPr="00476174">
              <w:t>2,967</w:t>
            </w:r>
          </w:p>
        </w:tc>
        <w:tc>
          <w:tcPr>
            <w:tcW w:w="992" w:type="dxa"/>
            <w:vAlign w:val="center"/>
          </w:tcPr>
          <w:p w14:paraId="5D784C7F" w14:textId="77777777" w:rsidR="00A2065C" w:rsidRPr="00476174" w:rsidRDefault="00A2065C" w:rsidP="005A178F">
            <w:pPr>
              <w:spacing w:before="40" w:after="40" w:line="340" w:lineRule="exact"/>
            </w:pPr>
            <w:r w:rsidRPr="00476174">
              <w:t>37.09</w:t>
            </w:r>
          </w:p>
        </w:tc>
      </w:tr>
      <w:tr w:rsidR="00B5425B" w:rsidRPr="00FA3B24" w14:paraId="4F696D5F" w14:textId="77777777" w:rsidTr="00B5425B">
        <w:tc>
          <w:tcPr>
            <w:tcW w:w="732" w:type="dxa"/>
            <w:vAlign w:val="center"/>
          </w:tcPr>
          <w:p w14:paraId="6A531CD8" w14:textId="309583D5" w:rsidR="00A2065C" w:rsidRPr="00476174" w:rsidRDefault="00A2065C" w:rsidP="005A178F">
            <w:pPr>
              <w:spacing w:before="40" w:after="40" w:line="340" w:lineRule="exact"/>
              <w:jc w:val="center"/>
            </w:pPr>
            <w:r>
              <w:t>4</w:t>
            </w:r>
          </w:p>
        </w:tc>
        <w:tc>
          <w:tcPr>
            <w:tcW w:w="2245" w:type="dxa"/>
            <w:vAlign w:val="center"/>
          </w:tcPr>
          <w:p w14:paraId="11867B50" w14:textId="77777777" w:rsidR="00A2065C" w:rsidRPr="00476174" w:rsidRDefault="00A2065C" w:rsidP="005A178F">
            <w:pPr>
              <w:spacing w:before="40" w:after="40" w:line="340" w:lineRule="exact"/>
            </w:pPr>
            <w:r w:rsidRPr="00476174">
              <w:t>Xã Sơn Long</w:t>
            </w:r>
          </w:p>
        </w:tc>
        <w:tc>
          <w:tcPr>
            <w:tcW w:w="2410" w:type="dxa"/>
            <w:vAlign w:val="center"/>
          </w:tcPr>
          <w:p w14:paraId="6F3574AA" w14:textId="77777777" w:rsidR="00A2065C" w:rsidRPr="00476174" w:rsidRDefault="00A2065C" w:rsidP="005A178F">
            <w:pPr>
              <w:spacing w:before="40" w:after="40" w:line="340" w:lineRule="exact"/>
            </w:pPr>
            <w:r w:rsidRPr="00476174">
              <w:t>Huyện Hương Sơn</w:t>
            </w:r>
          </w:p>
        </w:tc>
        <w:tc>
          <w:tcPr>
            <w:tcW w:w="992" w:type="dxa"/>
            <w:vAlign w:val="center"/>
          </w:tcPr>
          <w:p w14:paraId="70C99E55" w14:textId="77777777" w:rsidR="00A2065C" w:rsidRPr="00476174" w:rsidRDefault="00A2065C" w:rsidP="005A178F">
            <w:pPr>
              <w:spacing w:before="40" w:after="40" w:line="340" w:lineRule="exact"/>
            </w:pPr>
            <w:r w:rsidRPr="00476174">
              <w:t> </w:t>
            </w:r>
          </w:p>
        </w:tc>
        <w:tc>
          <w:tcPr>
            <w:tcW w:w="850" w:type="dxa"/>
            <w:vAlign w:val="center"/>
          </w:tcPr>
          <w:p w14:paraId="01CC1766" w14:textId="77777777" w:rsidR="00A2065C" w:rsidRPr="00476174" w:rsidRDefault="00A2065C" w:rsidP="005A178F">
            <w:pPr>
              <w:spacing w:before="40" w:after="40" w:line="340" w:lineRule="exact"/>
            </w:pPr>
            <w:r w:rsidRPr="00476174">
              <w:t> </w:t>
            </w:r>
          </w:p>
        </w:tc>
        <w:tc>
          <w:tcPr>
            <w:tcW w:w="851" w:type="dxa"/>
            <w:vAlign w:val="center"/>
          </w:tcPr>
          <w:p w14:paraId="0DAA428E" w14:textId="77777777" w:rsidR="00A2065C" w:rsidRPr="00476174" w:rsidRDefault="00A2065C" w:rsidP="005A178F">
            <w:pPr>
              <w:spacing w:before="40" w:after="40" w:line="340" w:lineRule="exact"/>
            </w:pPr>
            <w:r w:rsidRPr="00476174">
              <w:t> </w:t>
            </w:r>
          </w:p>
        </w:tc>
        <w:tc>
          <w:tcPr>
            <w:tcW w:w="850" w:type="dxa"/>
            <w:vAlign w:val="center"/>
          </w:tcPr>
          <w:p w14:paraId="57C7F24A" w14:textId="77777777" w:rsidR="00A2065C" w:rsidRPr="00476174" w:rsidRDefault="00A2065C" w:rsidP="005A178F">
            <w:pPr>
              <w:spacing w:before="40" w:after="40" w:line="340" w:lineRule="exact"/>
            </w:pPr>
            <w:r w:rsidRPr="00476174">
              <w:t> </w:t>
            </w:r>
          </w:p>
        </w:tc>
        <w:tc>
          <w:tcPr>
            <w:tcW w:w="1102" w:type="dxa"/>
            <w:vAlign w:val="center"/>
          </w:tcPr>
          <w:p w14:paraId="2CA6F446" w14:textId="77777777" w:rsidR="00A2065C" w:rsidRPr="00476174" w:rsidRDefault="00A2065C" w:rsidP="005A178F">
            <w:pPr>
              <w:spacing w:before="60" w:after="60" w:line="340" w:lineRule="exact"/>
              <w:jc w:val="center"/>
            </w:pPr>
            <w:r w:rsidRPr="00476174">
              <w:t> </w:t>
            </w:r>
          </w:p>
        </w:tc>
        <w:tc>
          <w:tcPr>
            <w:tcW w:w="1166" w:type="dxa"/>
            <w:vAlign w:val="center"/>
          </w:tcPr>
          <w:p w14:paraId="1BF5F0C8" w14:textId="77777777" w:rsidR="00A2065C" w:rsidRPr="00476174" w:rsidRDefault="00A2065C" w:rsidP="005A178F">
            <w:pPr>
              <w:spacing w:before="40" w:after="40" w:line="340" w:lineRule="exact"/>
            </w:pPr>
            <w:r w:rsidRPr="00476174">
              <w:t>5.79</w:t>
            </w:r>
          </w:p>
        </w:tc>
        <w:tc>
          <w:tcPr>
            <w:tcW w:w="1134" w:type="dxa"/>
            <w:vAlign w:val="center"/>
          </w:tcPr>
          <w:p w14:paraId="4522E9D8" w14:textId="77777777" w:rsidR="00A2065C" w:rsidRPr="00476174" w:rsidRDefault="00A2065C" w:rsidP="005A178F">
            <w:pPr>
              <w:spacing w:before="40" w:after="40" w:line="340" w:lineRule="exact"/>
            </w:pPr>
            <w:r w:rsidRPr="00476174">
              <w:t>19.30</w:t>
            </w:r>
          </w:p>
        </w:tc>
        <w:tc>
          <w:tcPr>
            <w:tcW w:w="1276" w:type="dxa"/>
            <w:vAlign w:val="center"/>
          </w:tcPr>
          <w:p w14:paraId="6771DE5B" w14:textId="77777777" w:rsidR="00A2065C" w:rsidRPr="00476174" w:rsidRDefault="00A2065C" w:rsidP="005A178F">
            <w:pPr>
              <w:spacing w:before="40" w:after="40" w:line="340" w:lineRule="exact"/>
            </w:pPr>
            <w:r w:rsidRPr="00476174">
              <w:t>2,897</w:t>
            </w:r>
          </w:p>
        </w:tc>
        <w:tc>
          <w:tcPr>
            <w:tcW w:w="992" w:type="dxa"/>
            <w:vAlign w:val="center"/>
          </w:tcPr>
          <w:p w14:paraId="166C2F90" w14:textId="77777777" w:rsidR="00A2065C" w:rsidRPr="00476174" w:rsidRDefault="00A2065C" w:rsidP="005A178F">
            <w:pPr>
              <w:spacing w:before="40" w:after="40" w:line="340" w:lineRule="exact"/>
            </w:pPr>
            <w:r w:rsidRPr="00476174">
              <w:t>36.21</w:t>
            </w:r>
          </w:p>
        </w:tc>
      </w:tr>
      <w:tr w:rsidR="00A2065C" w:rsidRPr="00FA3B24" w14:paraId="2FA77054" w14:textId="77777777" w:rsidTr="00B5425B">
        <w:tc>
          <w:tcPr>
            <w:tcW w:w="732" w:type="dxa"/>
            <w:vAlign w:val="center"/>
          </w:tcPr>
          <w:p w14:paraId="535ED957" w14:textId="7733AC73" w:rsidR="00A2065C" w:rsidRDefault="00A2065C" w:rsidP="00BC714C">
            <w:pPr>
              <w:spacing w:before="40" w:after="40" w:line="340" w:lineRule="exact"/>
              <w:jc w:val="center"/>
            </w:pPr>
            <w:r>
              <w:t>5</w:t>
            </w:r>
          </w:p>
        </w:tc>
        <w:tc>
          <w:tcPr>
            <w:tcW w:w="2245" w:type="dxa"/>
            <w:vAlign w:val="center"/>
          </w:tcPr>
          <w:p w14:paraId="78C4C1A8" w14:textId="5E1DCFBB" w:rsidR="00A2065C" w:rsidRPr="00476174" w:rsidRDefault="00A2065C" w:rsidP="00BC714C">
            <w:pPr>
              <w:spacing w:before="40" w:after="40" w:line="340" w:lineRule="exact"/>
            </w:pPr>
            <w:r w:rsidRPr="00476174">
              <w:t>Xã Tân Mỹ Hà</w:t>
            </w:r>
          </w:p>
        </w:tc>
        <w:tc>
          <w:tcPr>
            <w:tcW w:w="2410" w:type="dxa"/>
            <w:vAlign w:val="center"/>
          </w:tcPr>
          <w:p w14:paraId="2F464F2E" w14:textId="7D396350" w:rsidR="00A2065C" w:rsidRPr="00476174" w:rsidRDefault="00A2065C" w:rsidP="00BC714C">
            <w:pPr>
              <w:spacing w:before="40" w:after="40" w:line="340" w:lineRule="exact"/>
            </w:pPr>
            <w:r w:rsidRPr="00476174">
              <w:t>Huyện Hương Sơn</w:t>
            </w:r>
          </w:p>
        </w:tc>
        <w:tc>
          <w:tcPr>
            <w:tcW w:w="992" w:type="dxa"/>
            <w:vAlign w:val="center"/>
          </w:tcPr>
          <w:p w14:paraId="37586902" w14:textId="77777777" w:rsidR="00A2065C" w:rsidRPr="00476174" w:rsidRDefault="00A2065C" w:rsidP="00BC714C">
            <w:pPr>
              <w:spacing w:before="40" w:after="40" w:line="340" w:lineRule="exact"/>
            </w:pPr>
          </w:p>
        </w:tc>
        <w:tc>
          <w:tcPr>
            <w:tcW w:w="850" w:type="dxa"/>
            <w:vAlign w:val="center"/>
          </w:tcPr>
          <w:p w14:paraId="55C14EA3" w14:textId="77777777" w:rsidR="00A2065C" w:rsidRPr="00476174" w:rsidRDefault="00A2065C" w:rsidP="00BC714C">
            <w:pPr>
              <w:spacing w:before="40" w:after="40" w:line="340" w:lineRule="exact"/>
            </w:pPr>
          </w:p>
        </w:tc>
        <w:tc>
          <w:tcPr>
            <w:tcW w:w="851" w:type="dxa"/>
            <w:vAlign w:val="center"/>
          </w:tcPr>
          <w:p w14:paraId="73F2A60B" w14:textId="77777777" w:rsidR="00A2065C" w:rsidRPr="00476174" w:rsidRDefault="00A2065C" w:rsidP="00BC714C">
            <w:pPr>
              <w:spacing w:before="40" w:after="40" w:line="340" w:lineRule="exact"/>
            </w:pPr>
          </w:p>
        </w:tc>
        <w:tc>
          <w:tcPr>
            <w:tcW w:w="850" w:type="dxa"/>
            <w:vAlign w:val="center"/>
          </w:tcPr>
          <w:p w14:paraId="3ED8E43D" w14:textId="77777777" w:rsidR="00A2065C" w:rsidRPr="00476174" w:rsidRDefault="00A2065C" w:rsidP="00BC714C">
            <w:pPr>
              <w:spacing w:before="40" w:after="40" w:line="340" w:lineRule="exact"/>
            </w:pPr>
          </w:p>
        </w:tc>
        <w:tc>
          <w:tcPr>
            <w:tcW w:w="1102" w:type="dxa"/>
            <w:vAlign w:val="center"/>
          </w:tcPr>
          <w:p w14:paraId="21B8D5BF" w14:textId="77777777" w:rsidR="00A2065C" w:rsidRPr="00476174" w:rsidRDefault="00A2065C" w:rsidP="00BC714C">
            <w:pPr>
              <w:spacing w:before="60" w:after="60" w:line="340" w:lineRule="exact"/>
              <w:jc w:val="center"/>
            </w:pPr>
          </w:p>
        </w:tc>
        <w:tc>
          <w:tcPr>
            <w:tcW w:w="1166" w:type="dxa"/>
            <w:vAlign w:val="center"/>
          </w:tcPr>
          <w:p w14:paraId="4AECD535" w14:textId="41D8AC0E" w:rsidR="00A2065C" w:rsidRPr="00476174" w:rsidRDefault="00A2065C" w:rsidP="00BC714C">
            <w:pPr>
              <w:spacing w:before="40" w:after="40" w:line="340" w:lineRule="exact"/>
            </w:pPr>
            <w:r w:rsidRPr="00476174">
              <w:t>13.97</w:t>
            </w:r>
          </w:p>
        </w:tc>
        <w:tc>
          <w:tcPr>
            <w:tcW w:w="1134" w:type="dxa"/>
            <w:vAlign w:val="center"/>
          </w:tcPr>
          <w:p w14:paraId="7ABC1D67" w14:textId="4F71B9E4" w:rsidR="00A2065C" w:rsidRPr="00476174" w:rsidRDefault="00A2065C" w:rsidP="00BC714C">
            <w:pPr>
              <w:spacing w:before="40" w:after="40" w:line="340" w:lineRule="exact"/>
            </w:pPr>
            <w:r w:rsidRPr="00476174">
              <w:t>46.58</w:t>
            </w:r>
          </w:p>
        </w:tc>
        <w:tc>
          <w:tcPr>
            <w:tcW w:w="1276" w:type="dxa"/>
            <w:vAlign w:val="center"/>
          </w:tcPr>
          <w:p w14:paraId="1DC0FFBE" w14:textId="563649C8" w:rsidR="00A2065C" w:rsidRPr="00476174" w:rsidRDefault="00A2065C" w:rsidP="00BC714C">
            <w:pPr>
              <w:spacing w:before="40" w:after="40" w:line="340" w:lineRule="exact"/>
            </w:pPr>
            <w:r w:rsidRPr="00476174">
              <w:t>6,764</w:t>
            </w:r>
          </w:p>
        </w:tc>
        <w:tc>
          <w:tcPr>
            <w:tcW w:w="992" w:type="dxa"/>
            <w:vAlign w:val="center"/>
          </w:tcPr>
          <w:p w14:paraId="101FD127" w14:textId="7AAA2EC0" w:rsidR="00A2065C" w:rsidRPr="00476174" w:rsidRDefault="00A2065C" w:rsidP="00BC714C">
            <w:pPr>
              <w:spacing w:before="40" w:after="40" w:line="340" w:lineRule="exact"/>
            </w:pPr>
            <w:r w:rsidRPr="00476174">
              <w:t>84.55</w:t>
            </w:r>
          </w:p>
        </w:tc>
      </w:tr>
      <w:tr w:rsidR="00081ED6" w:rsidRPr="00FA3B24" w14:paraId="1339D6E6" w14:textId="77777777" w:rsidTr="00B5425B">
        <w:tc>
          <w:tcPr>
            <w:tcW w:w="732" w:type="dxa"/>
            <w:vAlign w:val="center"/>
          </w:tcPr>
          <w:p w14:paraId="7DA6366A" w14:textId="4560DA05" w:rsidR="00081ED6" w:rsidRDefault="00081ED6" w:rsidP="00BC714C">
            <w:pPr>
              <w:spacing w:before="40" w:after="40" w:line="340" w:lineRule="exact"/>
              <w:jc w:val="center"/>
            </w:pPr>
            <w:r>
              <w:t>6</w:t>
            </w:r>
          </w:p>
        </w:tc>
        <w:tc>
          <w:tcPr>
            <w:tcW w:w="2245" w:type="dxa"/>
            <w:vAlign w:val="center"/>
          </w:tcPr>
          <w:p w14:paraId="6C827A0A" w14:textId="28B2B6E5" w:rsidR="00081ED6" w:rsidRPr="00476174" w:rsidRDefault="00081ED6" w:rsidP="00BC714C">
            <w:pPr>
              <w:spacing w:before="40" w:after="40" w:line="340" w:lineRule="exact"/>
            </w:pPr>
            <w:r w:rsidRPr="00476174">
              <w:t>Xã An Hòa Thịnh</w:t>
            </w:r>
          </w:p>
        </w:tc>
        <w:tc>
          <w:tcPr>
            <w:tcW w:w="2410" w:type="dxa"/>
            <w:vAlign w:val="center"/>
          </w:tcPr>
          <w:p w14:paraId="6490C34C" w14:textId="6B1F2DC1" w:rsidR="00081ED6" w:rsidRPr="00476174" w:rsidRDefault="00081ED6" w:rsidP="00BC714C">
            <w:pPr>
              <w:spacing w:before="40" w:after="40" w:line="340" w:lineRule="exact"/>
            </w:pPr>
            <w:r w:rsidRPr="00476174">
              <w:t>Huyện Hương Sơn</w:t>
            </w:r>
          </w:p>
        </w:tc>
        <w:tc>
          <w:tcPr>
            <w:tcW w:w="992" w:type="dxa"/>
            <w:vAlign w:val="center"/>
          </w:tcPr>
          <w:p w14:paraId="20A12995" w14:textId="262B38A8" w:rsidR="00081ED6" w:rsidRPr="00476174" w:rsidRDefault="00081ED6" w:rsidP="00BC714C">
            <w:pPr>
              <w:spacing w:before="40" w:after="40" w:line="340" w:lineRule="exact"/>
            </w:pPr>
            <w:r w:rsidRPr="00476174">
              <w:t> </w:t>
            </w:r>
          </w:p>
        </w:tc>
        <w:tc>
          <w:tcPr>
            <w:tcW w:w="850" w:type="dxa"/>
            <w:vAlign w:val="center"/>
          </w:tcPr>
          <w:p w14:paraId="61C4ECFA" w14:textId="63293BF4" w:rsidR="00081ED6" w:rsidRPr="00476174" w:rsidRDefault="00081ED6" w:rsidP="00BC714C">
            <w:pPr>
              <w:spacing w:before="40" w:after="40" w:line="340" w:lineRule="exact"/>
            </w:pPr>
            <w:r w:rsidRPr="00476174">
              <w:t> </w:t>
            </w:r>
          </w:p>
        </w:tc>
        <w:tc>
          <w:tcPr>
            <w:tcW w:w="851" w:type="dxa"/>
            <w:vAlign w:val="center"/>
          </w:tcPr>
          <w:p w14:paraId="5AC42755" w14:textId="3FEDDEF3" w:rsidR="00081ED6" w:rsidRPr="00476174" w:rsidRDefault="00081ED6" w:rsidP="00BC714C">
            <w:pPr>
              <w:spacing w:before="40" w:after="40" w:line="340" w:lineRule="exact"/>
            </w:pPr>
            <w:r w:rsidRPr="00476174">
              <w:t> </w:t>
            </w:r>
          </w:p>
        </w:tc>
        <w:tc>
          <w:tcPr>
            <w:tcW w:w="850" w:type="dxa"/>
            <w:vAlign w:val="center"/>
          </w:tcPr>
          <w:p w14:paraId="3225D307" w14:textId="238EEBEB" w:rsidR="00081ED6" w:rsidRPr="00476174" w:rsidRDefault="00081ED6" w:rsidP="00BC714C">
            <w:pPr>
              <w:spacing w:before="40" w:after="40" w:line="340" w:lineRule="exact"/>
            </w:pPr>
            <w:r w:rsidRPr="00476174">
              <w:t> </w:t>
            </w:r>
          </w:p>
        </w:tc>
        <w:tc>
          <w:tcPr>
            <w:tcW w:w="1102" w:type="dxa"/>
            <w:vAlign w:val="center"/>
          </w:tcPr>
          <w:p w14:paraId="701D83A4" w14:textId="3CFD4F78" w:rsidR="00081ED6" w:rsidRPr="00476174" w:rsidRDefault="00081ED6" w:rsidP="00BC714C">
            <w:pPr>
              <w:spacing w:before="60" w:after="60" w:line="340" w:lineRule="exact"/>
              <w:jc w:val="center"/>
            </w:pPr>
            <w:r w:rsidRPr="00476174">
              <w:t> </w:t>
            </w:r>
          </w:p>
        </w:tc>
        <w:tc>
          <w:tcPr>
            <w:tcW w:w="1166" w:type="dxa"/>
            <w:vAlign w:val="center"/>
          </w:tcPr>
          <w:p w14:paraId="37500B16" w14:textId="5CDE71CE" w:rsidR="00081ED6" w:rsidRPr="00476174" w:rsidRDefault="00081ED6" w:rsidP="00BC714C">
            <w:pPr>
              <w:spacing w:before="40" w:after="40" w:line="340" w:lineRule="exact"/>
            </w:pPr>
            <w:r w:rsidRPr="00476174">
              <w:t>14.03</w:t>
            </w:r>
          </w:p>
        </w:tc>
        <w:tc>
          <w:tcPr>
            <w:tcW w:w="1134" w:type="dxa"/>
            <w:vAlign w:val="center"/>
          </w:tcPr>
          <w:p w14:paraId="14C62309" w14:textId="5CC0C30D" w:rsidR="00081ED6" w:rsidRPr="00476174" w:rsidRDefault="00081ED6" w:rsidP="00BC714C">
            <w:pPr>
              <w:spacing w:before="40" w:after="40" w:line="340" w:lineRule="exact"/>
            </w:pPr>
            <w:r w:rsidRPr="00476174">
              <w:t>46.78</w:t>
            </w:r>
          </w:p>
        </w:tc>
        <w:tc>
          <w:tcPr>
            <w:tcW w:w="1276" w:type="dxa"/>
            <w:vAlign w:val="center"/>
          </w:tcPr>
          <w:p w14:paraId="103AD428" w14:textId="6A07B40B" w:rsidR="00081ED6" w:rsidRPr="00476174" w:rsidRDefault="00081ED6" w:rsidP="00BC714C">
            <w:pPr>
              <w:spacing w:before="40" w:after="40" w:line="340" w:lineRule="exact"/>
            </w:pPr>
            <w:r w:rsidRPr="00476174">
              <w:t>8,279</w:t>
            </w:r>
          </w:p>
        </w:tc>
        <w:tc>
          <w:tcPr>
            <w:tcW w:w="992" w:type="dxa"/>
            <w:vAlign w:val="center"/>
          </w:tcPr>
          <w:p w14:paraId="3BE9CBBD" w14:textId="44930088" w:rsidR="00081ED6" w:rsidRPr="00476174" w:rsidRDefault="00081ED6" w:rsidP="00BC714C">
            <w:pPr>
              <w:spacing w:before="40" w:after="40" w:line="340" w:lineRule="exact"/>
            </w:pPr>
            <w:r w:rsidRPr="00476174">
              <w:t>103.49</w:t>
            </w:r>
          </w:p>
        </w:tc>
      </w:tr>
      <w:tr w:rsidR="00B5425B" w:rsidRPr="00FA3B24" w14:paraId="3CD3DD1D" w14:textId="77777777" w:rsidTr="00B5425B">
        <w:tc>
          <w:tcPr>
            <w:tcW w:w="732" w:type="dxa"/>
            <w:vAlign w:val="center"/>
          </w:tcPr>
          <w:p w14:paraId="70320E92" w14:textId="1BF74C6C" w:rsidR="00081ED6" w:rsidRPr="00476174" w:rsidRDefault="00081ED6" w:rsidP="005A178F">
            <w:pPr>
              <w:spacing w:before="40" w:after="40" w:line="340" w:lineRule="exact"/>
              <w:jc w:val="center"/>
            </w:pPr>
            <w:r>
              <w:t>7</w:t>
            </w:r>
          </w:p>
        </w:tc>
        <w:tc>
          <w:tcPr>
            <w:tcW w:w="2245" w:type="dxa"/>
            <w:vAlign w:val="center"/>
          </w:tcPr>
          <w:p w14:paraId="4B65EA34" w14:textId="77777777" w:rsidR="00081ED6" w:rsidRPr="00476174" w:rsidRDefault="00081ED6" w:rsidP="005A178F">
            <w:pPr>
              <w:spacing w:before="40" w:after="40" w:line="340" w:lineRule="exact"/>
            </w:pPr>
            <w:r w:rsidRPr="00476174">
              <w:t>Xã Sơn Ninh</w:t>
            </w:r>
          </w:p>
        </w:tc>
        <w:tc>
          <w:tcPr>
            <w:tcW w:w="2410" w:type="dxa"/>
            <w:vAlign w:val="center"/>
          </w:tcPr>
          <w:p w14:paraId="1FD6ADC6" w14:textId="77777777" w:rsidR="00081ED6" w:rsidRPr="00476174" w:rsidRDefault="00081ED6" w:rsidP="005A178F">
            <w:pPr>
              <w:spacing w:before="40" w:after="40" w:line="340" w:lineRule="exact"/>
            </w:pPr>
            <w:r w:rsidRPr="00476174">
              <w:t>Huyện Hương Sơn</w:t>
            </w:r>
          </w:p>
        </w:tc>
        <w:tc>
          <w:tcPr>
            <w:tcW w:w="992" w:type="dxa"/>
            <w:vAlign w:val="center"/>
          </w:tcPr>
          <w:p w14:paraId="09D55974" w14:textId="77777777" w:rsidR="00081ED6" w:rsidRPr="00476174" w:rsidRDefault="00081ED6" w:rsidP="005A178F">
            <w:pPr>
              <w:spacing w:before="40" w:after="40" w:line="340" w:lineRule="exact"/>
            </w:pPr>
            <w:r w:rsidRPr="00476174">
              <w:t> </w:t>
            </w:r>
          </w:p>
        </w:tc>
        <w:tc>
          <w:tcPr>
            <w:tcW w:w="850" w:type="dxa"/>
            <w:vAlign w:val="center"/>
          </w:tcPr>
          <w:p w14:paraId="58D5666B" w14:textId="77777777" w:rsidR="00081ED6" w:rsidRPr="00476174" w:rsidRDefault="00081ED6" w:rsidP="005A178F">
            <w:pPr>
              <w:spacing w:before="40" w:after="40" w:line="340" w:lineRule="exact"/>
            </w:pPr>
            <w:r w:rsidRPr="00476174">
              <w:t> </w:t>
            </w:r>
          </w:p>
        </w:tc>
        <w:tc>
          <w:tcPr>
            <w:tcW w:w="851" w:type="dxa"/>
            <w:vAlign w:val="center"/>
          </w:tcPr>
          <w:p w14:paraId="0DC70851" w14:textId="77777777" w:rsidR="00081ED6" w:rsidRPr="00476174" w:rsidRDefault="00081ED6" w:rsidP="005A178F">
            <w:pPr>
              <w:spacing w:before="40" w:after="40" w:line="340" w:lineRule="exact"/>
            </w:pPr>
            <w:r w:rsidRPr="00476174">
              <w:t> </w:t>
            </w:r>
          </w:p>
        </w:tc>
        <w:tc>
          <w:tcPr>
            <w:tcW w:w="850" w:type="dxa"/>
            <w:vAlign w:val="center"/>
          </w:tcPr>
          <w:p w14:paraId="2796BF0E" w14:textId="77777777" w:rsidR="00081ED6" w:rsidRPr="00476174" w:rsidRDefault="00081ED6" w:rsidP="005A178F">
            <w:pPr>
              <w:spacing w:before="40" w:after="40" w:line="340" w:lineRule="exact"/>
            </w:pPr>
            <w:r w:rsidRPr="00476174">
              <w:t> </w:t>
            </w:r>
          </w:p>
        </w:tc>
        <w:tc>
          <w:tcPr>
            <w:tcW w:w="1102" w:type="dxa"/>
            <w:vAlign w:val="center"/>
          </w:tcPr>
          <w:p w14:paraId="5D2C3554" w14:textId="77777777" w:rsidR="00081ED6" w:rsidRPr="00476174" w:rsidRDefault="00081ED6" w:rsidP="005A178F">
            <w:pPr>
              <w:spacing w:before="60" w:after="60" w:line="340" w:lineRule="exact"/>
              <w:jc w:val="center"/>
            </w:pPr>
            <w:r w:rsidRPr="00476174">
              <w:t> </w:t>
            </w:r>
          </w:p>
        </w:tc>
        <w:tc>
          <w:tcPr>
            <w:tcW w:w="1166" w:type="dxa"/>
            <w:vAlign w:val="center"/>
          </w:tcPr>
          <w:p w14:paraId="0406CF08" w14:textId="77777777" w:rsidR="00081ED6" w:rsidRPr="00476174" w:rsidRDefault="00081ED6" w:rsidP="005A178F">
            <w:pPr>
              <w:spacing w:before="40" w:after="40" w:line="340" w:lineRule="exact"/>
            </w:pPr>
            <w:r w:rsidRPr="00476174">
              <w:t>7.04</w:t>
            </w:r>
          </w:p>
        </w:tc>
        <w:tc>
          <w:tcPr>
            <w:tcW w:w="1134" w:type="dxa"/>
            <w:vAlign w:val="center"/>
          </w:tcPr>
          <w:p w14:paraId="14410E85" w14:textId="77777777" w:rsidR="00081ED6" w:rsidRPr="00476174" w:rsidRDefault="00081ED6" w:rsidP="005A178F">
            <w:pPr>
              <w:spacing w:before="40" w:after="40" w:line="340" w:lineRule="exact"/>
            </w:pPr>
            <w:r w:rsidRPr="00476174">
              <w:t>23.47</w:t>
            </w:r>
          </w:p>
        </w:tc>
        <w:tc>
          <w:tcPr>
            <w:tcW w:w="1276" w:type="dxa"/>
            <w:vAlign w:val="center"/>
          </w:tcPr>
          <w:p w14:paraId="1ED6C907" w14:textId="77777777" w:rsidR="00081ED6" w:rsidRPr="00476174" w:rsidRDefault="00081ED6" w:rsidP="005A178F">
            <w:pPr>
              <w:spacing w:before="40" w:after="40" w:line="340" w:lineRule="exact"/>
            </w:pPr>
            <w:r w:rsidRPr="00476174">
              <w:t>4,287</w:t>
            </w:r>
          </w:p>
        </w:tc>
        <w:tc>
          <w:tcPr>
            <w:tcW w:w="992" w:type="dxa"/>
            <w:vAlign w:val="center"/>
          </w:tcPr>
          <w:p w14:paraId="30EADAAD" w14:textId="77777777" w:rsidR="00081ED6" w:rsidRPr="00476174" w:rsidRDefault="00081ED6" w:rsidP="005A178F">
            <w:pPr>
              <w:spacing w:before="40" w:after="40" w:line="340" w:lineRule="exact"/>
            </w:pPr>
            <w:r w:rsidRPr="00476174">
              <w:t>53.59</w:t>
            </w:r>
          </w:p>
        </w:tc>
      </w:tr>
      <w:tr w:rsidR="00081ED6" w:rsidRPr="00FA3B24" w14:paraId="508E4693" w14:textId="77777777" w:rsidTr="00B5425B">
        <w:tc>
          <w:tcPr>
            <w:tcW w:w="732" w:type="dxa"/>
            <w:vAlign w:val="center"/>
          </w:tcPr>
          <w:p w14:paraId="0B8F5381" w14:textId="1173C3AD" w:rsidR="00081ED6" w:rsidRPr="00FA3B24" w:rsidRDefault="00081ED6" w:rsidP="005A178F">
            <w:pPr>
              <w:spacing w:before="40" w:after="40" w:line="340" w:lineRule="exact"/>
              <w:jc w:val="center"/>
              <w:rPr>
                <w:sz w:val="24"/>
                <w:szCs w:val="24"/>
              </w:rPr>
            </w:pPr>
            <w:r>
              <w:t>8</w:t>
            </w:r>
          </w:p>
        </w:tc>
        <w:tc>
          <w:tcPr>
            <w:tcW w:w="2245" w:type="dxa"/>
            <w:vAlign w:val="center"/>
          </w:tcPr>
          <w:p w14:paraId="14832886" w14:textId="77777777" w:rsidR="00081ED6" w:rsidRPr="00FA3B24" w:rsidRDefault="00081ED6" w:rsidP="005A178F">
            <w:pPr>
              <w:spacing w:before="40" w:after="40" w:line="340" w:lineRule="exact"/>
              <w:rPr>
                <w:sz w:val="24"/>
                <w:szCs w:val="24"/>
              </w:rPr>
            </w:pPr>
            <w:r w:rsidRPr="00476174">
              <w:t>Xã Sơn Lễ</w:t>
            </w:r>
          </w:p>
        </w:tc>
        <w:tc>
          <w:tcPr>
            <w:tcW w:w="2410" w:type="dxa"/>
            <w:vAlign w:val="center"/>
          </w:tcPr>
          <w:p w14:paraId="06B6658D"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1E628B48"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45861C10" w14:textId="77777777" w:rsidR="00081ED6" w:rsidRPr="00FA3B24" w:rsidRDefault="00081ED6" w:rsidP="005A178F">
            <w:pPr>
              <w:spacing w:before="40" w:after="40" w:line="340" w:lineRule="exact"/>
              <w:rPr>
                <w:sz w:val="24"/>
                <w:szCs w:val="24"/>
              </w:rPr>
            </w:pPr>
            <w:r w:rsidRPr="00476174">
              <w:t> </w:t>
            </w:r>
          </w:p>
        </w:tc>
        <w:tc>
          <w:tcPr>
            <w:tcW w:w="851" w:type="dxa"/>
            <w:vAlign w:val="center"/>
          </w:tcPr>
          <w:p w14:paraId="44EF7E45"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32CC073E"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583E97C2" w14:textId="77777777" w:rsidR="00081ED6" w:rsidRPr="00FA3B24" w:rsidRDefault="00081ED6" w:rsidP="005A178F">
            <w:pPr>
              <w:spacing w:before="60" w:after="60" w:line="340" w:lineRule="exact"/>
              <w:jc w:val="center"/>
              <w:rPr>
                <w:sz w:val="24"/>
              </w:rPr>
            </w:pPr>
            <w:r w:rsidRPr="00476174">
              <w:t> </w:t>
            </w:r>
          </w:p>
        </w:tc>
        <w:tc>
          <w:tcPr>
            <w:tcW w:w="1166" w:type="dxa"/>
            <w:vAlign w:val="center"/>
          </w:tcPr>
          <w:p w14:paraId="7450DD31" w14:textId="77777777" w:rsidR="00081ED6" w:rsidRPr="00FA3B24" w:rsidRDefault="00081ED6" w:rsidP="005A178F">
            <w:pPr>
              <w:spacing w:before="40" w:after="40" w:line="340" w:lineRule="exact"/>
              <w:rPr>
                <w:sz w:val="24"/>
                <w:szCs w:val="24"/>
              </w:rPr>
            </w:pPr>
            <w:r w:rsidRPr="00476174">
              <w:t>29.36</w:t>
            </w:r>
          </w:p>
        </w:tc>
        <w:tc>
          <w:tcPr>
            <w:tcW w:w="1134" w:type="dxa"/>
            <w:vAlign w:val="center"/>
          </w:tcPr>
          <w:p w14:paraId="5D429A55" w14:textId="77777777" w:rsidR="00081ED6" w:rsidRPr="00FA3B24" w:rsidRDefault="00081ED6" w:rsidP="005A178F">
            <w:pPr>
              <w:spacing w:before="40" w:after="40" w:line="340" w:lineRule="exact"/>
              <w:rPr>
                <w:sz w:val="24"/>
                <w:szCs w:val="24"/>
              </w:rPr>
            </w:pPr>
            <w:r w:rsidRPr="00476174">
              <w:t>97.87</w:t>
            </w:r>
          </w:p>
        </w:tc>
        <w:tc>
          <w:tcPr>
            <w:tcW w:w="1276" w:type="dxa"/>
            <w:vAlign w:val="center"/>
          </w:tcPr>
          <w:p w14:paraId="5F27A08B" w14:textId="77777777" w:rsidR="00081ED6" w:rsidRPr="00FA3B24" w:rsidRDefault="00081ED6" w:rsidP="005A178F">
            <w:pPr>
              <w:spacing w:before="40" w:after="40" w:line="340" w:lineRule="exact"/>
              <w:rPr>
                <w:sz w:val="24"/>
                <w:szCs w:val="24"/>
              </w:rPr>
            </w:pPr>
            <w:r w:rsidRPr="00476174">
              <w:t>5,165</w:t>
            </w:r>
          </w:p>
        </w:tc>
        <w:tc>
          <w:tcPr>
            <w:tcW w:w="992" w:type="dxa"/>
            <w:vAlign w:val="center"/>
          </w:tcPr>
          <w:p w14:paraId="0E46E365" w14:textId="77777777" w:rsidR="00081ED6" w:rsidRPr="00FA3B24" w:rsidRDefault="00081ED6" w:rsidP="005A178F">
            <w:pPr>
              <w:spacing w:before="40" w:after="40" w:line="340" w:lineRule="exact"/>
              <w:rPr>
                <w:sz w:val="24"/>
                <w:szCs w:val="24"/>
              </w:rPr>
            </w:pPr>
            <w:r w:rsidRPr="00476174">
              <w:t>64.56</w:t>
            </w:r>
          </w:p>
        </w:tc>
      </w:tr>
      <w:tr w:rsidR="00B5425B" w:rsidRPr="00FA3B24" w14:paraId="4229A88B" w14:textId="77777777" w:rsidTr="00B5425B">
        <w:tc>
          <w:tcPr>
            <w:tcW w:w="732" w:type="dxa"/>
            <w:vAlign w:val="center"/>
          </w:tcPr>
          <w:p w14:paraId="182F2CD5" w14:textId="5333A2EE" w:rsidR="00081ED6" w:rsidRPr="00476174" w:rsidRDefault="00081ED6" w:rsidP="005A178F">
            <w:pPr>
              <w:spacing w:before="40" w:after="40" w:line="340" w:lineRule="exact"/>
              <w:jc w:val="center"/>
            </w:pPr>
            <w:r w:rsidRPr="00476174">
              <w:t>9</w:t>
            </w:r>
          </w:p>
        </w:tc>
        <w:tc>
          <w:tcPr>
            <w:tcW w:w="2245" w:type="dxa"/>
            <w:vAlign w:val="center"/>
          </w:tcPr>
          <w:p w14:paraId="64D7AE1C" w14:textId="77777777" w:rsidR="00081ED6" w:rsidRPr="00476174" w:rsidRDefault="00081ED6" w:rsidP="005A178F">
            <w:pPr>
              <w:spacing w:before="40" w:after="40" w:line="340" w:lineRule="exact"/>
            </w:pPr>
            <w:r w:rsidRPr="00476174">
              <w:t>Xã Sơn Tiến</w:t>
            </w:r>
          </w:p>
        </w:tc>
        <w:tc>
          <w:tcPr>
            <w:tcW w:w="2410" w:type="dxa"/>
            <w:vAlign w:val="center"/>
          </w:tcPr>
          <w:p w14:paraId="413F53FE" w14:textId="77777777" w:rsidR="00081ED6" w:rsidRPr="00476174" w:rsidRDefault="00081ED6" w:rsidP="005A178F">
            <w:pPr>
              <w:spacing w:before="40" w:after="40" w:line="340" w:lineRule="exact"/>
            </w:pPr>
            <w:r w:rsidRPr="00476174">
              <w:t>Huyện Hương Sơn</w:t>
            </w:r>
          </w:p>
        </w:tc>
        <w:tc>
          <w:tcPr>
            <w:tcW w:w="992" w:type="dxa"/>
            <w:vAlign w:val="center"/>
          </w:tcPr>
          <w:p w14:paraId="35861FB9" w14:textId="77777777" w:rsidR="00081ED6" w:rsidRPr="00476174" w:rsidRDefault="00081ED6" w:rsidP="005A178F">
            <w:pPr>
              <w:spacing w:before="40" w:after="40" w:line="340" w:lineRule="exact"/>
            </w:pPr>
            <w:r w:rsidRPr="00476174">
              <w:t> </w:t>
            </w:r>
          </w:p>
        </w:tc>
        <w:tc>
          <w:tcPr>
            <w:tcW w:w="850" w:type="dxa"/>
            <w:vAlign w:val="center"/>
          </w:tcPr>
          <w:p w14:paraId="757BDDFC" w14:textId="77777777" w:rsidR="00081ED6" w:rsidRPr="00476174" w:rsidRDefault="00081ED6" w:rsidP="005A178F">
            <w:pPr>
              <w:spacing w:before="40" w:after="40" w:line="340" w:lineRule="exact"/>
            </w:pPr>
            <w:r w:rsidRPr="00476174">
              <w:t> </w:t>
            </w:r>
          </w:p>
        </w:tc>
        <w:tc>
          <w:tcPr>
            <w:tcW w:w="851" w:type="dxa"/>
            <w:vAlign w:val="center"/>
          </w:tcPr>
          <w:p w14:paraId="2C000E53" w14:textId="77777777" w:rsidR="00081ED6" w:rsidRPr="00476174" w:rsidRDefault="00081ED6" w:rsidP="005A178F">
            <w:pPr>
              <w:spacing w:before="40" w:after="40" w:line="340" w:lineRule="exact"/>
            </w:pPr>
            <w:r w:rsidRPr="00476174">
              <w:t> </w:t>
            </w:r>
          </w:p>
        </w:tc>
        <w:tc>
          <w:tcPr>
            <w:tcW w:w="850" w:type="dxa"/>
            <w:vAlign w:val="center"/>
          </w:tcPr>
          <w:p w14:paraId="193250B5" w14:textId="77777777" w:rsidR="00081ED6" w:rsidRPr="00476174" w:rsidRDefault="00081ED6" w:rsidP="005A178F">
            <w:pPr>
              <w:spacing w:before="40" w:after="40" w:line="340" w:lineRule="exact"/>
            </w:pPr>
            <w:r w:rsidRPr="00476174">
              <w:t> </w:t>
            </w:r>
          </w:p>
        </w:tc>
        <w:tc>
          <w:tcPr>
            <w:tcW w:w="1102" w:type="dxa"/>
            <w:vAlign w:val="center"/>
          </w:tcPr>
          <w:p w14:paraId="3A4EFF54" w14:textId="77777777" w:rsidR="00081ED6" w:rsidRPr="00476174" w:rsidRDefault="00081ED6" w:rsidP="005A178F">
            <w:pPr>
              <w:spacing w:before="60" w:after="60" w:line="340" w:lineRule="exact"/>
              <w:jc w:val="center"/>
            </w:pPr>
            <w:r w:rsidRPr="00476174">
              <w:t> </w:t>
            </w:r>
          </w:p>
        </w:tc>
        <w:tc>
          <w:tcPr>
            <w:tcW w:w="1166" w:type="dxa"/>
            <w:vAlign w:val="center"/>
          </w:tcPr>
          <w:p w14:paraId="03A60F9D" w14:textId="77777777" w:rsidR="00081ED6" w:rsidRPr="00476174" w:rsidRDefault="00081ED6" w:rsidP="005A178F">
            <w:pPr>
              <w:spacing w:before="40" w:after="40" w:line="340" w:lineRule="exact"/>
            </w:pPr>
            <w:r w:rsidRPr="00476174">
              <w:t>37.58</w:t>
            </w:r>
          </w:p>
        </w:tc>
        <w:tc>
          <w:tcPr>
            <w:tcW w:w="1134" w:type="dxa"/>
            <w:vAlign w:val="center"/>
          </w:tcPr>
          <w:p w14:paraId="14B1A233" w14:textId="77777777" w:rsidR="00081ED6" w:rsidRPr="00476174" w:rsidRDefault="00081ED6" w:rsidP="005A178F">
            <w:pPr>
              <w:spacing w:before="40" w:after="40" w:line="340" w:lineRule="exact"/>
            </w:pPr>
            <w:r w:rsidRPr="00476174">
              <w:t>125.25</w:t>
            </w:r>
          </w:p>
        </w:tc>
        <w:tc>
          <w:tcPr>
            <w:tcW w:w="1276" w:type="dxa"/>
            <w:vAlign w:val="center"/>
          </w:tcPr>
          <w:p w14:paraId="7DA83FC9" w14:textId="77777777" w:rsidR="00081ED6" w:rsidRPr="00476174" w:rsidRDefault="00081ED6" w:rsidP="005A178F">
            <w:pPr>
              <w:spacing w:before="40" w:after="40" w:line="340" w:lineRule="exact"/>
            </w:pPr>
            <w:r w:rsidRPr="00476174">
              <w:t>7,466</w:t>
            </w:r>
          </w:p>
        </w:tc>
        <w:tc>
          <w:tcPr>
            <w:tcW w:w="992" w:type="dxa"/>
            <w:vAlign w:val="center"/>
          </w:tcPr>
          <w:p w14:paraId="3AA40A3D" w14:textId="77777777" w:rsidR="00081ED6" w:rsidRPr="00476174" w:rsidRDefault="00081ED6" w:rsidP="005A178F">
            <w:pPr>
              <w:spacing w:before="40" w:after="40" w:line="340" w:lineRule="exact"/>
            </w:pPr>
            <w:r w:rsidRPr="00476174">
              <w:t>93.33</w:t>
            </w:r>
          </w:p>
        </w:tc>
      </w:tr>
      <w:tr w:rsidR="00B5425B" w:rsidRPr="00FA3B24" w14:paraId="127109AD" w14:textId="77777777" w:rsidTr="00B5425B">
        <w:tc>
          <w:tcPr>
            <w:tcW w:w="732" w:type="dxa"/>
            <w:vAlign w:val="center"/>
          </w:tcPr>
          <w:p w14:paraId="79454181" w14:textId="7DF912B6" w:rsidR="00081ED6" w:rsidRPr="00FA3B24" w:rsidRDefault="00081ED6" w:rsidP="00BC714C">
            <w:pPr>
              <w:spacing w:before="40" w:after="40" w:line="340" w:lineRule="exact"/>
              <w:jc w:val="center"/>
              <w:rPr>
                <w:sz w:val="24"/>
                <w:szCs w:val="24"/>
              </w:rPr>
            </w:pPr>
            <w:r>
              <w:rPr>
                <w:sz w:val="24"/>
                <w:szCs w:val="24"/>
              </w:rPr>
              <w:t>10</w:t>
            </w:r>
          </w:p>
        </w:tc>
        <w:tc>
          <w:tcPr>
            <w:tcW w:w="2245" w:type="dxa"/>
            <w:vAlign w:val="center"/>
          </w:tcPr>
          <w:p w14:paraId="70EEEDDE" w14:textId="1A00618D" w:rsidR="00081ED6" w:rsidRPr="00FA3B24" w:rsidRDefault="00081ED6" w:rsidP="00BC714C">
            <w:pPr>
              <w:spacing w:before="40" w:after="40" w:line="340" w:lineRule="exact"/>
              <w:rPr>
                <w:sz w:val="24"/>
                <w:szCs w:val="24"/>
              </w:rPr>
            </w:pPr>
            <w:r w:rsidRPr="00476174">
              <w:t>Xã Kim Hoa</w:t>
            </w:r>
          </w:p>
        </w:tc>
        <w:tc>
          <w:tcPr>
            <w:tcW w:w="2410" w:type="dxa"/>
            <w:vAlign w:val="center"/>
          </w:tcPr>
          <w:p w14:paraId="19284F2B" w14:textId="1BAB0B2F" w:rsidR="00081ED6" w:rsidRPr="00FA3B24" w:rsidRDefault="00081ED6" w:rsidP="00BC714C">
            <w:pPr>
              <w:spacing w:before="40" w:after="40" w:line="340" w:lineRule="exact"/>
              <w:rPr>
                <w:sz w:val="24"/>
                <w:szCs w:val="24"/>
              </w:rPr>
            </w:pPr>
            <w:r w:rsidRPr="00476174">
              <w:t>Huyện Hương Sơn</w:t>
            </w:r>
          </w:p>
        </w:tc>
        <w:tc>
          <w:tcPr>
            <w:tcW w:w="992" w:type="dxa"/>
            <w:vAlign w:val="center"/>
          </w:tcPr>
          <w:p w14:paraId="3A71DF4A" w14:textId="0BD8BCF4" w:rsidR="00081ED6" w:rsidRPr="00FA3B24" w:rsidRDefault="00081ED6" w:rsidP="00BC714C">
            <w:pPr>
              <w:spacing w:before="40" w:after="40" w:line="340" w:lineRule="exact"/>
              <w:rPr>
                <w:sz w:val="24"/>
                <w:szCs w:val="24"/>
              </w:rPr>
            </w:pPr>
            <w:r w:rsidRPr="00476174">
              <w:t> </w:t>
            </w:r>
          </w:p>
        </w:tc>
        <w:tc>
          <w:tcPr>
            <w:tcW w:w="850" w:type="dxa"/>
            <w:vAlign w:val="center"/>
          </w:tcPr>
          <w:p w14:paraId="3D8FFC57" w14:textId="14D59CEF" w:rsidR="00081ED6" w:rsidRPr="00FA3B24" w:rsidRDefault="00081ED6" w:rsidP="00BC714C">
            <w:pPr>
              <w:spacing w:before="40" w:after="40" w:line="340" w:lineRule="exact"/>
              <w:rPr>
                <w:sz w:val="24"/>
                <w:szCs w:val="24"/>
              </w:rPr>
            </w:pPr>
            <w:r w:rsidRPr="00476174">
              <w:t> </w:t>
            </w:r>
          </w:p>
        </w:tc>
        <w:tc>
          <w:tcPr>
            <w:tcW w:w="851" w:type="dxa"/>
            <w:vAlign w:val="center"/>
          </w:tcPr>
          <w:p w14:paraId="57D06301" w14:textId="61F22A74" w:rsidR="00081ED6" w:rsidRPr="00FA3B24" w:rsidRDefault="00081ED6" w:rsidP="00BC714C">
            <w:pPr>
              <w:spacing w:before="40" w:after="40" w:line="340" w:lineRule="exact"/>
              <w:rPr>
                <w:sz w:val="24"/>
                <w:szCs w:val="24"/>
              </w:rPr>
            </w:pPr>
            <w:r w:rsidRPr="00476174">
              <w:t> </w:t>
            </w:r>
          </w:p>
        </w:tc>
        <w:tc>
          <w:tcPr>
            <w:tcW w:w="850" w:type="dxa"/>
            <w:vAlign w:val="center"/>
          </w:tcPr>
          <w:p w14:paraId="70730F8D" w14:textId="225395BC" w:rsidR="00081ED6" w:rsidRPr="00FA3B24" w:rsidRDefault="00081ED6" w:rsidP="00BC714C">
            <w:pPr>
              <w:spacing w:before="40" w:after="40" w:line="340" w:lineRule="exact"/>
              <w:rPr>
                <w:sz w:val="24"/>
                <w:szCs w:val="24"/>
              </w:rPr>
            </w:pPr>
            <w:r w:rsidRPr="00476174">
              <w:t> </w:t>
            </w:r>
          </w:p>
        </w:tc>
        <w:tc>
          <w:tcPr>
            <w:tcW w:w="1102" w:type="dxa"/>
            <w:vAlign w:val="center"/>
          </w:tcPr>
          <w:p w14:paraId="09288D89" w14:textId="7BA40EDB" w:rsidR="00081ED6" w:rsidRPr="00FA3B24" w:rsidRDefault="00081ED6" w:rsidP="00BC714C">
            <w:pPr>
              <w:spacing w:before="60" w:after="60" w:line="340" w:lineRule="exact"/>
              <w:jc w:val="center"/>
              <w:rPr>
                <w:sz w:val="24"/>
              </w:rPr>
            </w:pPr>
            <w:r w:rsidRPr="00476174">
              <w:t> </w:t>
            </w:r>
          </w:p>
        </w:tc>
        <w:tc>
          <w:tcPr>
            <w:tcW w:w="1166" w:type="dxa"/>
            <w:vAlign w:val="center"/>
          </w:tcPr>
          <w:p w14:paraId="73CA773D" w14:textId="5FDAE549" w:rsidR="00081ED6" w:rsidRPr="00FA3B24" w:rsidRDefault="00081ED6" w:rsidP="00BC714C">
            <w:pPr>
              <w:spacing w:before="40" w:after="40" w:line="340" w:lineRule="exact"/>
              <w:rPr>
                <w:sz w:val="24"/>
                <w:szCs w:val="24"/>
              </w:rPr>
            </w:pPr>
            <w:r w:rsidRPr="00476174">
              <w:t>46.49</w:t>
            </w:r>
          </w:p>
        </w:tc>
        <w:tc>
          <w:tcPr>
            <w:tcW w:w="1134" w:type="dxa"/>
            <w:vAlign w:val="center"/>
          </w:tcPr>
          <w:p w14:paraId="394D6163" w14:textId="6B9B19C7" w:rsidR="00081ED6" w:rsidRPr="00FA3B24" w:rsidRDefault="00081ED6" w:rsidP="00BC714C">
            <w:pPr>
              <w:spacing w:before="40" w:after="40" w:line="340" w:lineRule="exact"/>
              <w:rPr>
                <w:sz w:val="24"/>
                <w:szCs w:val="24"/>
              </w:rPr>
            </w:pPr>
            <w:r w:rsidRPr="00476174">
              <w:t>154.96</w:t>
            </w:r>
          </w:p>
        </w:tc>
        <w:tc>
          <w:tcPr>
            <w:tcW w:w="1276" w:type="dxa"/>
            <w:vAlign w:val="center"/>
          </w:tcPr>
          <w:p w14:paraId="689DE11D" w14:textId="3838D597" w:rsidR="00081ED6" w:rsidRPr="00FA3B24" w:rsidRDefault="00081ED6" w:rsidP="00BC714C">
            <w:pPr>
              <w:spacing w:before="40" w:after="40" w:line="340" w:lineRule="exact"/>
              <w:rPr>
                <w:sz w:val="24"/>
                <w:szCs w:val="24"/>
              </w:rPr>
            </w:pPr>
            <w:r w:rsidRPr="00476174">
              <w:t>10,042</w:t>
            </w:r>
          </w:p>
        </w:tc>
        <w:tc>
          <w:tcPr>
            <w:tcW w:w="992" w:type="dxa"/>
            <w:vAlign w:val="center"/>
          </w:tcPr>
          <w:p w14:paraId="0BD200B0" w14:textId="7766C3B7" w:rsidR="00081ED6" w:rsidRPr="00FA3B24" w:rsidRDefault="00081ED6" w:rsidP="00BC714C">
            <w:pPr>
              <w:spacing w:before="40" w:after="40" w:line="340" w:lineRule="exact"/>
              <w:rPr>
                <w:sz w:val="24"/>
                <w:szCs w:val="24"/>
              </w:rPr>
            </w:pPr>
            <w:r w:rsidRPr="00476174">
              <w:t>125.53</w:t>
            </w:r>
          </w:p>
        </w:tc>
      </w:tr>
      <w:tr w:rsidR="00081ED6" w:rsidRPr="00FA3B24" w14:paraId="1BCDA59D" w14:textId="77777777" w:rsidTr="00B5425B">
        <w:tc>
          <w:tcPr>
            <w:tcW w:w="732" w:type="dxa"/>
            <w:vAlign w:val="center"/>
          </w:tcPr>
          <w:p w14:paraId="0900B1BE" w14:textId="55C5EE8E" w:rsidR="00081ED6" w:rsidRPr="00FA3B24" w:rsidRDefault="00081ED6" w:rsidP="005A178F">
            <w:pPr>
              <w:spacing w:before="40" w:after="40" w:line="340" w:lineRule="exact"/>
              <w:jc w:val="center"/>
              <w:rPr>
                <w:sz w:val="24"/>
                <w:szCs w:val="24"/>
              </w:rPr>
            </w:pPr>
            <w:r>
              <w:lastRenderedPageBreak/>
              <w:t>11</w:t>
            </w:r>
          </w:p>
        </w:tc>
        <w:tc>
          <w:tcPr>
            <w:tcW w:w="2245" w:type="dxa"/>
            <w:vAlign w:val="center"/>
          </w:tcPr>
          <w:p w14:paraId="7AAF7573" w14:textId="77777777" w:rsidR="00081ED6" w:rsidRPr="00FA3B24" w:rsidRDefault="00081ED6" w:rsidP="005A178F">
            <w:pPr>
              <w:spacing w:before="40" w:after="40" w:line="340" w:lineRule="exact"/>
              <w:rPr>
                <w:sz w:val="24"/>
                <w:szCs w:val="24"/>
              </w:rPr>
            </w:pPr>
            <w:r w:rsidRPr="00476174">
              <w:t>Xã Sơn Bằng</w:t>
            </w:r>
          </w:p>
        </w:tc>
        <w:tc>
          <w:tcPr>
            <w:tcW w:w="2410" w:type="dxa"/>
            <w:vAlign w:val="center"/>
          </w:tcPr>
          <w:p w14:paraId="3839BC28"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19F41C48"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44EDB027" w14:textId="77777777" w:rsidR="00081ED6" w:rsidRPr="00FA3B24" w:rsidRDefault="00081ED6" w:rsidP="005A178F">
            <w:pPr>
              <w:spacing w:before="40" w:after="40" w:line="340" w:lineRule="exact"/>
              <w:jc w:val="both"/>
              <w:rPr>
                <w:sz w:val="24"/>
                <w:szCs w:val="24"/>
              </w:rPr>
            </w:pPr>
            <w:r w:rsidRPr="00476174">
              <w:t> </w:t>
            </w:r>
          </w:p>
        </w:tc>
        <w:tc>
          <w:tcPr>
            <w:tcW w:w="851" w:type="dxa"/>
            <w:vAlign w:val="center"/>
          </w:tcPr>
          <w:p w14:paraId="6D8B9245"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1E77538F"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62CD5D67" w14:textId="77777777" w:rsidR="00081ED6" w:rsidRPr="00FA3B24" w:rsidRDefault="00081ED6" w:rsidP="005A178F">
            <w:pPr>
              <w:spacing w:before="60" w:after="60" w:line="340" w:lineRule="exact"/>
              <w:jc w:val="center"/>
              <w:rPr>
                <w:sz w:val="24"/>
              </w:rPr>
            </w:pPr>
            <w:r w:rsidRPr="00476174">
              <w:t> </w:t>
            </w:r>
          </w:p>
        </w:tc>
        <w:tc>
          <w:tcPr>
            <w:tcW w:w="1166" w:type="dxa"/>
            <w:vAlign w:val="center"/>
          </w:tcPr>
          <w:p w14:paraId="7B852B0E" w14:textId="77777777" w:rsidR="00081ED6" w:rsidRPr="00FA3B24" w:rsidRDefault="00081ED6" w:rsidP="005A178F">
            <w:pPr>
              <w:spacing w:before="40" w:after="40" w:line="340" w:lineRule="exact"/>
              <w:rPr>
                <w:sz w:val="24"/>
                <w:szCs w:val="24"/>
              </w:rPr>
            </w:pPr>
            <w:r w:rsidRPr="00476174">
              <w:t>5.85</w:t>
            </w:r>
          </w:p>
        </w:tc>
        <w:tc>
          <w:tcPr>
            <w:tcW w:w="1134" w:type="dxa"/>
            <w:vAlign w:val="center"/>
          </w:tcPr>
          <w:p w14:paraId="3ED1B4D8" w14:textId="77777777" w:rsidR="00081ED6" w:rsidRPr="00FA3B24" w:rsidRDefault="00081ED6" w:rsidP="005A178F">
            <w:pPr>
              <w:spacing w:before="40" w:after="40" w:line="340" w:lineRule="exact"/>
              <w:rPr>
                <w:sz w:val="24"/>
                <w:szCs w:val="24"/>
              </w:rPr>
            </w:pPr>
            <w:r w:rsidRPr="00476174">
              <w:t>19.49</w:t>
            </w:r>
          </w:p>
        </w:tc>
        <w:tc>
          <w:tcPr>
            <w:tcW w:w="1276" w:type="dxa"/>
            <w:vAlign w:val="center"/>
          </w:tcPr>
          <w:p w14:paraId="0E138695" w14:textId="77777777" w:rsidR="00081ED6" w:rsidRPr="00FA3B24" w:rsidRDefault="00081ED6" w:rsidP="005A178F">
            <w:pPr>
              <w:spacing w:before="40" w:after="40" w:line="340" w:lineRule="exact"/>
              <w:rPr>
                <w:sz w:val="24"/>
                <w:szCs w:val="24"/>
              </w:rPr>
            </w:pPr>
            <w:r w:rsidRPr="00476174">
              <w:t>3,741</w:t>
            </w:r>
          </w:p>
        </w:tc>
        <w:tc>
          <w:tcPr>
            <w:tcW w:w="992" w:type="dxa"/>
            <w:vAlign w:val="center"/>
          </w:tcPr>
          <w:p w14:paraId="1E1EB9E1" w14:textId="77777777" w:rsidR="00081ED6" w:rsidRPr="00FA3B24" w:rsidRDefault="00081ED6" w:rsidP="005A178F">
            <w:pPr>
              <w:spacing w:before="40" w:after="40" w:line="340" w:lineRule="exact"/>
              <w:rPr>
                <w:sz w:val="24"/>
                <w:szCs w:val="24"/>
              </w:rPr>
            </w:pPr>
            <w:r w:rsidRPr="00476174">
              <w:t>46.76</w:t>
            </w:r>
          </w:p>
        </w:tc>
      </w:tr>
      <w:tr w:rsidR="00B5425B" w:rsidRPr="00FA3B24" w14:paraId="2CE311EA" w14:textId="77777777" w:rsidTr="00B5425B">
        <w:tc>
          <w:tcPr>
            <w:tcW w:w="732" w:type="dxa"/>
            <w:vAlign w:val="center"/>
          </w:tcPr>
          <w:p w14:paraId="36BBD603" w14:textId="5E4D2E78" w:rsidR="00081ED6" w:rsidRPr="00476174" w:rsidRDefault="00081ED6" w:rsidP="005A178F">
            <w:pPr>
              <w:spacing w:before="40" w:after="40" w:line="340" w:lineRule="exact"/>
              <w:jc w:val="center"/>
            </w:pPr>
            <w:r>
              <w:t>12</w:t>
            </w:r>
          </w:p>
        </w:tc>
        <w:tc>
          <w:tcPr>
            <w:tcW w:w="2245" w:type="dxa"/>
            <w:vAlign w:val="center"/>
          </w:tcPr>
          <w:p w14:paraId="5F0E0BD4" w14:textId="77777777" w:rsidR="00081ED6" w:rsidRPr="00476174" w:rsidRDefault="00081ED6" w:rsidP="005A178F">
            <w:pPr>
              <w:spacing w:before="40" w:after="40" w:line="340" w:lineRule="exact"/>
            </w:pPr>
            <w:r w:rsidRPr="00476174">
              <w:t>Xã Sơn Trung</w:t>
            </w:r>
          </w:p>
        </w:tc>
        <w:tc>
          <w:tcPr>
            <w:tcW w:w="2410" w:type="dxa"/>
            <w:vAlign w:val="center"/>
          </w:tcPr>
          <w:p w14:paraId="38E89C95" w14:textId="77777777" w:rsidR="00081ED6" w:rsidRPr="00476174" w:rsidRDefault="00081ED6" w:rsidP="005A178F">
            <w:pPr>
              <w:spacing w:before="40" w:after="40" w:line="340" w:lineRule="exact"/>
            </w:pPr>
            <w:r w:rsidRPr="00476174">
              <w:t>Huyện Hương Sơn</w:t>
            </w:r>
          </w:p>
        </w:tc>
        <w:tc>
          <w:tcPr>
            <w:tcW w:w="992" w:type="dxa"/>
            <w:vAlign w:val="center"/>
          </w:tcPr>
          <w:p w14:paraId="4ECBCE6E" w14:textId="77777777" w:rsidR="00081ED6" w:rsidRPr="00476174" w:rsidRDefault="00081ED6" w:rsidP="005A178F">
            <w:pPr>
              <w:spacing w:before="40" w:after="40" w:line="340" w:lineRule="exact"/>
            </w:pPr>
            <w:r w:rsidRPr="00476174">
              <w:t> </w:t>
            </w:r>
          </w:p>
        </w:tc>
        <w:tc>
          <w:tcPr>
            <w:tcW w:w="850" w:type="dxa"/>
            <w:vAlign w:val="center"/>
          </w:tcPr>
          <w:p w14:paraId="7BBB24AE" w14:textId="77777777" w:rsidR="00081ED6" w:rsidRPr="00476174" w:rsidRDefault="00081ED6" w:rsidP="005A178F">
            <w:pPr>
              <w:spacing w:before="40" w:after="40" w:line="340" w:lineRule="exact"/>
            </w:pPr>
            <w:r w:rsidRPr="00476174">
              <w:t> </w:t>
            </w:r>
          </w:p>
        </w:tc>
        <w:tc>
          <w:tcPr>
            <w:tcW w:w="851" w:type="dxa"/>
            <w:vAlign w:val="center"/>
          </w:tcPr>
          <w:p w14:paraId="557B156E" w14:textId="77777777" w:rsidR="00081ED6" w:rsidRPr="00476174" w:rsidRDefault="00081ED6" w:rsidP="005A178F">
            <w:pPr>
              <w:spacing w:before="40" w:after="40" w:line="340" w:lineRule="exact"/>
            </w:pPr>
            <w:r w:rsidRPr="00476174">
              <w:t> </w:t>
            </w:r>
          </w:p>
        </w:tc>
        <w:tc>
          <w:tcPr>
            <w:tcW w:w="850" w:type="dxa"/>
            <w:vAlign w:val="center"/>
          </w:tcPr>
          <w:p w14:paraId="6DF1FE4A" w14:textId="77777777" w:rsidR="00081ED6" w:rsidRPr="00476174" w:rsidRDefault="00081ED6" w:rsidP="005A178F">
            <w:pPr>
              <w:spacing w:before="40" w:after="40" w:line="340" w:lineRule="exact"/>
            </w:pPr>
            <w:r w:rsidRPr="00476174">
              <w:t> </w:t>
            </w:r>
          </w:p>
        </w:tc>
        <w:tc>
          <w:tcPr>
            <w:tcW w:w="1102" w:type="dxa"/>
            <w:vAlign w:val="center"/>
          </w:tcPr>
          <w:p w14:paraId="77B55B35" w14:textId="77777777" w:rsidR="00081ED6" w:rsidRPr="00476174" w:rsidRDefault="00081ED6" w:rsidP="005A178F">
            <w:pPr>
              <w:spacing w:before="60" w:after="60" w:line="340" w:lineRule="exact"/>
              <w:jc w:val="center"/>
            </w:pPr>
            <w:r w:rsidRPr="00476174">
              <w:t> </w:t>
            </w:r>
          </w:p>
        </w:tc>
        <w:tc>
          <w:tcPr>
            <w:tcW w:w="1166" w:type="dxa"/>
            <w:vAlign w:val="center"/>
          </w:tcPr>
          <w:p w14:paraId="037909E7" w14:textId="77777777" w:rsidR="00081ED6" w:rsidRPr="00476174" w:rsidRDefault="00081ED6" w:rsidP="005A178F">
            <w:pPr>
              <w:spacing w:before="40" w:after="40" w:line="340" w:lineRule="exact"/>
            </w:pPr>
            <w:r w:rsidRPr="00476174">
              <w:t>9.36</w:t>
            </w:r>
          </w:p>
        </w:tc>
        <w:tc>
          <w:tcPr>
            <w:tcW w:w="1134" w:type="dxa"/>
            <w:vAlign w:val="center"/>
          </w:tcPr>
          <w:p w14:paraId="557D89F4" w14:textId="77777777" w:rsidR="00081ED6" w:rsidRPr="00476174" w:rsidRDefault="00081ED6" w:rsidP="005A178F">
            <w:pPr>
              <w:spacing w:before="40" w:after="40" w:line="340" w:lineRule="exact"/>
            </w:pPr>
            <w:r w:rsidRPr="00476174">
              <w:t>31.18</w:t>
            </w:r>
          </w:p>
        </w:tc>
        <w:tc>
          <w:tcPr>
            <w:tcW w:w="1276" w:type="dxa"/>
            <w:vAlign w:val="center"/>
          </w:tcPr>
          <w:p w14:paraId="4C2247D5" w14:textId="77777777" w:rsidR="00081ED6" w:rsidRPr="00476174" w:rsidRDefault="00081ED6" w:rsidP="005A178F">
            <w:pPr>
              <w:spacing w:before="40" w:after="40" w:line="340" w:lineRule="exact"/>
            </w:pPr>
            <w:r w:rsidRPr="00476174">
              <w:t>6,424</w:t>
            </w:r>
          </w:p>
        </w:tc>
        <w:tc>
          <w:tcPr>
            <w:tcW w:w="992" w:type="dxa"/>
            <w:vAlign w:val="center"/>
          </w:tcPr>
          <w:p w14:paraId="5A2A8953" w14:textId="77777777" w:rsidR="00081ED6" w:rsidRPr="00476174" w:rsidRDefault="00081ED6" w:rsidP="005A178F">
            <w:pPr>
              <w:spacing w:before="40" w:after="40" w:line="340" w:lineRule="exact"/>
            </w:pPr>
            <w:r w:rsidRPr="00476174">
              <w:t>80.30</w:t>
            </w:r>
          </w:p>
        </w:tc>
      </w:tr>
      <w:tr w:rsidR="00B5425B" w:rsidRPr="00FA3B24" w14:paraId="071F3690" w14:textId="77777777" w:rsidTr="00B5425B">
        <w:tc>
          <w:tcPr>
            <w:tcW w:w="732" w:type="dxa"/>
            <w:vAlign w:val="center"/>
          </w:tcPr>
          <w:p w14:paraId="060F75CA" w14:textId="775D8103" w:rsidR="00081ED6" w:rsidRPr="00476174" w:rsidRDefault="00081ED6" w:rsidP="005A178F">
            <w:pPr>
              <w:spacing w:before="40" w:after="40" w:line="340" w:lineRule="exact"/>
              <w:jc w:val="center"/>
            </w:pPr>
            <w:r>
              <w:t>13</w:t>
            </w:r>
          </w:p>
        </w:tc>
        <w:tc>
          <w:tcPr>
            <w:tcW w:w="2245" w:type="dxa"/>
            <w:vAlign w:val="center"/>
          </w:tcPr>
          <w:p w14:paraId="1A268147" w14:textId="77777777" w:rsidR="00081ED6" w:rsidRPr="00476174" w:rsidRDefault="00081ED6" w:rsidP="005A178F">
            <w:pPr>
              <w:spacing w:before="40" w:after="40" w:line="340" w:lineRule="exact"/>
            </w:pPr>
            <w:r w:rsidRPr="00476174">
              <w:t>Xã Sơn Phú</w:t>
            </w:r>
          </w:p>
        </w:tc>
        <w:tc>
          <w:tcPr>
            <w:tcW w:w="2410" w:type="dxa"/>
            <w:vAlign w:val="center"/>
          </w:tcPr>
          <w:p w14:paraId="523A51CA" w14:textId="77777777" w:rsidR="00081ED6" w:rsidRPr="00476174" w:rsidRDefault="00081ED6" w:rsidP="005A178F">
            <w:pPr>
              <w:spacing w:before="40" w:after="40" w:line="340" w:lineRule="exact"/>
            </w:pPr>
            <w:r w:rsidRPr="00476174">
              <w:t>Huyện Hương Sơn</w:t>
            </w:r>
          </w:p>
        </w:tc>
        <w:tc>
          <w:tcPr>
            <w:tcW w:w="992" w:type="dxa"/>
            <w:vAlign w:val="center"/>
          </w:tcPr>
          <w:p w14:paraId="226099C9" w14:textId="77777777" w:rsidR="00081ED6" w:rsidRPr="00476174" w:rsidRDefault="00081ED6" w:rsidP="005A178F">
            <w:pPr>
              <w:spacing w:before="40" w:after="40" w:line="340" w:lineRule="exact"/>
            </w:pPr>
            <w:r w:rsidRPr="00476174">
              <w:t> </w:t>
            </w:r>
          </w:p>
        </w:tc>
        <w:tc>
          <w:tcPr>
            <w:tcW w:w="850" w:type="dxa"/>
            <w:vAlign w:val="center"/>
          </w:tcPr>
          <w:p w14:paraId="6EF880F8" w14:textId="77777777" w:rsidR="00081ED6" w:rsidRPr="00476174" w:rsidRDefault="00081ED6" w:rsidP="005A178F">
            <w:pPr>
              <w:spacing w:before="40" w:after="40" w:line="340" w:lineRule="exact"/>
            </w:pPr>
            <w:r w:rsidRPr="00476174">
              <w:t> </w:t>
            </w:r>
          </w:p>
        </w:tc>
        <w:tc>
          <w:tcPr>
            <w:tcW w:w="851" w:type="dxa"/>
            <w:vAlign w:val="center"/>
          </w:tcPr>
          <w:p w14:paraId="4E7898D6" w14:textId="77777777" w:rsidR="00081ED6" w:rsidRPr="00476174" w:rsidRDefault="00081ED6" w:rsidP="005A178F">
            <w:pPr>
              <w:spacing w:before="40" w:after="40" w:line="340" w:lineRule="exact"/>
            </w:pPr>
            <w:r w:rsidRPr="00476174">
              <w:t> </w:t>
            </w:r>
          </w:p>
        </w:tc>
        <w:tc>
          <w:tcPr>
            <w:tcW w:w="850" w:type="dxa"/>
            <w:vAlign w:val="center"/>
          </w:tcPr>
          <w:p w14:paraId="038C356B" w14:textId="77777777" w:rsidR="00081ED6" w:rsidRPr="00476174" w:rsidRDefault="00081ED6" w:rsidP="005A178F">
            <w:pPr>
              <w:spacing w:before="40" w:after="40" w:line="340" w:lineRule="exact"/>
            </w:pPr>
            <w:r w:rsidRPr="00476174">
              <w:t> </w:t>
            </w:r>
          </w:p>
        </w:tc>
        <w:tc>
          <w:tcPr>
            <w:tcW w:w="1102" w:type="dxa"/>
            <w:vAlign w:val="center"/>
          </w:tcPr>
          <w:p w14:paraId="34E9FE06" w14:textId="77777777" w:rsidR="00081ED6" w:rsidRPr="00476174" w:rsidRDefault="00081ED6" w:rsidP="005A178F">
            <w:pPr>
              <w:spacing w:before="60" w:after="60" w:line="340" w:lineRule="exact"/>
              <w:jc w:val="center"/>
            </w:pPr>
            <w:r w:rsidRPr="00476174">
              <w:t> </w:t>
            </w:r>
          </w:p>
        </w:tc>
        <w:tc>
          <w:tcPr>
            <w:tcW w:w="1166" w:type="dxa"/>
            <w:vAlign w:val="center"/>
          </w:tcPr>
          <w:p w14:paraId="0FC2EFD8" w14:textId="77777777" w:rsidR="00081ED6" w:rsidRPr="00476174" w:rsidRDefault="00081ED6" w:rsidP="005A178F">
            <w:pPr>
              <w:spacing w:before="40" w:after="40" w:line="340" w:lineRule="exact"/>
            </w:pPr>
            <w:r w:rsidRPr="00476174">
              <w:t>5.74</w:t>
            </w:r>
          </w:p>
        </w:tc>
        <w:tc>
          <w:tcPr>
            <w:tcW w:w="1134" w:type="dxa"/>
            <w:vAlign w:val="center"/>
          </w:tcPr>
          <w:p w14:paraId="4477E5C5" w14:textId="77777777" w:rsidR="00081ED6" w:rsidRPr="00476174" w:rsidRDefault="00081ED6" w:rsidP="005A178F">
            <w:pPr>
              <w:spacing w:before="40" w:after="40" w:line="340" w:lineRule="exact"/>
            </w:pPr>
            <w:r w:rsidRPr="00476174">
              <w:t>19.15</w:t>
            </w:r>
          </w:p>
        </w:tc>
        <w:tc>
          <w:tcPr>
            <w:tcW w:w="1276" w:type="dxa"/>
            <w:vAlign w:val="center"/>
          </w:tcPr>
          <w:p w14:paraId="46B6882A" w14:textId="77777777" w:rsidR="00081ED6" w:rsidRPr="00476174" w:rsidRDefault="00081ED6" w:rsidP="005A178F">
            <w:pPr>
              <w:spacing w:before="40" w:after="40" w:line="340" w:lineRule="exact"/>
            </w:pPr>
            <w:r w:rsidRPr="00476174">
              <w:t>4,293</w:t>
            </w:r>
          </w:p>
        </w:tc>
        <w:tc>
          <w:tcPr>
            <w:tcW w:w="992" w:type="dxa"/>
            <w:vAlign w:val="center"/>
          </w:tcPr>
          <w:p w14:paraId="639285AD" w14:textId="77777777" w:rsidR="00081ED6" w:rsidRPr="00476174" w:rsidRDefault="00081ED6" w:rsidP="005A178F">
            <w:pPr>
              <w:spacing w:before="40" w:after="40" w:line="340" w:lineRule="exact"/>
            </w:pPr>
            <w:r w:rsidRPr="00476174">
              <w:t>53.66</w:t>
            </w:r>
          </w:p>
        </w:tc>
      </w:tr>
      <w:tr w:rsidR="00081ED6" w:rsidRPr="00FA3B24" w14:paraId="6ACC3811" w14:textId="77777777" w:rsidTr="00B5425B">
        <w:tc>
          <w:tcPr>
            <w:tcW w:w="732" w:type="dxa"/>
            <w:vAlign w:val="center"/>
          </w:tcPr>
          <w:p w14:paraId="43404435" w14:textId="25813744" w:rsidR="00081ED6" w:rsidRPr="00FA3B24" w:rsidRDefault="00081ED6" w:rsidP="005A178F">
            <w:pPr>
              <w:spacing w:before="40" w:after="40" w:line="340" w:lineRule="exact"/>
              <w:jc w:val="center"/>
              <w:rPr>
                <w:sz w:val="24"/>
                <w:szCs w:val="24"/>
              </w:rPr>
            </w:pPr>
            <w:r>
              <w:t>14</w:t>
            </w:r>
          </w:p>
        </w:tc>
        <w:tc>
          <w:tcPr>
            <w:tcW w:w="2245" w:type="dxa"/>
            <w:vAlign w:val="center"/>
          </w:tcPr>
          <w:p w14:paraId="13857CEC" w14:textId="77777777" w:rsidR="00081ED6" w:rsidRPr="00FA3B24" w:rsidRDefault="00081ED6" w:rsidP="005A178F">
            <w:pPr>
              <w:spacing w:before="40" w:after="40" w:line="340" w:lineRule="exact"/>
              <w:rPr>
                <w:sz w:val="24"/>
                <w:szCs w:val="24"/>
              </w:rPr>
            </w:pPr>
            <w:r w:rsidRPr="00476174">
              <w:t>Xã Sơn Hàm</w:t>
            </w:r>
          </w:p>
        </w:tc>
        <w:tc>
          <w:tcPr>
            <w:tcW w:w="2410" w:type="dxa"/>
            <w:vAlign w:val="center"/>
          </w:tcPr>
          <w:p w14:paraId="03163125"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05680FE4"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04366132" w14:textId="77777777" w:rsidR="00081ED6" w:rsidRPr="00FA3B24" w:rsidRDefault="00081ED6" w:rsidP="005A178F">
            <w:pPr>
              <w:spacing w:before="40" w:after="40" w:line="340" w:lineRule="exact"/>
              <w:rPr>
                <w:sz w:val="24"/>
                <w:szCs w:val="24"/>
              </w:rPr>
            </w:pPr>
            <w:r w:rsidRPr="00476174">
              <w:t> </w:t>
            </w:r>
          </w:p>
        </w:tc>
        <w:tc>
          <w:tcPr>
            <w:tcW w:w="851" w:type="dxa"/>
            <w:vAlign w:val="center"/>
          </w:tcPr>
          <w:p w14:paraId="353B6A97"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4374F43E"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78CAC2ED" w14:textId="77777777" w:rsidR="00081ED6" w:rsidRPr="00FA3B24" w:rsidRDefault="00081ED6" w:rsidP="005A178F">
            <w:pPr>
              <w:spacing w:before="60" w:after="60" w:line="340" w:lineRule="exact"/>
              <w:jc w:val="center"/>
              <w:rPr>
                <w:sz w:val="24"/>
              </w:rPr>
            </w:pPr>
            <w:r w:rsidRPr="00476174">
              <w:t> </w:t>
            </w:r>
          </w:p>
        </w:tc>
        <w:tc>
          <w:tcPr>
            <w:tcW w:w="1166" w:type="dxa"/>
            <w:vAlign w:val="center"/>
          </w:tcPr>
          <w:p w14:paraId="15A502E0" w14:textId="77777777" w:rsidR="00081ED6" w:rsidRPr="00FA3B24" w:rsidRDefault="00081ED6" w:rsidP="005A178F">
            <w:pPr>
              <w:spacing w:before="40" w:after="40" w:line="340" w:lineRule="exact"/>
              <w:rPr>
                <w:sz w:val="24"/>
                <w:szCs w:val="24"/>
              </w:rPr>
            </w:pPr>
            <w:r w:rsidRPr="00476174">
              <w:t>22.37</w:t>
            </w:r>
          </w:p>
        </w:tc>
        <w:tc>
          <w:tcPr>
            <w:tcW w:w="1134" w:type="dxa"/>
            <w:vAlign w:val="center"/>
          </w:tcPr>
          <w:p w14:paraId="766BF9C1" w14:textId="77777777" w:rsidR="00081ED6" w:rsidRPr="00FA3B24" w:rsidRDefault="00081ED6" w:rsidP="005A178F">
            <w:pPr>
              <w:spacing w:before="40" w:after="40" w:line="340" w:lineRule="exact"/>
              <w:rPr>
                <w:sz w:val="24"/>
                <w:szCs w:val="24"/>
              </w:rPr>
            </w:pPr>
            <w:r w:rsidRPr="00476174">
              <w:t>74.58</w:t>
            </w:r>
          </w:p>
        </w:tc>
        <w:tc>
          <w:tcPr>
            <w:tcW w:w="1276" w:type="dxa"/>
            <w:vAlign w:val="center"/>
          </w:tcPr>
          <w:p w14:paraId="27594BAA" w14:textId="77777777" w:rsidR="00081ED6" w:rsidRPr="00FA3B24" w:rsidRDefault="00081ED6" w:rsidP="005A178F">
            <w:pPr>
              <w:spacing w:before="40" w:after="40" w:line="340" w:lineRule="exact"/>
              <w:rPr>
                <w:sz w:val="24"/>
                <w:szCs w:val="24"/>
              </w:rPr>
            </w:pPr>
            <w:r w:rsidRPr="00476174">
              <w:t>4,256</w:t>
            </w:r>
          </w:p>
        </w:tc>
        <w:tc>
          <w:tcPr>
            <w:tcW w:w="992" w:type="dxa"/>
            <w:vAlign w:val="center"/>
          </w:tcPr>
          <w:p w14:paraId="27B87779" w14:textId="77777777" w:rsidR="00081ED6" w:rsidRPr="00FA3B24" w:rsidRDefault="00081ED6" w:rsidP="005A178F">
            <w:pPr>
              <w:spacing w:before="40" w:after="40" w:line="340" w:lineRule="exact"/>
              <w:rPr>
                <w:sz w:val="24"/>
                <w:szCs w:val="24"/>
              </w:rPr>
            </w:pPr>
            <w:r w:rsidRPr="00476174">
              <w:t>53.20</w:t>
            </w:r>
          </w:p>
        </w:tc>
      </w:tr>
      <w:tr w:rsidR="00B5425B" w:rsidRPr="00FA3B24" w14:paraId="087BF9BA" w14:textId="77777777" w:rsidTr="00B5425B">
        <w:tc>
          <w:tcPr>
            <w:tcW w:w="732" w:type="dxa"/>
            <w:vAlign w:val="center"/>
          </w:tcPr>
          <w:p w14:paraId="37E66268" w14:textId="478C2A0A" w:rsidR="00081ED6" w:rsidRPr="00476174" w:rsidRDefault="00081ED6" w:rsidP="005A178F">
            <w:pPr>
              <w:spacing w:before="40" w:after="40" w:line="340" w:lineRule="exact"/>
              <w:jc w:val="center"/>
            </w:pPr>
            <w:r>
              <w:t>15</w:t>
            </w:r>
          </w:p>
        </w:tc>
        <w:tc>
          <w:tcPr>
            <w:tcW w:w="2245" w:type="dxa"/>
            <w:vAlign w:val="center"/>
          </w:tcPr>
          <w:p w14:paraId="1C5A0042" w14:textId="77777777" w:rsidR="00081ED6" w:rsidRPr="00476174" w:rsidRDefault="00081ED6" w:rsidP="005A178F">
            <w:pPr>
              <w:spacing w:before="40" w:after="40" w:line="340" w:lineRule="exact"/>
            </w:pPr>
            <w:r w:rsidRPr="00476174">
              <w:t>Xã Sơn Trường</w:t>
            </w:r>
          </w:p>
        </w:tc>
        <w:tc>
          <w:tcPr>
            <w:tcW w:w="2410" w:type="dxa"/>
            <w:vAlign w:val="center"/>
          </w:tcPr>
          <w:p w14:paraId="43C89A99" w14:textId="77777777" w:rsidR="00081ED6" w:rsidRPr="00476174" w:rsidRDefault="00081ED6" w:rsidP="005A178F">
            <w:pPr>
              <w:spacing w:before="40" w:after="40" w:line="340" w:lineRule="exact"/>
            </w:pPr>
            <w:r w:rsidRPr="00476174">
              <w:t>Huyện Hương Sơn</w:t>
            </w:r>
          </w:p>
        </w:tc>
        <w:tc>
          <w:tcPr>
            <w:tcW w:w="992" w:type="dxa"/>
            <w:vAlign w:val="center"/>
          </w:tcPr>
          <w:p w14:paraId="01DFC963" w14:textId="77777777" w:rsidR="00081ED6" w:rsidRPr="00476174" w:rsidRDefault="00081ED6" w:rsidP="005A178F">
            <w:pPr>
              <w:spacing w:before="40" w:after="40" w:line="340" w:lineRule="exact"/>
            </w:pPr>
            <w:r w:rsidRPr="00476174">
              <w:t> </w:t>
            </w:r>
          </w:p>
        </w:tc>
        <w:tc>
          <w:tcPr>
            <w:tcW w:w="850" w:type="dxa"/>
            <w:vAlign w:val="center"/>
          </w:tcPr>
          <w:p w14:paraId="013D7A5D" w14:textId="77777777" w:rsidR="00081ED6" w:rsidRPr="00476174" w:rsidRDefault="00081ED6" w:rsidP="005A178F">
            <w:pPr>
              <w:spacing w:before="40" w:after="40" w:line="340" w:lineRule="exact"/>
            </w:pPr>
            <w:r w:rsidRPr="00476174">
              <w:t> </w:t>
            </w:r>
          </w:p>
        </w:tc>
        <w:tc>
          <w:tcPr>
            <w:tcW w:w="851" w:type="dxa"/>
            <w:vAlign w:val="center"/>
          </w:tcPr>
          <w:p w14:paraId="2E8BF963" w14:textId="77777777" w:rsidR="00081ED6" w:rsidRPr="00476174" w:rsidRDefault="00081ED6" w:rsidP="005A178F">
            <w:pPr>
              <w:spacing w:before="40" w:after="40" w:line="340" w:lineRule="exact"/>
            </w:pPr>
            <w:r w:rsidRPr="00476174">
              <w:t> </w:t>
            </w:r>
          </w:p>
        </w:tc>
        <w:tc>
          <w:tcPr>
            <w:tcW w:w="850" w:type="dxa"/>
            <w:vAlign w:val="center"/>
          </w:tcPr>
          <w:p w14:paraId="4AEB0CE5" w14:textId="77777777" w:rsidR="00081ED6" w:rsidRPr="00476174" w:rsidRDefault="00081ED6" w:rsidP="005A178F">
            <w:pPr>
              <w:spacing w:before="40" w:after="40" w:line="340" w:lineRule="exact"/>
            </w:pPr>
            <w:r w:rsidRPr="00476174">
              <w:t> </w:t>
            </w:r>
          </w:p>
        </w:tc>
        <w:tc>
          <w:tcPr>
            <w:tcW w:w="1102" w:type="dxa"/>
            <w:vAlign w:val="center"/>
          </w:tcPr>
          <w:p w14:paraId="365A944B" w14:textId="77777777" w:rsidR="00081ED6" w:rsidRPr="00476174" w:rsidRDefault="00081ED6" w:rsidP="005A178F">
            <w:pPr>
              <w:spacing w:before="60" w:after="60" w:line="340" w:lineRule="exact"/>
              <w:jc w:val="center"/>
            </w:pPr>
            <w:r w:rsidRPr="00476174">
              <w:t> </w:t>
            </w:r>
          </w:p>
        </w:tc>
        <w:tc>
          <w:tcPr>
            <w:tcW w:w="1166" w:type="dxa"/>
            <w:vAlign w:val="center"/>
          </w:tcPr>
          <w:p w14:paraId="4BF7D8B0" w14:textId="77777777" w:rsidR="00081ED6" w:rsidRPr="00476174" w:rsidRDefault="00081ED6" w:rsidP="005A178F">
            <w:pPr>
              <w:spacing w:before="40" w:after="40" w:line="340" w:lineRule="exact"/>
            </w:pPr>
            <w:r w:rsidRPr="00476174">
              <w:t>19.42</w:t>
            </w:r>
          </w:p>
        </w:tc>
        <w:tc>
          <w:tcPr>
            <w:tcW w:w="1134" w:type="dxa"/>
            <w:vAlign w:val="center"/>
          </w:tcPr>
          <w:p w14:paraId="7E40B0CD" w14:textId="77777777" w:rsidR="00081ED6" w:rsidRPr="00476174" w:rsidRDefault="00081ED6" w:rsidP="005A178F">
            <w:pPr>
              <w:spacing w:before="40" w:after="40" w:line="340" w:lineRule="exact"/>
            </w:pPr>
            <w:r w:rsidRPr="00476174">
              <w:t>64.73</w:t>
            </w:r>
          </w:p>
        </w:tc>
        <w:tc>
          <w:tcPr>
            <w:tcW w:w="1276" w:type="dxa"/>
            <w:vAlign w:val="center"/>
          </w:tcPr>
          <w:p w14:paraId="12CB92A6" w14:textId="77777777" w:rsidR="00081ED6" w:rsidRPr="00476174" w:rsidRDefault="00081ED6" w:rsidP="005A178F">
            <w:pPr>
              <w:spacing w:before="40" w:after="40" w:line="340" w:lineRule="exact"/>
            </w:pPr>
            <w:r w:rsidRPr="00476174">
              <w:t>4,707</w:t>
            </w:r>
          </w:p>
        </w:tc>
        <w:tc>
          <w:tcPr>
            <w:tcW w:w="992" w:type="dxa"/>
            <w:vAlign w:val="center"/>
          </w:tcPr>
          <w:p w14:paraId="26C5AC9E" w14:textId="77777777" w:rsidR="00081ED6" w:rsidRPr="00476174" w:rsidRDefault="00081ED6" w:rsidP="005A178F">
            <w:pPr>
              <w:spacing w:before="40" w:after="40" w:line="340" w:lineRule="exact"/>
            </w:pPr>
            <w:r w:rsidRPr="00476174">
              <w:t>58.84</w:t>
            </w:r>
          </w:p>
        </w:tc>
      </w:tr>
      <w:tr w:rsidR="00081ED6" w:rsidRPr="00FA3B24" w14:paraId="13673EC2" w14:textId="77777777" w:rsidTr="00B5425B">
        <w:tc>
          <w:tcPr>
            <w:tcW w:w="732" w:type="dxa"/>
            <w:vAlign w:val="center"/>
          </w:tcPr>
          <w:p w14:paraId="18FDD4F7" w14:textId="660103D3" w:rsidR="00081ED6" w:rsidRPr="00FA3B24" w:rsidRDefault="00081ED6" w:rsidP="005A178F">
            <w:pPr>
              <w:spacing w:before="40" w:after="40" w:line="340" w:lineRule="exact"/>
              <w:jc w:val="center"/>
              <w:rPr>
                <w:sz w:val="24"/>
                <w:szCs w:val="24"/>
              </w:rPr>
            </w:pPr>
            <w:r>
              <w:t>16</w:t>
            </w:r>
          </w:p>
        </w:tc>
        <w:tc>
          <w:tcPr>
            <w:tcW w:w="2245" w:type="dxa"/>
            <w:vAlign w:val="center"/>
          </w:tcPr>
          <w:p w14:paraId="5CDFB715" w14:textId="77777777" w:rsidR="00081ED6" w:rsidRPr="00FA3B24" w:rsidRDefault="00081ED6" w:rsidP="005A178F">
            <w:pPr>
              <w:spacing w:before="40" w:after="40" w:line="340" w:lineRule="exact"/>
              <w:rPr>
                <w:sz w:val="24"/>
                <w:szCs w:val="24"/>
              </w:rPr>
            </w:pPr>
            <w:r w:rsidRPr="00476174">
              <w:t>Xã Sơn Giang</w:t>
            </w:r>
          </w:p>
        </w:tc>
        <w:tc>
          <w:tcPr>
            <w:tcW w:w="2410" w:type="dxa"/>
            <w:vAlign w:val="center"/>
          </w:tcPr>
          <w:p w14:paraId="0D7F990B"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731EEA7F"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0417107D" w14:textId="77777777" w:rsidR="00081ED6" w:rsidRPr="00FA3B24" w:rsidRDefault="00081ED6" w:rsidP="005A178F">
            <w:pPr>
              <w:spacing w:before="40" w:after="40" w:line="340" w:lineRule="exact"/>
              <w:rPr>
                <w:sz w:val="24"/>
                <w:szCs w:val="24"/>
              </w:rPr>
            </w:pPr>
            <w:r w:rsidRPr="00476174">
              <w:t> </w:t>
            </w:r>
          </w:p>
        </w:tc>
        <w:tc>
          <w:tcPr>
            <w:tcW w:w="851" w:type="dxa"/>
            <w:vAlign w:val="center"/>
          </w:tcPr>
          <w:p w14:paraId="03E032C0"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4B07B116"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012181D2" w14:textId="77777777" w:rsidR="00081ED6" w:rsidRPr="00FA3B24" w:rsidRDefault="00081ED6" w:rsidP="005A178F">
            <w:pPr>
              <w:spacing w:before="60" w:after="60" w:line="340" w:lineRule="exact"/>
              <w:jc w:val="center"/>
              <w:rPr>
                <w:sz w:val="24"/>
              </w:rPr>
            </w:pPr>
            <w:r w:rsidRPr="00476174">
              <w:t> </w:t>
            </w:r>
          </w:p>
        </w:tc>
        <w:tc>
          <w:tcPr>
            <w:tcW w:w="1166" w:type="dxa"/>
            <w:vAlign w:val="center"/>
          </w:tcPr>
          <w:p w14:paraId="7D7E0D2F" w14:textId="77777777" w:rsidR="00081ED6" w:rsidRPr="00FA3B24" w:rsidRDefault="00081ED6" w:rsidP="005A178F">
            <w:pPr>
              <w:spacing w:before="40" w:after="40" w:line="340" w:lineRule="exact"/>
              <w:rPr>
                <w:sz w:val="24"/>
                <w:szCs w:val="24"/>
              </w:rPr>
            </w:pPr>
            <w:r w:rsidRPr="00476174">
              <w:t>13.57</w:t>
            </w:r>
          </w:p>
        </w:tc>
        <w:tc>
          <w:tcPr>
            <w:tcW w:w="1134" w:type="dxa"/>
            <w:vAlign w:val="center"/>
          </w:tcPr>
          <w:p w14:paraId="67CCB13E" w14:textId="77777777" w:rsidR="00081ED6" w:rsidRPr="00FA3B24" w:rsidRDefault="00081ED6" w:rsidP="005A178F">
            <w:pPr>
              <w:spacing w:before="40" w:after="40" w:line="340" w:lineRule="exact"/>
              <w:rPr>
                <w:sz w:val="24"/>
                <w:szCs w:val="24"/>
              </w:rPr>
            </w:pPr>
            <w:r w:rsidRPr="00476174">
              <w:t>45.22</w:t>
            </w:r>
          </w:p>
        </w:tc>
        <w:tc>
          <w:tcPr>
            <w:tcW w:w="1276" w:type="dxa"/>
            <w:vAlign w:val="center"/>
          </w:tcPr>
          <w:p w14:paraId="32B895C7" w14:textId="77777777" w:rsidR="00081ED6" w:rsidRPr="00FA3B24" w:rsidRDefault="00081ED6" w:rsidP="005A178F">
            <w:pPr>
              <w:spacing w:before="40" w:after="40" w:line="340" w:lineRule="exact"/>
              <w:rPr>
                <w:sz w:val="24"/>
                <w:szCs w:val="24"/>
              </w:rPr>
            </w:pPr>
            <w:r w:rsidRPr="00476174">
              <w:t>6,944</w:t>
            </w:r>
          </w:p>
        </w:tc>
        <w:tc>
          <w:tcPr>
            <w:tcW w:w="992" w:type="dxa"/>
            <w:vAlign w:val="center"/>
          </w:tcPr>
          <w:p w14:paraId="6E56CF9A" w14:textId="77777777" w:rsidR="00081ED6" w:rsidRPr="00FA3B24" w:rsidRDefault="00081ED6" w:rsidP="005A178F">
            <w:pPr>
              <w:spacing w:before="40" w:after="40" w:line="340" w:lineRule="exact"/>
              <w:rPr>
                <w:sz w:val="24"/>
                <w:szCs w:val="24"/>
              </w:rPr>
            </w:pPr>
            <w:r w:rsidRPr="00476174">
              <w:t>86.80</w:t>
            </w:r>
          </w:p>
        </w:tc>
      </w:tr>
      <w:tr w:rsidR="00B5425B" w:rsidRPr="00FA3B24" w14:paraId="0DE31BEE" w14:textId="77777777" w:rsidTr="00B5425B">
        <w:tc>
          <w:tcPr>
            <w:tcW w:w="732" w:type="dxa"/>
            <w:vAlign w:val="center"/>
          </w:tcPr>
          <w:p w14:paraId="158CEBFF" w14:textId="29F3C599" w:rsidR="00081ED6" w:rsidRPr="00FA3B24" w:rsidRDefault="00081ED6" w:rsidP="00BC714C">
            <w:pPr>
              <w:spacing w:before="40" w:after="40" w:line="340" w:lineRule="exact"/>
              <w:jc w:val="center"/>
              <w:rPr>
                <w:sz w:val="24"/>
                <w:szCs w:val="24"/>
              </w:rPr>
            </w:pPr>
            <w:r>
              <w:t>17</w:t>
            </w:r>
          </w:p>
        </w:tc>
        <w:tc>
          <w:tcPr>
            <w:tcW w:w="2245" w:type="dxa"/>
            <w:vAlign w:val="center"/>
          </w:tcPr>
          <w:p w14:paraId="5A464750" w14:textId="33E512F1" w:rsidR="00081ED6" w:rsidRPr="00FA3B24" w:rsidRDefault="00081ED6" w:rsidP="00BC714C">
            <w:pPr>
              <w:spacing w:before="40" w:after="40" w:line="340" w:lineRule="exact"/>
              <w:rPr>
                <w:sz w:val="24"/>
                <w:szCs w:val="24"/>
              </w:rPr>
            </w:pPr>
            <w:r w:rsidRPr="00476174">
              <w:t>Xã Quang Diệm</w:t>
            </w:r>
          </w:p>
        </w:tc>
        <w:tc>
          <w:tcPr>
            <w:tcW w:w="2410" w:type="dxa"/>
            <w:vAlign w:val="center"/>
          </w:tcPr>
          <w:p w14:paraId="552AB24F" w14:textId="76146EBB" w:rsidR="00081ED6" w:rsidRPr="00FA3B24" w:rsidRDefault="00081ED6" w:rsidP="00BC714C">
            <w:pPr>
              <w:spacing w:before="40" w:after="40" w:line="340" w:lineRule="exact"/>
              <w:rPr>
                <w:sz w:val="24"/>
                <w:szCs w:val="24"/>
              </w:rPr>
            </w:pPr>
            <w:r w:rsidRPr="00476174">
              <w:t>Huyện Hương Sơn</w:t>
            </w:r>
          </w:p>
        </w:tc>
        <w:tc>
          <w:tcPr>
            <w:tcW w:w="992" w:type="dxa"/>
            <w:vAlign w:val="center"/>
          </w:tcPr>
          <w:p w14:paraId="62077044" w14:textId="08E8EB35" w:rsidR="00081ED6" w:rsidRPr="00FA3B24" w:rsidRDefault="00081ED6" w:rsidP="00BC714C">
            <w:pPr>
              <w:spacing w:before="40" w:after="40" w:line="340" w:lineRule="exact"/>
              <w:rPr>
                <w:sz w:val="24"/>
                <w:szCs w:val="24"/>
              </w:rPr>
            </w:pPr>
            <w:r w:rsidRPr="00476174">
              <w:t> </w:t>
            </w:r>
          </w:p>
        </w:tc>
        <w:tc>
          <w:tcPr>
            <w:tcW w:w="850" w:type="dxa"/>
            <w:vAlign w:val="center"/>
          </w:tcPr>
          <w:p w14:paraId="526ACC4D" w14:textId="6A93F9B0" w:rsidR="00081ED6" w:rsidRPr="00FA3B24" w:rsidRDefault="00081ED6" w:rsidP="00BC714C">
            <w:pPr>
              <w:spacing w:before="40" w:after="40" w:line="340" w:lineRule="exact"/>
              <w:jc w:val="both"/>
              <w:rPr>
                <w:sz w:val="24"/>
                <w:szCs w:val="24"/>
              </w:rPr>
            </w:pPr>
            <w:r w:rsidRPr="00476174">
              <w:t> </w:t>
            </w:r>
          </w:p>
        </w:tc>
        <w:tc>
          <w:tcPr>
            <w:tcW w:w="851" w:type="dxa"/>
            <w:vAlign w:val="center"/>
          </w:tcPr>
          <w:p w14:paraId="662C7984" w14:textId="49DEBFEF" w:rsidR="00081ED6" w:rsidRPr="00FA3B24" w:rsidRDefault="00081ED6" w:rsidP="00BC714C">
            <w:pPr>
              <w:spacing w:before="40" w:after="40" w:line="340" w:lineRule="exact"/>
              <w:rPr>
                <w:sz w:val="24"/>
                <w:szCs w:val="24"/>
              </w:rPr>
            </w:pPr>
            <w:r w:rsidRPr="00476174">
              <w:t> </w:t>
            </w:r>
          </w:p>
        </w:tc>
        <w:tc>
          <w:tcPr>
            <w:tcW w:w="850" w:type="dxa"/>
            <w:vAlign w:val="center"/>
          </w:tcPr>
          <w:p w14:paraId="533EAB19" w14:textId="01761C5A" w:rsidR="00081ED6" w:rsidRPr="00FA3B24" w:rsidRDefault="00081ED6" w:rsidP="00BC714C">
            <w:pPr>
              <w:spacing w:before="40" w:after="40" w:line="340" w:lineRule="exact"/>
              <w:rPr>
                <w:sz w:val="24"/>
                <w:szCs w:val="24"/>
              </w:rPr>
            </w:pPr>
            <w:r w:rsidRPr="00476174">
              <w:t> </w:t>
            </w:r>
          </w:p>
        </w:tc>
        <w:tc>
          <w:tcPr>
            <w:tcW w:w="1102" w:type="dxa"/>
            <w:vAlign w:val="center"/>
          </w:tcPr>
          <w:p w14:paraId="2636B85F" w14:textId="2B2A6B15" w:rsidR="00081ED6" w:rsidRPr="00FA3B24" w:rsidRDefault="00081ED6" w:rsidP="00BC714C">
            <w:pPr>
              <w:spacing w:before="60" w:after="60" w:line="340" w:lineRule="exact"/>
              <w:jc w:val="center"/>
              <w:rPr>
                <w:sz w:val="24"/>
              </w:rPr>
            </w:pPr>
            <w:r w:rsidRPr="00476174">
              <w:t> </w:t>
            </w:r>
          </w:p>
        </w:tc>
        <w:tc>
          <w:tcPr>
            <w:tcW w:w="1166" w:type="dxa"/>
            <w:vAlign w:val="center"/>
          </w:tcPr>
          <w:p w14:paraId="1C4BE9A2" w14:textId="155ADBED" w:rsidR="00081ED6" w:rsidRPr="00FA3B24" w:rsidRDefault="00081ED6" w:rsidP="00BC714C">
            <w:pPr>
              <w:spacing w:before="40" w:after="40" w:line="340" w:lineRule="exact"/>
              <w:rPr>
                <w:sz w:val="24"/>
                <w:szCs w:val="24"/>
              </w:rPr>
            </w:pPr>
            <w:r w:rsidRPr="00476174">
              <w:t>34.32</w:t>
            </w:r>
          </w:p>
        </w:tc>
        <w:tc>
          <w:tcPr>
            <w:tcW w:w="1134" w:type="dxa"/>
            <w:vAlign w:val="center"/>
          </w:tcPr>
          <w:p w14:paraId="274EAC84" w14:textId="59B3C32A" w:rsidR="00081ED6" w:rsidRPr="00FA3B24" w:rsidRDefault="00081ED6" w:rsidP="00BC714C">
            <w:pPr>
              <w:spacing w:before="40" w:after="40" w:line="340" w:lineRule="exact"/>
              <w:rPr>
                <w:sz w:val="24"/>
                <w:szCs w:val="24"/>
              </w:rPr>
            </w:pPr>
            <w:r w:rsidRPr="00476174">
              <w:t>114.41</w:t>
            </w:r>
          </w:p>
        </w:tc>
        <w:tc>
          <w:tcPr>
            <w:tcW w:w="1276" w:type="dxa"/>
            <w:vAlign w:val="center"/>
          </w:tcPr>
          <w:p w14:paraId="103D146E" w14:textId="6052FCF5" w:rsidR="00081ED6" w:rsidRPr="00FA3B24" w:rsidRDefault="00081ED6" w:rsidP="00BC714C">
            <w:pPr>
              <w:spacing w:before="40" w:after="40" w:line="340" w:lineRule="exact"/>
              <w:rPr>
                <w:sz w:val="24"/>
                <w:szCs w:val="24"/>
              </w:rPr>
            </w:pPr>
            <w:r w:rsidRPr="00476174">
              <w:t>8,377</w:t>
            </w:r>
          </w:p>
        </w:tc>
        <w:tc>
          <w:tcPr>
            <w:tcW w:w="992" w:type="dxa"/>
            <w:vAlign w:val="center"/>
          </w:tcPr>
          <w:p w14:paraId="12457696" w14:textId="6ABF2B4D" w:rsidR="00081ED6" w:rsidRPr="00FA3B24" w:rsidRDefault="00081ED6" w:rsidP="00BC714C">
            <w:pPr>
              <w:spacing w:before="40" w:after="40" w:line="340" w:lineRule="exact"/>
              <w:rPr>
                <w:sz w:val="24"/>
                <w:szCs w:val="24"/>
              </w:rPr>
            </w:pPr>
            <w:r w:rsidRPr="00476174">
              <w:t>104.71</w:t>
            </w:r>
          </w:p>
        </w:tc>
      </w:tr>
      <w:tr w:rsidR="00081ED6" w:rsidRPr="00FA3B24" w14:paraId="74ACA395" w14:textId="77777777" w:rsidTr="00B5425B">
        <w:tc>
          <w:tcPr>
            <w:tcW w:w="732" w:type="dxa"/>
            <w:vAlign w:val="center"/>
          </w:tcPr>
          <w:p w14:paraId="67F87562" w14:textId="60AC203F" w:rsidR="00081ED6" w:rsidRPr="00FA3B24" w:rsidRDefault="00081ED6" w:rsidP="005A178F">
            <w:pPr>
              <w:spacing w:before="40" w:after="40" w:line="340" w:lineRule="exact"/>
              <w:jc w:val="center"/>
              <w:rPr>
                <w:sz w:val="24"/>
                <w:szCs w:val="24"/>
              </w:rPr>
            </w:pPr>
            <w:r>
              <w:t>18</w:t>
            </w:r>
          </w:p>
        </w:tc>
        <w:tc>
          <w:tcPr>
            <w:tcW w:w="2245" w:type="dxa"/>
            <w:vAlign w:val="center"/>
          </w:tcPr>
          <w:p w14:paraId="41BC1EAC" w14:textId="77777777" w:rsidR="00081ED6" w:rsidRPr="00FA3B24" w:rsidRDefault="00081ED6" w:rsidP="005A178F">
            <w:pPr>
              <w:spacing w:before="40" w:after="40" w:line="340" w:lineRule="exact"/>
              <w:rPr>
                <w:sz w:val="24"/>
                <w:szCs w:val="24"/>
              </w:rPr>
            </w:pPr>
            <w:r w:rsidRPr="00476174">
              <w:t>Xã Sơn Lâm</w:t>
            </w:r>
          </w:p>
        </w:tc>
        <w:tc>
          <w:tcPr>
            <w:tcW w:w="2410" w:type="dxa"/>
            <w:vAlign w:val="center"/>
          </w:tcPr>
          <w:p w14:paraId="68F17FCD"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13C0DB14"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68A14E8D" w14:textId="77777777" w:rsidR="00081ED6" w:rsidRPr="00FA3B24" w:rsidRDefault="00081ED6" w:rsidP="005A178F">
            <w:pPr>
              <w:spacing w:before="40" w:after="40" w:line="340" w:lineRule="exact"/>
              <w:rPr>
                <w:sz w:val="24"/>
                <w:szCs w:val="24"/>
              </w:rPr>
            </w:pPr>
            <w:r w:rsidRPr="00476174">
              <w:t> </w:t>
            </w:r>
          </w:p>
        </w:tc>
        <w:tc>
          <w:tcPr>
            <w:tcW w:w="851" w:type="dxa"/>
            <w:vAlign w:val="center"/>
          </w:tcPr>
          <w:p w14:paraId="0F4F7195"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75C52C5B"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284386FC" w14:textId="77777777" w:rsidR="00081ED6" w:rsidRPr="00FA3B24" w:rsidRDefault="00081ED6" w:rsidP="005A178F">
            <w:pPr>
              <w:spacing w:before="60" w:after="60" w:line="340" w:lineRule="exact"/>
              <w:jc w:val="center"/>
              <w:rPr>
                <w:sz w:val="24"/>
              </w:rPr>
            </w:pPr>
            <w:r w:rsidRPr="00476174">
              <w:t> </w:t>
            </w:r>
          </w:p>
        </w:tc>
        <w:tc>
          <w:tcPr>
            <w:tcW w:w="1166" w:type="dxa"/>
            <w:vAlign w:val="center"/>
          </w:tcPr>
          <w:p w14:paraId="419E48FD" w14:textId="77777777" w:rsidR="00081ED6" w:rsidRPr="00FA3B24" w:rsidRDefault="00081ED6" w:rsidP="005A178F">
            <w:pPr>
              <w:spacing w:before="40" w:after="40" w:line="340" w:lineRule="exact"/>
              <w:rPr>
                <w:sz w:val="24"/>
                <w:szCs w:val="24"/>
              </w:rPr>
            </w:pPr>
            <w:r w:rsidRPr="00476174">
              <w:t>38.42</w:t>
            </w:r>
          </w:p>
        </w:tc>
        <w:tc>
          <w:tcPr>
            <w:tcW w:w="1134" w:type="dxa"/>
            <w:vAlign w:val="center"/>
          </w:tcPr>
          <w:p w14:paraId="7062EAC6" w14:textId="77777777" w:rsidR="00081ED6" w:rsidRPr="00FA3B24" w:rsidRDefault="00081ED6" w:rsidP="005A178F">
            <w:pPr>
              <w:spacing w:before="40" w:after="40" w:line="340" w:lineRule="exact"/>
              <w:rPr>
                <w:sz w:val="24"/>
                <w:szCs w:val="24"/>
              </w:rPr>
            </w:pPr>
            <w:r w:rsidRPr="00476174">
              <w:t>128.08</w:t>
            </w:r>
          </w:p>
        </w:tc>
        <w:tc>
          <w:tcPr>
            <w:tcW w:w="1276" w:type="dxa"/>
            <w:vAlign w:val="center"/>
          </w:tcPr>
          <w:p w14:paraId="1DD5981B" w14:textId="77777777" w:rsidR="00081ED6" w:rsidRPr="00FA3B24" w:rsidRDefault="00081ED6" w:rsidP="005A178F">
            <w:pPr>
              <w:spacing w:before="40" w:after="40" w:line="340" w:lineRule="exact"/>
              <w:rPr>
                <w:sz w:val="24"/>
                <w:szCs w:val="24"/>
              </w:rPr>
            </w:pPr>
            <w:r w:rsidRPr="00476174">
              <w:t>3,457</w:t>
            </w:r>
          </w:p>
        </w:tc>
        <w:tc>
          <w:tcPr>
            <w:tcW w:w="992" w:type="dxa"/>
            <w:vAlign w:val="center"/>
          </w:tcPr>
          <w:p w14:paraId="2639061F" w14:textId="77777777" w:rsidR="00081ED6" w:rsidRPr="00FA3B24" w:rsidRDefault="00081ED6" w:rsidP="005A178F">
            <w:pPr>
              <w:spacing w:before="40" w:after="40" w:line="340" w:lineRule="exact"/>
              <w:rPr>
                <w:sz w:val="24"/>
                <w:szCs w:val="24"/>
              </w:rPr>
            </w:pPr>
            <w:r w:rsidRPr="00476174">
              <w:t>43.21</w:t>
            </w:r>
          </w:p>
        </w:tc>
      </w:tr>
      <w:tr w:rsidR="00081ED6" w:rsidRPr="00FA3B24" w14:paraId="6D724172" w14:textId="77777777" w:rsidTr="00B5425B">
        <w:tc>
          <w:tcPr>
            <w:tcW w:w="732" w:type="dxa"/>
            <w:vAlign w:val="center"/>
          </w:tcPr>
          <w:p w14:paraId="69692F99" w14:textId="3401C7A6" w:rsidR="00081ED6" w:rsidRPr="00FA3B24" w:rsidRDefault="00081ED6" w:rsidP="005A178F">
            <w:pPr>
              <w:spacing w:before="40" w:after="40" w:line="340" w:lineRule="exact"/>
              <w:jc w:val="center"/>
              <w:rPr>
                <w:sz w:val="24"/>
                <w:szCs w:val="24"/>
              </w:rPr>
            </w:pPr>
            <w:r w:rsidRPr="00476174">
              <w:t>1</w:t>
            </w:r>
            <w:r>
              <w:t>9</w:t>
            </w:r>
          </w:p>
        </w:tc>
        <w:tc>
          <w:tcPr>
            <w:tcW w:w="2245" w:type="dxa"/>
            <w:vAlign w:val="center"/>
          </w:tcPr>
          <w:p w14:paraId="0353F16E" w14:textId="77777777" w:rsidR="00081ED6" w:rsidRPr="00FA3B24" w:rsidRDefault="00081ED6" w:rsidP="005A178F">
            <w:pPr>
              <w:spacing w:before="40" w:after="40" w:line="340" w:lineRule="exact"/>
              <w:rPr>
                <w:sz w:val="24"/>
                <w:szCs w:val="24"/>
              </w:rPr>
            </w:pPr>
            <w:r w:rsidRPr="00476174">
              <w:t>Xã Sơn Lĩnh</w:t>
            </w:r>
          </w:p>
        </w:tc>
        <w:tc>
          <w:tcPr>
            <w:tcW w:w="2410" w:type="dxa"/>
            <w:vAlign w:val="center"/>
          </w:tcPr>
          <w:p w14:paraId="4661AB34" w14:textId="77777777" w:rsidR="00081ED6" w:rsidRPr="00FA3B24" w:rsidRDefault="00081ED6" w:rsidP="005A178F">
            <w:pPr>
              <w:spacing w:before="40" w:after="40" w:line="340" w:lineRule="exact"/>
              <w:rPr>
                <w:sz w:val="24"/>
                <w:szCs w:val="24"/>
              </w:rPr>
            </w:pPr>
            <w:r w:rsidRPr="00476174">
              <w:t>Huyện Hương Sơn</w:t>
            </w:r>
          </w:p>
        </w:tc>
        <w:tc>
          <w:tcPr>
            <w:tcW w:w="992" w:type="dxa"/>
            <w:vAlign w:val="center"/>
          </w:tcPr>
          <w:p w14:paraId="2BF1C41C"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74FD24F5" w14:textId="77777777" w:rsidR="00081ED6" w:rsidRPr="00FA3B24" w:rsidRDefault="00081ED6" w:rsidP="005A178F">
            <w:pPr>
              <w:spacing w:before="40" w:after="40" w:line="340" w:lineRule="exact"/>
              <w:rPr>
                <w:sz w:val="24"/>
                <w:szCs w:val="24"/>
              </w:rPr>
            </w:pPr>
            <w:r w:rsidRPr="00476174">
              <w:t> </w:t>
            </w:r>
          </w:p>
        </w:tc>
        <w:tc>
          <w:tcPr>
            <w:tcW w:w="851" w:type="dxa"/>
            <w:vAlign w:val="center"/>
          </w:tcPr>
          <w:p w14:paraId="2E7FD373" w14:textId="77777777" w:rsidR="00081ED6" w:rsidRPr="00FA3B24" w:rsidRDefault="00081ED6" w:rsidP="005A178F">
            <w:pPr>
              <w:spacing w:before="40" w:after="40" w:line="340" w:lineRule="exact"/>
              <w:rPr>
                <w:sz w:val="24"/>
                <w:szCs w:val="24"/>
              </w:rPr>
            </w:pPr>
            <w:r w:rsidRPr="00476174">
              <w:t> </w:t>
            </w:r>
          </w:p>
        </w:tc>
        <w:tc>
          <w:tcPr>
            <w:tcW w:w="850" w:type="dxa"/>
            <w:vAlign w:val="center"/>
          </w:tcPr>
          <w:p w14:paraId="78DFB3C6" w14:textId="77777777" w:rsidR="00081ED6" w:rsidRPr="00FA3B24" w:rsidRDefault="00081ED6" w:rsidP="005A178F">
            <w:pPr>
              <w:spacing w:before="40" w:after="40" w:line="340" w:lineRule="exact"/>
              <w:rPr>
                <w:sz w:val="24"/>
                <w:szCs w:val="24"/>
              </w:rPr>
            </w:pPr>
            <w:r w:rsidRPr="00476174">
              <w:t> </w:t>
            </w:r>
          </w:p>
        </w:tc>
        <w:tc>
          <w:tcPr>
            <w:tcW w:w="1102" w:type="dxa"/>
            <w:vAlign w:val="center"/>
          </w:tcPr>
          <w:p w14:paraId="39009A55" w14:textId="77777777" w:rsidR="00081ED6" w:rsidRPr="00FA3B24" w:rsidRDefault="00081ED6" w:rsidP="005A178F">
            <w:pPr>
              <w:spacing w:before="60" w:after="60" w:line="340" w:lineRule="exact"/>
              <w:jc w:val="center"/>
              <w:rPr>
                <w:i/>
                <w:sz w:val="24"/>
              </w:rPr>
            </w:pPr>
            <w:r w:rsidRPr="00476174">
              <w:t> </w:t>
            </w:r>
          </w:p>
        </w:tc>
        <w:tc>
          <w:tcPr>
            <w:tcW w:w="1166" w:type="dxa"/>
            <w:vAlign w:val="center"/>
          </w:tcPr>
          <w:p w14:paraId="672D7BD4" w14:textId="77777777" w:rsidR="00081ED6" w:rsidRPr="00FA3B24" w:rsidRDefault="00081ED6" w:rsidP="005A178F">
            <w:pPr>
              <w:spacing w:before="40" w:after="40" w:line="340" w:lineRule="exact"/>
              <w:rPr>
                <w:sz w:val="24"/>
                <w:szCs w:val="24"/>
              </w:rPr>
            </w:pPr>
            <w:r w:rsidRPr="00476174">
              <w:t>18.80</w:t>
            </w:r>
          </w:p>
        </w:tc>
        <w:tc>
          <w:tcPr>
            <w:tcW w:w="1134" w:type="dxa"/>
            <w:vAlign w:val="center"/>
          </w:tcPr>
          <w:p w14:paraId="56F462C2" w14:textId="77777777" w:rsidR="00081ED6" w:rsidRPr="00FA3B24" w:rsidRDefault="00081ED6" w:rsidP="005A178F">
            <w:pPr>
              <w:spacing w:before="40" w:after="40" w:line="340" w:lineRule="exact"/>
              <w:rPr>
                <w:sz w:val="24"/>
                <w:szCs w:val="24"/>
              </w:rPr>
            </w:pPr>
            <w:r w:rsidRPr="00476174">
              <w:t>62.67</w:t>
            </w:r>
          </w:p>
        </w:tc>
        <w:tc>
          <w:tcPr>
            <w:tcW w:w="1276" w:type="dxa"/>
            <w:vAlign w:val="center"/>
          </w:tcPr>
          <w:p w14:paraId="787D9825" w14:textId="77777777" w:rsidR="00081ED6" w:rsidRPr="00FA3B24" w:rsidRDefault="00081ED6" w:rsidP="005A178F">
            <w:pPr>
              <w:spacing w:before="40" w:after="40" w:line="340" w:lineRule="exact"/>
              <w:rPr>
                <w:sz w:val="24"/>
                <w:szCs w:val="24"/>
              </w:rPr>
            </w:pPr>
            <w:r w:rsidRPr="00476174">
              <w:t>3,787</w:t>
            </w:r>
          </w:p>
        </w:tc>
        <w:tc>
          <w:tcPr>
            <w:tcW w:w="992" w:type="dxa"/>
            <w:vAlign w:val="center"/>
          </w:tcPr>
          <w:p w14:paraId="0542C452" w14:textId="77777777" w:rsidR="00081ED6" w:rsidRPr="00FA3B24" w:rsidRDefault="00081ED6" w:rsidP="005A178F">
            <w:pPr>
              <w:spacing w:before="40" w:after="40" w:line="340" w:lineRule="exact"/>
              <w:rPr>
                <w:sz w:val="24"/>
                <w:szCs w:val="24"/>
              </w:rPr>
            </w:pPr>
            <w:r w:rsidRPr="00476174">
              <w:t>47.34</w:t>
            </w:r>
          </w:p>
        </w:tc>
      </w:tr>
      <w:tr w:rsidR="00B5425B" w:rsidRPr="00FA3B24" w14:paraId="5AC0C7C6" w14:textId="77777777" w:rsidTr="00B5425B">
        <w:tc>
          <w:tcPr>
            <w:tcW w:w="732" w:type="dxa"/>
            <w:vAlign w:val="center"/>
          </w:tcPr>
          <w:p w14:paraId="4ACA626F" w14:textId="2E969AEB" w:rsidR="00081ED6" w:rsidRPr="00FA3B24" w:rsidRDefault="00081ED6" w:rsidP="00BC714C">
            <w:pPr>
              <w:spacing w:before="40" w:after="40" w:line="340" w:lineRule="exact"/>
              <w:jc w:val="center"/>
              <w:rPr>
                <w:sz w:val="24"/>
                <w:szCs w:val="24"/>
              </w:rPr>
            </w:pPr>
            <w:r>
              <w:t>20</w:t>
            </w:r>
          </w:p>
        </w:tc>
        <w:tc>
          <w:tcPr>
            <w:tcW w:w="2245" w:type="dxa"/>
            <w:vAlign w:val="center"/>
          </w:tcPr>
          <w:p w14:paraId="512F1D95" w14:textId="431E6B60" w:rsidR="00081ED6" w:rsidRPr="00FA3B24" w:rsidRDefault="00081ED6" w:rsidP="00BC714C">
            <w:pPr>
              <w:spacing w:before="40" w:after="40" w:line="340" w:lineRule="exact"/>
              <w:rPr>
                <w:sz w:val="24"/>
                <w:szCs w:val="24"/>
              </w:rPr>
            </w:pPr>
            <w:r w:rsidRPr="00476174">
              <w:t>Xã Sơn Hồng</w:t>
            </w:r>
          </w:p>
        </w:tc>
        <w:tc>
          <w:tcPr>
            <w:tcW w:w="2410" w:type="dxa"/>
            <w:vAlign w:val="center"/>
          </w:tcPr>
          <w:p w14:paraId="178EAE21" w14:textId="010A1F3D" w:rsidR="00081ED6" w:rsidRPr="00FA3B24" w:rsidRDefault="00081ED6" w:rsidP="00BC714C">
            <w:pPr>
              <w:spacing w:before="40" w:after="40" w:line="340" w:lineRule="exact"/>
              <w:rPr>
                <w:sz w:val="24"/>
                <w:szCs w:val="24"/>
              </w:rPr>
            </w:pPr>
            <w:r w:rsidRPr="00476174">
              <w:t>Huyện Hương Sơn</w:t>
            </w:r>
          </w:p>
        </w:tc>
        <w:tc>
          <w:tcPr>
            <w:tcW w:w="992" w:type="dxa"/>
            <w:vAlign w:val="center"/>
          </w:tcPr>
          <w:p w14:paraId="57BAE906" w14:textId="7C5D2712" w:rsidR="00081ED6" w:rsidRPr="00FA3B24" w:rsidRDefault="00081ED6" w:rsidP="00BC714C">
            <w:pPr>
              <w:spacing w:before="40" w:after="40" w:line="340" w:lineRule="exact"/>
              <w:rPr>
                <w:sz w:val="24"/>
                <w:szCs w:val="24"/>
              </w:rPr>
            </w:pPr>
            <w:r w:rsidRPr="00476174">
              <w:t> </w:t>
            </w:r>
          </w:p>
        </w:tc>
        <w:tc>
          <w:tcPr>
            <w:tcW w:w="850" w:type="dxa"/>
            <w:vAlign w:val="center"/>
          </w:tcPr>
          <w:p w14:paraId="388A7E7F" w14:textId="1CB0DB6C" w:rsidR="00081ED6" w:rsidRPr="00FA3B24" w:rsidRDefault="00081ED6" w:rsidP="00BC714C">
            <w:pPr>
              <w:spacing w:before="40" w:after="40" w:line="340" w:lineRule="exact"/>
              <w:rPr>
                <w:sz w:val="24"/>
                <w:szCs w:val="24"/>
              </w:rPr>
            </w:pPr>
            <w:r w:rsidRPr="00476174">
              <w:t> </w:t>
            </w:r>
          </w:p>
        </w:tc>
        <w:tc>
          <w:tcPr>
            <w:tcW w:w="851" w:type="dxa"/>
            <w:vAlign w:val="center"/>
          </w:tcPr>
          <w:p w14:paraId="34239685" w14:textId="47DE833E" w:rsidR="00081ED6" w:rsidRPr="00FA3B24" w:rsidRDefault="00081ED6" w:rsidP="00BC714C">
            <w:pPr>
              <w:spacing w:before="40" w:after="40" w:line="340" w:lineRule="exact"/>
              <w:rPr>
                <w:sz w:val="24"/>
                <w:szCs w:val="24"/>
              </w:rPr>
            </w:pPr>
            <w:r w:rsidRPr="00476174">
              <w:t> </w:t>
            </w:r>
          </w:p>
        </w:tc>
        <w:tc>
          <w:tcPr>
            <w:tcW w:w="850" w:type="dxa"/>
            <w:vAlign w:val="center"/>
          </w:tcPr>
          <w:p w14:paraId="545231A0" w14:textId="3E5DC687" w:rsidR="00081ED6" w:rsidRPr="00FA3B24" w:rsidRDefault="00081ED6" w:rsidP="00BC714C">
            <w:pPr>
              <w:spacing w:before="40" w:after="40" w:line="340" w:lineRule="exact"/>
              <w:rPr>
                <w:sz w:val="24"/>
                <w:szCs w:val="24"/>
              </w:rPr>
            </w:pPr>
            <w:r w:rsidRPr="00476174">
              <w:t> </w:t>
            </w:r>
          </w:p>
        </w:tc>
        <w:tc>
          <w:tcPr>
            <w:tcW w:w="1102" w:type="dxa"/>
            <w:vAlign w:val="center"/>
          </w:tcPr>
          <w:p w14:paraId="7046A1A3" w14:textId="2E95FD30" w:rsidR="00081ED6" w:rsidRPr="00FA3B24" w:rsidRDefault="00081ED6" w:rsidP="00BC714C">
            <w:pPr>
              <w:spacing w:before="60" w:after="60" w:line="340" w:lineRule="exact"/>
              <w:jc w:val="center"/>
              <w:rPr>
                <w:sz w:val="24"/>
              </w:rPr>
            </w:pPr>
            <w:r w:rsidRPr="00476174">
              <w:t> </w:t>
            </w:r>
          </w:p>
        </w:tc>
        <w:tc>
          <w:tcPr>
            <w:tcW w:w="1166" w:type="dxa"/>
            <w:vAlign w:val="center"/>
          </w:tcPr>
          <w:p w14:paraId="60B3D43D" w14:textId="4B1EF39A" w:rsidR="00081ED6" w:rsidRPr="00FA3B24" w:rsidRDefault="00081ED6" w:rsidP="00BC714C">
            <w:pPr>
              <w:spacing w:before="40" w:after="40" w:line="340" w:lineRule="exact"/>
              <w:rPr>
                <w:sz w:val="24"/>
                <w:szCs w:val="24"/>
              </w:rPr>
            </w:pPr>
            <w:r w:rsidRPr="00476174">
              <w:t>190.23</w:t>
            </w:r>
          </w:p>
        </w:tc>
        <w:tc>
          <w:tcPr>
            <w:tcW w:w="1134" w:type="dxa"/>
            <w:vAlign w:val="center"/>
          </w:tcPr>
          <w:p w14:paraId="6DE202E5" w14:textId="7D743AA0" w:rsidR="00081ED6" w:rsidRPr="00FA3B24" w:rsidRDefault="00081ED6" w:rsidP="00BC714C">
            <w:pPr>
              <w:spacing w:before="40" w:after="40" w:line="340" w:lineRule="exact"/>
              <w:rPr>
                <w:sz w:val="24"/>
                <w:szCs w:val="24"/>
              </w:rPr>
            </w:pPr>
            <w:r w:rsidRPr="00476174">
              <w:t>634.12</w:t>
            </w:r>
          </w:p>
        </w:tc>
        <w:tc>
          <w:tcPr>
            <w:tcW w:w="1276" w:type="dxa"/>
            <w:vAlign w:val="center"/>
          </w:tcPr>
          <w:p w14:paraId="12960A1F" w14:textId="6EFA0A9A" w:rsidR="00081ED6" w:rsidRPr="00FA3B24" w:rsidRDefault="00081ED6" w:rsidP="00BC714C">
            <w:pPr>
              <w:spacing w:before="40" w:after="40" w:line="340" w:lineRule="exact"/>
              <w:rPr>
                <w:sz w:val="24"/>
                <w:szCs w:val="24"/>
              </w:rPr>
            </w:pPr>
            <w:r w:rsidRPr="00476174">
              <w:t>4,578</w:t>
            </w:r>
          </w:p>
        </w:tc>
        <w:tc>
          <w:tcPr>
            <w:tcW w:w="992" w:type="dxa"/>
            <w:vAlign w:val="center"/>
          </w:tcPr>
          <w:p w14:paraId="210F15B7" w14:textId="0975A72A" w:rsidR="00081ED6" w:rsidRPr="00FA3B24" w:rsidRDefault="00081ED6" w:rsidP="00BC714C">
            <w:pPr>
              <w:spacing w:before="40" w:after="40" w:line="340" w:lineRule="exact"/>
              <w:rPr>
                <w:sz w:val="24"/>
                <w:szCs w:val="24"/>
              </w:rPr>
            </w:pPr>
            <w:r w:rsidRPr="00476174">
              <w:t>57.23</w:t>
            </w:r>
          </w:p>
        </w:tc>
      </w:tr>
      <w:tr w:rsidR="00B5425B" w:rsidRPr="00FA3B24" w14:paraId="58509E40" w14:textId="77777777" w:rsidTr="00B5425B">
        <w:tc>
          <w:tcPr>
            <w:tcW w:w="732" w:type="dxa"/>
            <w:vAlign w:val="center"/>
          </w:tcPr>
          <w:p w14:paraId="24DA06A9" w14:textId="5226AFDD" w:rsidR="00081ED6" w:rsidRPr="00476174" w:rsidRDefault="00081ED6" w:rsidP="005A178F">
            <w:pPr>
              <w:spacing w:before="40" w:after="40" w:line="340" w:lineRule="exact"/>
              <w:jc w:val="center"/>
            </w:pPr>
            <w:r>
              <w:t>21</w:t>
            </w:r>
          </w:p>
        </w:tc>
        <w:tc>
          <w:tcPr>
            <w:tcW w:w="2245" w:type="dxa"/>
            <w:vAlign w:val="center"/>
          </w:tcPr>
          <w:p w14:paraId="5B3E4C2C" w14:textId="77777777" w:rsidR="00081ED6" w:rsidRPr="00476174" w:rsidRDefault="00081ED6" w:rsidP="005A178F">
            <w:pPr>
              <w:spacing w:before="40" w:after="40" w:line="340" w:lineRule="exact"/>
            </w:pPr>
            <w:r w:rsidRPr="00476174">
              <w:t>Xã Sơn Tây</w:t>
            </w:r>
          </w:p>
        </w:tc>
        <w:tc>
          <w:tcPr>
            <w:tcW w:w="2410" w:type="dxa"/>
            <w:vAlign w:val="center"/>
          </w:tcPr>
          <w:p w14:paraId="7FFD1876" w14:textId="77777777" w:rsidR="00081ED6" w:rsidRPr="00476174" w:rsidRDefault="00081ED6" w:rsidP="005A178F">
            <w:pPr>
              <w:spacing w:before="40" w:after="40" w:line="340" w:lineRule="exact"/>
            </w:pPr>
            <w:r w:rsidRPr="00476174">
              <w:t>Huyện Hương Sơn</w:t>
            </w:r>
          </w:p>
        </w:tc>
        <w:tc>
          <w:tcPr>
            <w:tcW w:w="992" w:type="dxa"/>
            <w:vAlign w:val="center"/>
          </w:tcPr>
          <w:p w14:paraId="2BA056F6" w14:textId="77777777" w:rsidR="00081ED6" w:rsidRPr="00476174" w:rsidRDefault="00081ED6" w:rsidP="005A178F">
            <w:pPr>
              <w:spacing w:before="40" w:after="40" w:line="340" w:lineRule="exact"/>
            </w:pPr>
            <w:r w:rsidRPr="00476174">
              <w:t> </w:t>
            </w:r>
          </w:p>
        </w:tc>
        <w:tc>
          <w:tcPr>
            <w:tcW w:w="850" w:type="dxa"/>
            <w:vAlign w:val="center"/>
          </w:tcPr>
          <w:p w14:paraId="4134EB04" w14:textId="77777777" w:rsidR="00081ED6" w:rsidRPr="00476174" w:rsidRDefault="00081ED6" w:rsidP="005A178F">
            <w:pPr>
              <w:spacing w:before="40" w:after="40" w:line="340" w:lineRule="exact"/>
            </w:pPr>
            <w:r w:rsidRPr="00476174">
              <w:t> </w:t>
            </w:r>
          </w:p>
        </w:tc>
        <w:tc>
          <w:tcPr>
            <w:tcW w:w="851" w:type="dxa"/>
            <w:vAlign w:val="center"/>
          </w:tcPr>
          <w:p w14:paraId="2628D584" w14:textId="77777777" w:rsidR="00081ED6" w:rsidRPr="00476174" w:rsidRDefault="00081ED6" w:rsidP="005A178F">
            <w:pPr>
              <w:spacing w:before="40" w:after="40" w:line="340" w:lineRule="exact"/>
            </w:pPr>
            <w:r w:rsidRPr="00476174">
              <w:t> </w:t>
            </w:r>
          </w:p>
        </w:tc>
        <w:tc>
          <w:tcPr>
            <w:tcW w:w="850" w:type="dxa"/>
            <w:vAlign w:val="center"/>
          </w:tcPr>
          <w:p w14:paraId="0793F35C" w14:textId="77777777" w:rsidR="00081ED6" w:rsidRPr="00476174" w:rsidRDefault="00081ED6" w:rsidP="005A178F">
            <w:pPr>
              <w:spacing w:before="40" w:after="40" w:line="340" w:lineRule="exact"/>
            </w:pPr>
            <w:r w:rsidRPr="00476174">
              <w:t> </w:t>
            </w:r>
          </w:p>
        </w:tc>
        <w:tc>
          <w:tcPr>
            <w:tcW w:w="1102" w:type="dxa"/>
            <w:vAlign w:val="center"/>
          </w:tcPr>
          <w:p w14:paraId="51EBD20F" w14:textId="77777777" w:rsidR="00081ED6" w:rsidRPr="00476174" w:rsidRDefault="00081ED6" w:rsidP="005A178F">
            <w:pPr>
              <w:spacing w:before="60" w:after="60" w:line="340" w:lineRule="exact"/>
              <w:jc w:val="center"/>
            </w:pPr>
            <w:r w:rsidRPr="00476174">
              <w:t> </w:t>
            </w:r>
          </w:p>
        </w:tc>
        <w:tc>
          <w:tcPr>
            <w:tcW w:w="1166" w:type="dxa"/>
            <w:vAlign w:val="center"/>
          </w:tcPr>
          <w:p w14:paraId="5EE667C8" w14:textId="77777777" w:rsidR="00081ED6" w:rsidRPr="00476174" w:rsidRDefault="00081ED6" w:rsidP="005A178F">
            <w:pPr>
              <w:spacing w:before="40" w:after="40" w:line="340" w:lineRule="exact"/>
            </w:pPr>
            <w:r w:rsidRPr="00476174">
              <w:t>125.05</w:t>
            </w:r>
          </w:p>
        </w:tc>
        <w:tc>
          <w:tcPr>
            <w:tcW w:w="1134" w:type="dxa"/>
            <w:vAlign w:val="center"/>
          </w:tcPr>
          <w:p w14:paraId="482857CC" w14:textId="77777777" w:rsidR="00081ED6" w:rsidRPr="00476174" w:rsidRDefault="00081ED6" w:rsidP="005A178F">
            <w:pPr>
              <w:spacing w:before="40" w:after="40" w:line="340" w:lineRule="exact"/>
            </w:pPr>
            <w:r w:rsidRPr="00476174">
              <w:t>416.83</w:t>
            </w:r>
          </w:p>
        </w:tc>
        <w:tc>
          <w:tcPr>
            <w:tcW w:w="1276" w:type="dxa"/>
            <w:vAlign w:val="center"/>
          </w:tcPr>
          <w:p w14:paraId="4EBCF56A" w14:textId="77777777" w:rsidR="00081ED6" w:rsidRPr="00476174" w:rsidRDefault="00081ED6" w:rsidP="005A178F">
            <w:pPr>
              <w:spacing w:before="40" w:after="40" w:line="340" w:lineRule="exact"/>
            </w:pPr>
            <w:r w:rsidRPr="00476174">
              <w:t>9,822</w:t>
            </w:r>
          </w:p>
        </w:tc>
        <w:tc>
          <w:tcPr>
            <w:tcW w:w="992" w:type="dxa"/>
            <w:vAlign w:val="center"/>
          </w:tcPr>
          <w:p w14:paraId="421FC836" w14:textId="77777777" w:rsidR="00081ED6" w:rsidRPr="00476174" w:rsidRDefault="00081ED6" w:rsidP="005A178F">
            <w:pPr>
              <w:spacing w:before="40" w:after="40" w:line="340" w:lineRule="exact"/>
            </w:pPr>
            <w:r w:rsidRPr="00476174">
              <w:t>122.78</w:t>
            </w:r>
          </w:p>
        </w:tc>
      </w:tr>
      <w:tr w:rsidR="00B5425B" w:rsidRPr="00FA3B24" w14:paraId="10B1066B" w14:textId="77777777" w:rsidTr="00B5425B">
        <w:tc>
          <w:tcPr>
            <w:tcW w:w="732" w:type="dxa"/>
            <w:vAlign w:val="center"/>
          </w:tcPr>
          <w:p w14:paraId="30BCDCE9" w14:textId="035A1E90" w:rsidR="00081ED6" w:rsidRPr="00C05423" w:rsidRDefault="00081ED6" w:rsidP="00BC714C">
            <w:pPr>
              <w:spacing w:before="40" w:after="40" w:line="340" w:lineRule="exact"/>
              <w:jc w:val="center"/>
              <w:rPr>
                <w:b/>
                <w:iCs/>
                <w:sz w:val="24"/>
                <w:szCs w:val="24"/>
              </w:rPr>
            </w:pPr>
            <w:r>
              <w:t>22</w:t>
            </w:r>
          </w:p>
        </w:tc>
        <w:tc>
          <w:tcPr>
            <w:tcW w:w="2245" w:type="dxa"/>
            <w:vAlign w:val="center"/>
          </w:tcPr>
          <w:p w14:paraId="58739249" w14:textId="731B67A0" w:rsidR="00081ED6" w:rsidRPr="00C05423" w:rsidRDefault="00081ED6" w:rsidP="00BC714C">
            <w:pPr>
              <w:spacing w:before="40" w:after="40" w:line="340" w:lineRule="exact"/>
              <w:rPr>
                <w:b/>
                <w:iCs/>
                <w:sz w:val="24"/>
                <w:szCs w:val="24"/>
              </w:rPr>
            </w:pPr>
            <w:r w:rsidRPr="00476174">
              <w:t>Xã Sơn Kim 1</w:t>
            </w:r>
          </w:p>
        </w:tc>
        <w:tc>
          <w:tcPr>
            <w:tcW w:w="2410" w:type="dxa"/>
            <w:vAlign w:val="center"/>
          </w:tcPr>
          <w:p w14:paraId="64BFEAD6" w14:textId="7D634C73" w:rsidR="00081ED6" w:rsidRPr="00FA3B24" w:rsidRDefault="00081ED6" w:rsidP="00BC714C">
            <w:pPr>
              <w:spacing w:before="40" w:after="40" w:line="340" w:lineRule="exact"/>
              <w:rPr>
                <w:b/>
                <w:i/>
                <w:sz w:val="24"/>
                <w:szCs w:val="24"/>
              </w:rPr>
            </w:pPr>
            <w:r w:rsidRPr="00476174">
              <w:t>Huyện Hương Sơn</w:t>
            </w:r>
          </w:p>
        </w:tc>
        <w:tc>
          <w:tcPr>
            <w:tcW w:w="992" w:type="dxa"/>
            <w:vAlign w:val="center"/>
          </w:tcPr>
          <w:p w14:paraId="31A0F84C" w14:textId="6578C432" w:rsidR="00081ED6" w:rsidRPr="00FA3B24" w:rsidRDefault="00081ED6" w:rsidP="00BC714C">
            <w:pPr>
              <w:spacing w:before="40" w:after="40" w:line="340" w:lineRule="exact"/>
              <w:rPr>
                <w:b/>
                <w:i/>
                <w:sz w:val="24"/>
                <w:szCs w:val="24"/>
              </w:rPr>
            </w:pPr>
            <w:r w:rsidRPr="00476174">
              <w:t> </w:t>
            </w:r>
          </w:p>
        </w:tc>
        <w:tc>
          <w:tcPr>
            <w:tcW w:w="850" w:type="dxa"/>
            <w:vAlign w:val="center"/>
          </w:tcPr>
          <w:p w14:paraId="07624C50" w14:textId="650BAC12" w:rsidR="00081ED6" w:rsidRPr="00FA3B24" w:rsidRDefault="00081ED6" w:rsidP="00BC714C">
            <w:pPr>
              <w:spacing w:before="40" w:after="40" w:line="340" w:lineRule="exact"/>
              <w:rPr>
                <w:b/>
                <w:i/>
                <w:sz w:val="24"/>
                <w:szCs w:val="24"/>
              </w:rPr>
            </w:pPr>
            <w:r w:rsidRPr="00476174">
              <w:t> </w:t>
            </w:r>
          </w:p>
        </w:tc>
        <w:tc>
          <w:tcPr>
            <w:tcW w:w="851" w:type="dxa"/>
            <w:vAlign w:val="center"/>
          </w:tcPr>
          <w:p w14:paraId="61163E3A" w14:textId="0BD51CB0" w:rsidR="00081ED6" w:rsidRPr="00FA3B24" w:rsidRDefault="00081ED6" w:rsidP="00BC714C">
            <w:pPr>
              <w:spacing w:before="40" w:after="40" w:line="340" w:lineRule="exact"/>
              <w:rPr>
                <w:b/>
                <w:i/>
                <w:sz w:val="24"/>
                <w:szCs w:val="24"/>
              </w:rPr>
            </w:pPr>
            <w:r w:rsidRPr="00476174">
              <w:t> </w:t>
            </w:r>
          </w:p>
        </w:tc>
        <w:tc>
          <w:tcPr>
            <w:tcW w:w="850" w:type="dxa"/>
            <w:vAlign w:val="center"/>
          </w:tcPr>
          <w:p w14:paraId="2D5E1482" w14:textId="09BA3FDE" w:rsidR="00081ED6" w:rsidRPr="00FA3B24" w:rsidRDefault="00081ED6" w:rsidP="00BC714C">
            <w:pPr>
              <w:spacing w:before="40" w:after="40" w:line="340" w:lineRule="exact"/>
              <w:rPr>
                <w:b/>
                <w:i/>
                <w:sz w:val="24"/>
                <w:szCs w:val="24"/>
              </w:rPr>
            </w:pPr>
            <w:r w:rsidRPr="00476174">
              <w:t> </w:t>
            </w:r>
          </w:p>
        </w:tc>
        <w:tc>
          <w:tcPr>
            <w:tcW w:w="1102" w:type="dxa"/>
            <w:vAlign w:val="center"/>
          </w:tcPr>
          <w:p w14:paraId="0D45861D" w14:textId="4930D667" w:rsidR="00081ED6" w:rsidRPr="00FA3B24" w:rsidRDefault="00081ED6" w:rsidP="00BC714C">
            <w:pPr>
              <w:spacing w:before="60" w:after="60" w:line="340" w:lineRule="exact"/>
              <w:jc w:val="center"/>
              <w:rPr>
                <w:b/>
                <w:i/>
                <w:sz w:val="24"/>
              </w:rPr>
            </w:pPr>
            <w:r w:rsidRPr="00476174">
              <w:t> </w:t>
            </w:r>
          </w:p>
        </w:tc>
        <w:tc>
          <w:tcPr>
            <w:tcW w:w="1166" w:type="dxa"/>
            <w:vAlign w:val="center"/>
          </w:tcPr>
          <w:p w14:paraId="3F36B391" w14:textId="719E1471" w:rsidR="00081ED6" w:rsidRPr="00FA3B24" w:rsidRDefault="00081ED6" w:rsidP="00BC714C">
            <w:pPr>
              <w:spacing w:before="40" w:after="40" w:line="340" w:lineRule="exact"/>
              <w:rPr>
                <w:b/>
                <w:i/>
                <w:sz w:val="24"/>
                <w:szCs w:val="24"/>
              </w:rPr>
            </w:pPr>
            <w:r w:rsidRPr="00476174">
              <w:t>223.21</w:t>
            </w:r>
          </w:p>
        </w:tc>
        <w:tc>
          <w:tcPr>
            <w:tcW w:w="1134" w:type="dxa"/>
            <w:vAlign w:val="center"/>
          </w:tcPr>
          <w:p w14:paraId="3093A1E3" w14:textId="588329E3" w:rsidR="00081ED6" w:rsidRPr="00FA3B24" w:rsidRDefault="00081ED6" w:rsidP="00BC714C">
            <w:pPr>
              <w:spacing w:before="40" w:after="40" w:line="340" w:lineRule="exact"/>
              <w:rPr>
                <w:b/>
                <w:i/>
                <w:sz w:val="24"/>
                <w:szCs w:val="24"/>
              </w:rPr>
            </w:pPr>
            <w:r w:rsidRPr="00476174">
              <w:t>744.03</w:t>
            </w:r>
          </w:p>
        </w:tc>
        <w:tc>
          <w:tcPr>
            <w:tcW w:w="1276" w:type="dxa"/>
            <w:vAlign w:val="center"/>
          </w:tcPr>
          <w:p w14:paraId="2AB63DA2" w14:textId="3AEAC674" w:rsidR="00081ED6" w:rsidRPr="00FA3B24" w:rsidRDefault="00081ED6" w:rsidP="00BC714C">
            <w:pPr>
              <w:spacing w:before="40" w:after="40" w:line="340" w:lineRule="exact"/>
              <w:rPr>
                <w:b/>
                <w:i/>
                <w:sz w:val="24"/>
                <w:szCs w:val="24"/>
              </w:rPr>
            </w:pPr>
            <w:r w:rsidRPr="00476174">
              <w:t>5,775</w:t>
            </w:r>
          </w:p>
        </w:tc>
        <w:tc>
          <w:tcPr>
            <w:tcW w:w="992" w:type="dxa"/>
            <w:vAlign w:val="center"/>
          </w:tcPr>
          <w:p w14:paraId="2C674439" w14:textId="5BCC1393" w:rsidR="00081ED6" w:rsidRPr="00FA3B24" w:rsidRDefault="00081ED6" w:rsidP="00BC714C">
            <w:pPr>
              <w:spacing w:before="40" w:after="40" w:line="340" w:lineRule="exact"/>
              <w:rPr>
                <w:b/>
                <w:i/>
                <w:sz w:val="24"/>
                <w:szCs w:val="24"/>
              </w:rPr>
            </w:pPr>
            <w:r w:rsidRPr="00476174">
              <w:t>72.19</w:t>
            </w:r>
          </w:p>
        </w:tc>
      </w:tr>
      <w:tr w:rsidR="00B5425B" w:rsidRPr="00FA3B24" w14:paraId="246291D7" w14:textId="77777777" w:rsidTr="00B5425B">
        <w:tc>
          <w:tcPr>
            <w:tcW w:w="732" w:type="dxa"/>
            <w:vAlign w:val="center"/>
          </w:tcPr>
          <w:p w14:paraId="724FE3D3" w14:textId="4A97431F" w:rsidR="00081ED6" w:rsidRPr="00FA3B24" w:rsidRDefault="00081ED6" w:rsidP="00BC714C">
            <w:pPr>
              <w:spacing w:before="40" w:after="40" w:line="340" w:lineRule="exact"/>
              <w:jc w:val="center"/>
              <w:rPr>
                <w:sz w:val="24"/>
                <w:szCs w:val="24"/>
              </w:rPr>
            </w:pPr>
            <w:r>
              <w:t>23</w:t>
            </w:r>
          </w:p>
        </w:tc>
        <w:tc>
          <w:tcPr>
            <w:tcW w:w="2245" w:type="dxa"/>
            <w:vAlign w:val="center"/>
          </w:tcPr>
          <w:p w14:paraId="7DE41540" w14:textId="3DEB0649" w:rsidR="00081ED6" w:rsidRPr="00FA3B24" w:rsidRDefault="00081ED6" w:rsidP="00BC714C">
            <w:pPr>
              <w:spacing w:before="40" w:after="40" w:line="340" w:lineRule="exact"/>
              <w:rPr>
                <w:sz w:val="24"/>
                <w:szCs w:val="24"/>
              </w:rPr>
            </w:pPr>
            <w:r w:rsidRPr="00476174">
              <w:t>Xã Sơn Kim 2</w:t>
            </w:r>
          </w:p>
        </w:tc>
        <w:tc>
          <w:tcPr>
            <w:tcW w:w="2410" w:type="dxa"/>
            <w:vAlign w:val="center"/>
          </w:tcPr>
          <w:p w14:paraId="32104557" w14:textId="7C5D0159" w:rsidR="00081ED6" w:rsidRPr="00FA3B24" w:rsidRDefault="00081ED6" w:rsidP="00BC714C">
            <w:pPr>
              <w:spacing w:before="40" w:after="40" w:line="340" w:lineRule="exact"/>
              <w:rPr>
                <w:sz w:val="24"/>
                <w:szCs w:val="24"/>
              </w:rPr>
            </w:pPr>
            <w:r w:rsidRPr="00476174">
              <w:t>Huyện Hương Sơn</w:t>
            </w:r>
          </w:p>
        </w:tc>
        <w:tc>
          <w:tcPr>
            <w:tcW w:w="992" w:type="dxa"/>
            <w:vAlign w:val="center"/>
          </w:tcPr>
          <w:p w14:paraId="3540F5A5" w14:textId="1709A394" w:rsidR="00081ED6" w:rsidRPr="00FA3B24" w:rsidRDefault="00081ED6" w:rsidP="00BC714C">
            <w:pPr>
              <w:spacing w:before="40" w:after="40" w:line="340" w:lineRule="exact"/>
              <w:rPr>
                <w:sz w:val="24"/>
                <w:szCs w:val="24"/>
              </w:rPr>
            </w:pPr>
            <w:r w:rsidRPr="00476174">
              <w:t> </w:t>
            </w:r>
          </w:p>
        </w:tc>
        <w:tc>
          <w:tcPr>
            <w:tcW w:w="850" w:type="dxa"/>
            <w:vAlign w:val="center"/>
          </w:tcPr>
          <w:p w14:paraId="181C8905" w14:textId="67D51BFC" w:rsidR="00081ED6" w:rsidRPr="00FA3B24" w:rsidRDefault="00081ED6" w:rsidP="00BC714C">
            <w:pPr>
              <w:spacing w:before="40" w:after="40" w:line="340" w:lineRule="exact"/>
              <w:rPr>
                <w:sz w:val="24"/>
                <w:szCs w:val="24"/>
              </w:rPr>
            </w:pPr>
            <w:r w:rsidRPr="00476174">
              <w:t> </w:t>
            </w:r>
          </w:p>
        </w:tc>
        <w:tc>
          <w:tcPr>
            <w:tcW w:w="851" w:type="dxa"/>
            <w:vAlign w:val="center"/>
          </w:tcPr>
          <w:p w14:paraId="19C142A3" w14:textId="759F8DBA" w:rsidR="00081ED6" w:rsidRPr="00FA3B24" w:rsidRDefault="00081ED6" w:rsidP="00BC714C">
            <w:pPr>
              <w:spacing w:before="40" w:after="40" w:line="340" w:lineRule="exact"/>
              <w:rPr>
                <w:sz w:val="24"/>
                <w:szCs w:val="24"/>
              </w:rPr>
            </w:pPr>
            <w:r w:rsidRPr="00476174">
              <w:t> </w:t>
            </w:r>
          </w:p>
        </w:tc>
        <w:tc>
          <w:tcPr>
            <w:tcW w:w="850" w:type="dxa"/>
            <w:vAlign w:val="center"/>
          </w:tcPr>
          <w:p w14:paraId="26261513" w14:textId="050D0A17" w:rsidR="00081ED6" w:rsidRPr="00FA3B24" w:rsidRDefault="00081ED6" w:rsidP="00BC714C">
            <w:pPr>
              <w:spacing w:before="40" w:after="40" w:line="340" w:lineRule="exact"/>
              <w:rPr>
                <w:sz w:val="24"/>
                <w:szCs w:val="24"/>
              </w:rPr>
            </w:pPr>
            <w:r w:rsidRPr="00476174">
              <w:t> </w:t>
            </w:r>
          </w:p>
        </w:tc>
        <w:tc>
          <w:tcPr>
            <w:tcW w:w="1102" w:type="dxa"/>
            <w:vAlign w:val="center"/>
          </w:tcPr>
          <w:p w14:paraId="1E0333AD" w14:textId="6048CF06" w:rsidR="00081ED6" w:rsidRPr="00FA3B24" w:rsidRDefault="00081ED6" w:rsidP="00BC714C">
            <w:pPr>
              <w:spacing w:before="60" w:after="60" w:line="340" w:lineRule="exact"/>
              <w:jc w:val="center"/>
              <w:rPr>
                <w:sz w:val="24"/>
              </w:rPr>
            </w:pPr>
            <w:r w:rsidRPr="00476174">
              <w:t> </w:t>
            </w:r>
          </w:p>
        </w:tc>
        <w:tc>
          <w:tcPr>
            <w:tcW w:w="1166" w:type="dxa"/>
            <w:vAlign w:val="center"/>
          </w:tcPr>
          <w:p w14:paraId="7BE2290B" w14:textId="643AFBA2" w:rsidR="00081ED6" w:rsidRPr="00FA3B24" w:rsidRDefault="00081ED6" w:rsidP="00BC714C">
            <w:pPr>
              <w:spacing w:before="40" w:after="40" w:line="340" w:lineRule="exact"/>
              <w:rPr>
                <w:sz w:val="24"/>
                <w:szCs w:val="24"/>
              </w:rPr>
            </w:pPr>
            <w:r w:rsidRPr="00476174">
              <w:t>208.46</w:t>
            </w:r>
          </w:p>
        </w:tc>
        <w:tc>
          <w:tcPr>
            <w:tcW w:w="1134" w:type="dxa"/>
            <w:vAlign w:val="center"/>
          </w:tcPr>
          <w:p w14:paraId="2E4D89DA" w14:textId="45D4699E" w:rsidR="00081ED6" w:rsidRPr="00FA3B24" w:rsidRDefault="00081ED6" w:rsidP="00BC714C">
            <w:pPr>
              <w:spacing w:before="40" w:after="40" w:line="340" w:lineRule="exact"/>
              <w:rPr>
                <w:sz w:val="24"/>
                <w:szCs w:val="24"/>
              </w:rPr>
            </w:pPr>
            <w:r w:rsidRPr="00476174">
              <w:t>694.87</w:t>
            </w:r>
          </w:p>
        </w:tc>
        <w:tc>
          <w:tcPr>
            <w:tcW w:w="1276" w:type="dxa"/>
            <w:vAlign w:val="center"/>
          </w:tcPr>
          <w:p w14:paraId="6FAE3799" w14:textId="00E49E3B" w:rsidR="00081ED6" w:rsidRPr="00FA3B24" w:rsidRDefault="00081ED6" w:rsidP="00BC714C">
            <w:pPr>
              <w:spacing w:before="40" w:after="40" w:line="340" w:lineRule="exact"/>
              <w:rPr>
                <w:sz w:val="24"/>
                <w:szCs w:val="24"/>
              </w:rPr>
            </w:pPr>
            <w:r w:rsidRPr="00476174">
              <w:t>5,102</w:t>
            </w:r>
          </w:p>
        </w:tc>
        <w:tc>
          <w:tcPr>
            <w:tcW w:w="992" w:type="dxa"/>
            <w:vAlign w:val="center"/>
          </w:tcPr>
          <w:p w14:paraId="0997ECC2" w14:textId="5D96EA04" w:rsidR="00081ED6" w:rsidRPr="00FA3B24" w:rsidRDefault="00081ED6" w:rsidP="00BC714C">
            <w:pPr>
              <w:spacing w:before="40" w:after="40" w:line="340" w:lineRule="exact"/>
              <w:rPr>
                <w:sz w:val="24"/>
                <w:szCs w:val="24"/>
              </w:rPr>
            </w:pPr>
            <w:r w:rsidRPr="00476174">
              <w:t>63.78</w:t>
            </w:r>
          </w:p>
        </w:tc>
      </w:tr>
      <w:tr w:rsidR="00081ED6" w:rsidRPr="00FA3B24" w14:paraId="4FA9E0A9" w14:textId="77777777" w:rsidTr="00B5425B">
        <w:tc>
          <w:tcPr>
            <w:tcW w:w="732" w:type="dxa"/>
            <w:vAlign w:val="center"/>
          </w:tcPr>
          <w:p w14:paraId="2F0F5049" w14:textId="27F6DB6C" w:rsidR="00081ED6" w:rsidRPr="00B5425B" w:rsidRDefault="00081ED6" w:rsidP="00BC714C">
            <w:pPr>
              <w:spacing w:before="40" w:after="40" w:line="340" w:lineRule="exact"/>
              <w:jc w:val="center"/>
              <w:rPr>
                <w:b/>
              </w:rPr>
            </w:pPr>
            <w:r w:rsidRPr="00B5425B">
              <w:rPr>
                <w:b/>
              </w:rPr>
              <w:t>II</w:t>
            </w:r>
          </w:p>
        </w:tc>
        <w:tc>
          <w:tcPr>
            <w:tcW w:w="2245" w:type="dxa"/>
            <w:vAlign w:val="center"/>
          </w:tcPr>
          <w:p w14:paraId="7987D197" w14:textId="4FA5928F" w:rsidR="00081ED6" w:rsidRPr="00B5425B" w:rsidRDefault="00081ED6" w:rsidP="00BC714C">
            <w:pPr>
              <w:spacing w:before="40" w:after="40" w:line="340" w:lineRule="exact"/>
              <w:rPr>
                <w:b/>
              </w:rPr>
            </w:pPr>
            <w:r w:rsidRPr="00B5425B">
              <w:rPr>
                <w:b/>
              </w:rPr>
              <w:t>Thị trấn</w:t>
            </w:r>
            <w:r w:rsidR="002F25B3">
              <w:rPr>
                <w:b/>
              </w:rPr>
              <w:t>:</w:t>
            </w:r>
          </w:p>
        </w:tc>
        <w:tc>
          <w:tcPr>
            <w:tcW w:w="2410" w:type="dxa"/>
            <w:vAlign w:val="center"/>
          </w:tcPr>
          <w:p w14:paraId="6A807C39" w14:textId="77777777" w:rsidR="00081ED6" w:rsidRPr="00476174" w:rsidRDefault="00081ED6" w:rsidP="00BC714C">
            <w:pPr>
              <w:spacing w:before="40" w:after="40" w:line="340" w:lineRule="exact"/>
            </w:pPr>
          </w:p>
        </w:tc>
        <w:tc>
          <w:tcPr>
            <w:tcW w:w="992" w:type="dxa"/>
            <w:vAlign w:val="center"/>
          </w:tcPr>
          <w:p w14:paraId="5E2A85F9" w14:textId="77777777" w:rsidR="00081ED6" w:rsidRPr="00476174" w:rsidRDefault="00081ED6" w:rsidP="00BC714C">
            <w:pPr>
              <w:spacing w:before="40" w:after="40" w:line="340" w:lineRule="exact"/>
            </w:pPr>
          </w:p>
        </w:tc>
        <w:tc>
          <w:tcPr>
            <w:tcW w:w="850" w:type="dxa"/>
            <w:vAlign w:val="center"/>
          </w:tcPr>
          <w:p w14:paraId="2062978C" w14:textId="77777777" w:rsidR="00081ED6" w:rsidRPr="00476174" w:rsidRDefault="00081ED6" w:rsidP="00BC714C">
            <w:pPr>
              <w:spacing w:before="40" w:after="40" w:line="340" w:lineRule="exact"/>
            </w:pPr>
          </w:p>
        </w:tc>
        <w:tc>
          <w:tcPr>
            <w:tcW w:w="851" w:type="dxa"/>
            <w:vAlign w:val="center"/>
          </w:tcPr>
          <w:p w14:paraId="015C9388" w14:textId="77777777" w:rsidR="00081ED6" w:rsidRPr="00476174" w:rsidRDefault="00081ED6" w:rsidP="00BC714C">
            <w:pPr>
              <w:spacing w:before="40" w:after="40" w:line="340" w:lineRule="exact"/>
            </w:pPr>
          </w:p>
        </w:tc>
        <w:tc>
          <w:tcPr>
            <w:tcW w:w="850" w:type="dxa"/>
            <w:vAlign w:val="center"/>
          </w:tcPr>
          <w:p w14:paraId="57946853" w14:textId="77777777" w:rsidR="00081ED6" w:rsidRPr="00476174" w:rsidRDefault="00081ED6" w:rsidP="00BC714C">
            <w:pPr>
              <w:spacing w:before="40" w:after="40" w:line="340" w:lineRule="exact"/>
            </w:pPr>
          </w:p>
        </w:tc>
        <w:tc>
          <w:tcPr>
            <w:tcW w:w="1102" w:type="dxa"/>
            <w:vAlign w:val="center"/>
          </w:tcPr>
          <w:p w14:paraId="73732087" w14:textId="77777777" w:rsidR="00081ED6" w:rsidRPr="00476174" w:rsidRDefault="00081ED6" w:rsidP="00BC714C">
            <w:pPr>
              <w:spacing w:before="60" w:after="60" w:line="340" w:lineRule="exact"/>
              <w:jc w:val="center"/>
            </w:pPr>
          </w:p>
        </w:tc>
        <w:tc>
          <w:tcPr>
            <w:tcW w:w="1166" w:type="dxa"/>
            <w:vAlign w:val="center"/>
          </w:tcPr>
          <w:p w14:paraId="22B3C152" w14:textId="77777777" w:rsidR="00081ED6" w:rsidRPr="00476174" w:rsidRDefault="00081ED6" w:rsidP="00BC714C">
            <w:pPr>
              <w:spacing w:before="40" w:after="40" w:line="340" w:lineRule="exact"/>
            </w:pPr>
          </w:p>
        </w:tc>
        <w:tc>
          <w:tcPr>
            <w:tcW w:w="1134" w:type="dxa"/>
            <w:vAlign w:val="center"/>
          </w:tcPr>
          <w:p w14:paraId="650C3E61" w14:textId="77777777" w:rsidR="00081ED6" w:rsidRPr="00476174" w:rsidRDefault="00081ED6" w:rsidP="00BC714C">
            <w:pPr>
              <w:spacing w:before="40" w:after="40" w:line="340" w:lineRule="exact"/>
            </w:pPr>
          </w:p>
        </w:tc>
        <w:tc>
          <w:tcPr>
            <w:tcW w:w="1276" w:type="dxa"/>
            <w:vAlign w:val="center"/>
          </w:tcPr>
          <w:p w14:paraId="21C1F60B" w14:textId="77777777" w:rsidR="00081ED6" w:rsidRPr="00476174" w:rsidRDefault="00081ED6" w:rsidP="00BC714C">
            <w:pPr>
              <w:spacing w:before="40" w:after="40" w:line="340" w:lineRule="exact"/>
            </w:pPr>
          </w:p>
        </w:tc>
        <w:tc>
          <w:tcPr>
            <w:tcW w:w="992" w:type="dxa"/>
            <w:vAlign w:val="center"/>
          </w:tcPr>
          <w:p w14:paraId="2908BF91" w14:textId="77777777" w:rsidR="00081ED6" w:rsidRPr="00476174" w:rsidRDefault="00081ED6" w:rsidP="00BC714C">
            <w:pPr>
              <w:spacing w:before="40" w:after="40" w:line="340" w:lineRule="exact"/>
            </w:pPr>
          </w:p>
        </w:tc>
      </w:tr>
      <w:tr w:rsidR="00081ED6" w:rsidRPr="00FA3B24" w14:paraId="0647FBD6" w14:textId="77777777" w:rsidTr="00B5425B">
        <w:tc>
          <w:tcPr>
            <w:tcW w:w="732" w:type="dxa"/>
            <w:vAlign w:val="center"/>
          </w:tcPr>
          <w:p w14:paraId="2AD49F0B" w14:textId="37D32432" w:rsidR="00081ED6" w:rsidRDefault="00B5425B" w:rsidP="00BC714C">
            <w:pPr>
              <w:spacing w:before="40" w:after="40" w:line="340" w:lineRule="exact"/>
              <w:jc w:val="center"/>
            </w:pPr>
            <w:r>
              <w:t>1</w:t>
            </w:r>
          </w:p>
        </w:tc>
        <w:tc>
          <w:tcPr>
            <w:tcW w:w="2245" w:type="dxa"/>
            <w:vAlign w:val="center"/>
          </w:tcPr>
          <w:p w14:paraId="39E631C1" w14:textId="32FCF6FF" w:rsidR="00081ED6" w:rsidRPr="00476174" w:rsidRDefault="00081ED6" w:rsidP="00BC714C">
            <w:pPr>
              <w:spacing w:before="40" w:after="40" w:line="340" w:lineRule="exact"/>
            </w:pPr>
            <w:r w:rsidRPr="00476174">
              <w:t>Thị trấn Tây Sơn</w:t>
            </w:r>
          </w:p>
        </w:tc>
        <w:tc>
          <w:tcPr>
            <w:tcW w:w="2410" w:type="dxa"/>
            <w:vAlign w:val="center"/>
          </w:tcPr>
          <w:p w14:paraId="4F0F7AE6" w14:textId="2D9C70F3" w:rsidR="00081ED6" w:rsidRPr="00476174" w:rsidRDefault="00081ED6" w:rsidP="00BC714C">
            <w:pPr>
              <w:spacing w:before="40" w:after="40" w:line="340" w:lineRule="exact"/>
            </w:pPr>
            <w:r w:rsidRPr="00476174">
              <w:t>Huyện Hương Sơn</w:t>
            </w:r>
          </w:p>
        </w:tc>
        <w:tc>
          <w:tcPr>
            <w:tcW w:w="992" w:type="dxa"/>
            <w:vAlign w:val="center"/>
          </w:tcPr>
          <w:p w14:paraId="1FEAB5D4" w14:textId="65A5EBB9" w:rsidR="00081ED6" w:rsidRPr="00476174" w:rsidRDefault="00081ED6" w:rsidP="00BC714C">
            <w:pPr>
              <w:spacing w:before="40" w:after="40" w:line="340" w:lineRule="exact"/>
            </w:pPr>
            <w:r w:rsidRPr="00476174">
              <w:t> </w:t>
            </w:r>
          </w:p>
        </w:tc>
        <w:tc>
          <w:tcPr>
            <w:tcW w:w="850" w:type="dxa"/>
            <w:vAlign w:val="center"/>
          </w:tcPr>
          <w:p w14:paraId="0A4E4B8D" w14:textId="2951030E" w:rsidR="00081ED6" w:rsidRPr="00476174" w:rsidRDefault="00081ED6" w:rsidP="00BC714C">
            <w:pPr>
              <w:spacing w:before="40" w:after="40" w:line="340" w:lineRule="exact"/>
            </w:pPr>
            <w:r w:rsidRPr="00476174">
              <w:t> </w:t>
            </w:r>
          </w:p>
        </w:tc>
        <w:tc>
          <w:tcPr>
            <w:tcW w:w="851" w:type="dxa"/>
            <w:vAlign w:val="center"/>
          </w:tcPr>
          <w:p w14:paraId="78B52946" w14:textId="23EF0AAD" w:rsidR="00081ED6" w:rsidRPr="00476174" w:rsidRDefault="00081ED6" w:rsidP="00BC714C">
            <w:pPr>
              <w:spacing w:before="40" w:after="40" w:line="340" w:lineRule="exact"/>
            </w:pPr>
            <w:r w:rsidRPr="00476174">
              <w:t> </w:t>
            </w:r>
          </w:p>
        </w:tc>
        <w:tc>
          <w:tcPr>
            <w:tcW w:w="850" w:type="dxa"/>
            <w:vAlign w:val="center"/>
          </w:tcPr>
          <w:p w14:paraId="58FD6674" w14:textId="2479597A" w:rsidR="00081ED6" w:rsidRPr="00476174" w:rsidRDefault="00081ED6" w:rsidP="00BC714C">
            <w:pPr>
              <w:spacing w:before="40" w:after="40" w:line="340" w:lineRule="exact"/>
            </w:pPr>
            <w:r w:rsidRPr="00476174">
              <w:t> </w:t>
            </w:r>
          </w:p>
        </w:tc>
        <w:tc>
          <w:tcPr>
            <w:tcW w:w="1102" w:type="dxa"/>
            <w:vAlign w:val="center"/>
          </w:tcPr>
          <w:p w14:paraId="0C504BEE" w14:textId="5E6A73DC" w:rsidR="00081ED6" w:rsidRPr="00476174" w:rsidRDefault="00081ED6" w:rsidP="00BC714C">
            <w:pPr>
              <w:spacing w:before="60" w:after="60" w:line="340" w:lineRule="exact"/>
              <w:jc w:val="center"/>
            </w:pPr>
            <w:r w:rsidRPr="00476174">
              <w:t> </w:t>
            </w:r>
          </w:p>
        </w:tc>
        <w:tc>
          <w:tcPr>
            <w:tcW w:w="1166" w:type="dxa"/>
            <w:vAlign w:val="center"/>
          </w:tcPr>
          <w:p w14:paraId="7F7DB07D" w14:textId="34EBB742" w:rsidR="00081ED6" w:rsidRPr="00476174" w:rsidRDefault="00081ED6" w:rsidP="00BC714C">
            <w:pPr>
              <w:spacing w:before="40" w:after="40" w:line="340" w:lineRule="exact"/>
            </w:pPr>
            <w:r w:rsidRPr="00476174">
              <w:t>4.16</w:t>
            </w:r>
          </w:p>
        </w:tc>
        <w:tc>
          <w:tcPr>
            <w:tcW w:w="1134" w:type="dxa"/>
            <w:vAlign w:val="center"/>
          </w:tcPr>
          <w:p w14:paraId="13E8B31C" w14:textId="51E22DE0" w:rsidR="00081ED6" w:rsidRPr="00476174" w:rsidRDefault="00081ED6" w:rsidP="00BC714C">
            <w:pPr>
              <w:spacing w:before="40" w:after="40" w:line="340" w:lineRule="exact"/>
            </w:pPr>
            <w:r w:rsidRPr="00476174">
              <w:t>29.72</w:t>
            </w:r>
          </w:p>
        </w:tc>
        <w:tc>
          <w:tcPr>
            <w:tcW w:w="1276" w:type="dxa"/>
            <w:vAlign w:val="center"/>
          </w:tcPr>
          <w:p w14:paraId="612BEAD9" w14:textId="6D06CE7A" w:rsidR="00081ED6" w:rsidRPr="00476174" w:rsidRDefault="00081ED6" w:rsidP="00BC714C">
            <w:pPr>
              <w:spacing w:before="40" w:after="40" w:line="340" w:lineRule="exact"/>
            </w:pPr>
            <w:r w:rsidRPr="00476174">
              <w:t>4,794</w:t>
            </w:r>
          </w:p>
        </w:tc>
        <w:tc>
          <w:tcPr>
            <w:tcW w:w="992" w:type="dxa"/>
            <w:vAlign w:val="center"/>
          </w:tcPr>
          <w:p w14:paraId="6CDD7114" w14:textId="392C11EF" w:rsidR="00081ED6" w:rsidRPr="00476174" w:rsidRDefault="00081ED6" w:rsidP="00BC714C">
            <w:pPr>
              <w:spacing w:before="40" w:after="40" w:line="340" w:lineRule="exact"/>
            </w:pPr>
            <w:r w:rsidRPr="00476174">
              <w:t>59.93</w:t>
            </w:r>
          </w:p>
        </w:tc>
      </w:tr>
      <w:tr w:rsidR="00081ED6" w:rsidRPr="00FA3B24" w14:paraId="1E5A98EE" w14:textId="77777777" w:rsidTr="00B5425B">
        <w:tc>
          <w:tcPr>
            <w:tcW w:w="732" w:type="dxa"/>
            <w:vAlign w:val="center"/>
          </w:tcPr>
          <w:p w14:paraId="6CFE79DC" w14:textId="78E54B04" w:rsidR="00081ED6" w:rsidRDefault="00B5425B" w:rsidP="00BC714C">
            <w:pPr>
              <w:spacing w:before="40" w:after="40" w:line="340" w:lineRule="exact"/>
              <w:jc w:val="center"/>
            </w:pPr>
            <w:r>
              <w:t>2</w:t>
            </w:r>
          </w:p>
        </w:tc>
        <w:tc>
          <w:tcPr>
            <w:tcW w:w="2245" w:type="dxa"/>
            <w:vAlign w:val="center"/>
          </w:tcPr>
          <w:p w14:paraId="7995EA6C" w14:textId="51C8D453" w:rsidR="00081ED6" w:rsidRPr="00476174" w:rsidRDefault="00081ED6" w:rsidP="00BC714C">
            <w:pPr>
              <w:spacing w:before="40" w:after="40" w:line="340" w:lineRule="exact"/>
            </w:pPr>
            <w:r w:rsidRPr="00476174">
              <w:t>Thị trấn Phố Châu</w:t>
            </w:r>
          </w:p>
        </w:tc>
        <w:tc>
          <w:tcPr>
            <w:tcW w:w="2410" w:type="dxa"/>
            <w:vAlign w:val="center"/>
          </w:tcPr>
          <w:p w14:paraId="074F3B08" w14:textId="20864C0C" w:rsidR="00081ED6" w:rsidRPr="00476174" w:rsidRDefault="00081ED6" w:rsidP="00BC714C">
            <w:pPr>
              <w:spacing w:before="40" w:after="40" w:line="340" w:lineRule="exact"/>
            </w:pPr>
            <w:r w:rsidRPr="00476174">
              <w:t>Huyện Hương Sơn</w:t>
            </w:r>
          </w:p>
        </w:tc>
        <w:tc>
          <w:tcPr>
            <w:tcW w:w="992" w:type="dxa"/>
            <w:vAlign w:val="center"/>
          </w:tcPr>
          <w:p w14:paraId="059856E2" w14:textId="5B201E4E" w:rsidR="00081ED6" w:rsidRPr="00476174" w:rsidRDefault="00081ED6" w:rsidP="00BC714C">
            <w:pPr>
              <w:spacing w:before="40" w:after="40" w:line="340" w:lineRule="exact"/>
            </w:pPr>
            <w:r w:rsidRPr="00476174">
              <w:t> </w:t>
            </w:r>
          </w:p>
        </w:tc>
        <w:tc>
          <w:tcPr>
            <w:tcW w:w="850" w:type="dxa"/>
            <w:vAlign w:val="center"/>
          </w:tcPr>
          <w:p w14:paraId="4049DFB0" w14:textId="7A378E25" w:rsidR="00081ED6" w:rsidRPr="00476174" w:rsidRDefault="00081ED6" w:rsidP="00BC714C">
            <w:pPr>
              <w:spacing w:before="40" w:after="40" w:line="340" w:lineRule="exact"/>
            </w:pPr>
            <w:r w:rsidRPr="00476174">
              <w:t> </w:t>
            </w:r>
          </w:p>
        </w:tc>
        <w:tc>
          <w:tcPr>
            <w:tcW w:w="851" w:type="dxa"/>
            <w:vAlign w:val="center"/>
          </w:tcPr>
          <w:p w14:paraId="6D1736A1" w14:textId="40550C4A" w:rsidR="00081ED6" w:rsidRPr="00476174" w:rsidRDefault="00081ED6" w:rsidP="00BC714C">
            <w:pPr>
              <w:spacing w:before="40" w:after="40" w:line="340" w:lineRule="exact"/>
            </w:pPr>
            <w:r w:rsidRPr="00476174">
              <w:t> </w:t>
            </w:r>
          </w:p>
        </w:tc>
        <w:tc>
          <w:tcPr>
            <w:tcW w:w="850" w:type="dxa"/>
            <w:vAlign w:val="center"/>
          </w:tcPr>
          <w:p w14:paraId="2E97BA92" w14:textId="19C54D79" w:rsidR="00081ED6" w:rsidRPr="00476174" w:rsidRDefault="00081ED6" w:rsidP="00BC714C">
            <w:pPr>
              <w:spacing w:before="40" w:after="40" w:line="340" w:lineRule="exact"/>
            </w:pPr>
            <w:r w:rsidRPr="00476174">
              <w:t> </w:t>
            </w:r>
          </w:p>
        </w:tc>
        <w:tc>
          <w:tcPr>
            <w:tcW w:w="1102" w:type="dxa"/>
            <w:vAlign w:val="center"/>
          </w:tcPr>
          <w:p w14:paraId="0DDD4517" w14:textId="4139E596" w:rsidR="00081ED6" w:rsidRPr="00476174" w:rsidRDefault="00081ED6" w:rsidP="00BC714C">
            <w:pPr>
              <w:spacing w:before="60" w:after="60" w:line="340" w:lineRule="exact"/>
              <w:jc w:val="center"/>
            </w:pPr>
            <w:r w:rsidRPr="00476174">
              <w:t> </w:t>
            </w:r>
          </w:p>
        </w:tc>
        <w:tc>
          <w:tcPr>
            <w:tcW w:w="1166" w:type="dxa"/>
            <w:vAlign w:val="center"/>
          </w:tcPr>
          <w:p w14:paraId="7CB032DB" w14:textId="65298208" w:rsidR="00081ED6" w:rsidRPr="00476174" w:rsidRDefault="00081ED6" w:rsidP="00BC714C">
            <w:pPr>
              <w:spacing w:before="40" w:after="40" w:line="340" w:lineRule="exact"/>
            </w:pPr>
            <w:r w:rsidRPr="00476174">
              <w:t>4.64</w:t>
            </w:r>
          </w:p>
        </w:tc>
        <w:tc>
          <w:tcPr>
            <w:tcW w:w="1134" w:type="dxa"/>
            <w:vAlign w:val="center"/>
          </w:tcPr>
          <w:p w14:paraId="0E9C01E9" w14:textId="046E653F" w:rsidR="00081ED6" w:rsidRPr="00476174" w:rsidRDefault="00081ED6" w:rsidP="00BC714C">
            <w:pPr>
              <w:spacing w:before="40" w:after="40" w:line="340" w:lineRule="exact"/>
            </w:pPr>
            <w:r w:rsidRPr="00476174">
              <w:t>33.11</w:t>
            </w:r>
          </w:p>
        </w:tc>
        <w:tc>
          <w:tcPr>
            <w:tcW w:w="1276" w:type="dxa"/>
            <w:vAlign w:val="center"/>
          </w:tcPr>
          <w:p w14:paraId="1201EEFC" w14:textId="1A2ECA6D" w:rsidR="00081ED6" w:rsidRPr="00476174" w:rsidRDefault="00081ED6" w:rsidP="00BC714C">
            <w:pPr>
              <w:spacing w:before="40" w:after="40" w:line="340" w:lineRule="exact"/>
            </w:pPr>
            <w:r w:rsidRPr="00476174">
              <w:t>12,384</w:t>
            </w:r>
          </w:p>
        </w:tc>
        <w:tc>
          <w:tcPr>
            <w:tcW w:w="992" w:type="dxa"/>
            <w:vAlign w:val="center"/>
          </w:tcPr>
          <w:p w14:paraId="6F39FAE2" w14:textId="10187558" w:rsidR="00081ED6" w:rsidRPr="00476174" w:rsidRDefault="00081ED6" w:rsidP="00BC714C">
            <w:pPr>
              <w:spacing w:before="40" w:after="40" w:line="340" w:lineRule="exact"/>
            </w:pPr>
            <w:r w:rsidRPr="00476174">
              <w:t>154.80</w:t>
            </w:r>
          </w:p>
        </w:tc>
      </w:tr>
    </w:tbl>
    <w:p w14:paraId="6D4B93A0" w14:textId="77777777" w:rsidR="00EF3E4C" w:rsidRPr="00FA3B24" w:rsidRDefault="00EF3E4C" w:rsidP="00EF3E4C">
      <w:pPr>
        <w:spacing w:line="320" w:lineRule="exact"/>
        <w:rPr>
          <w:b/>
          <w:i/>
          <w:sz w:val="24"/>
          <w:szCs w:val="24"/>
          <w:u w:val="single"/>
        </w:rPr>
      </w:pPr>
    </w:p>
    <w:p w14:paraId="32A4CA8A" w14:textId="6631532A" w:rsidR="00B5425B" w:rsidRPr="00B5425B" w:rsidRDefault="00B5425B" w:rsidP="00B5425B">
      <w:pPr>
        <w:spacing w:line="320" w:lineRule="exact"/>
        <w:ind w:firstLine="720"/>
        <w:jc w:val="both"/>
      </w:pPr>
      <w:r>
        <w:rPr>
          <w:sz w:val="24"/>
          <w:szCs w:val="24"/>
        </w:rPr>
        <w:t xml:space="preserve">                                                                                                                </w:t>
      </w:r>
      <w:r w:rsidRPr="00B5425B">
        <w:t xml:space="preserve"> </w:t>
      </w:r>
      <w:r>
        <w:t xml:space="preserve">          </w:t>
      </w:r>
      <w:r w:rsidRPr="00B5425B">
        <w:rPr>
          <w:b/>
        </w:rPr>
        <w:t>ỦY BAN NHÂN DÂN HUYỆN HƯƠNG SƠN</w:t>
      </w:r>
    </w:p>
    <w:p w14:paraId="2DAEECD9" w14:textId="77777777" w:rsidR="00A327D6" w:rsidRDefault="00A327D6" w:rsidP="00EF3E4C">
      <w:pPr>
        <w:spacing w:line="320" w:lineRule="exact"/>
        <w:ind w:left="7920" w:firstLine="720"/>
        <w:rPr>
          <w:b/>
          <w:sz w:val="24"/>
        </w:rPr>
      </w:pPr>
    </w:p>
    <w:p w14:paraId="7FC52290" w14:textId="77777777" w:rsidR="00D31574" w:rsidRDefault="00D31574" w:rsidP="00EF3E4C">
      <w:pPr>
        <w:spacing w:line="320" w:lineRule="exact"/>
        <w:ind w:left="7920" w:firstLine="720"/>
        <w:rPr>
          <w:b/>
          <w:sz w:val="24"/>
        </w:rPr>
      </w:pPr>
    </w:p>
    <w:p w14:paraId="48CBF46F" w14:textId="77777777" w:rsidR="00D31574" w:rsidRDefault="00D31574" w:rsidP="00EF3E4C">
      <w:pPr>
        <w:spacing w:line="320" w:lineRule="exact"/>
        <w:ind w:left="7920" w:firstLine="720"/>
        <w:rPr>
          <w:b/>
          <w:sz w:val="24"/>
        </w:rPr>
      </w:pPr>
    </w:p>
    <w:p w14:paraId="5FD8C432" w14:textId="77777777" w:rsidR="00D31574" w:rsidRDefault="00D31574" w:rsidP="00B5425B">
      <w:pPr>
        <w:rPr>
          <w:b/>
          <w:iCs/>
        </w:rPr>
      </w:pPr>
    </w:p>
    <w:p w14:paraId="7E975AD0" w14:textId="0F83DF57" w:rsidR="00D31574" w:rsidRPr="0046715B" w:rsidRDefault="00B5425B" w:rsidP="00D31574">
      <w:pPr>
        <w:rPr>
          <w:b/>
          <w:sz w:val="28"/>
          <w:szCs w:val="28"/>
        </w:rPr>
      </w:pPr>
      <w:r>
        <w:rPr>
          <w:b/>
          <w:iCs/>
        </w:rPr>
        <w:lastRenderedPageBreak/>
        <w:t>HUYỆN</w:t>
      </w:r>
      <w:r w:rsidRPr="00917FDD">
        <w:rPr>
          <w:b/>
          <w:iCs/>
        </w:rPr>
        <w:t xml:space="preserve"> </w:t>
      </w:r>
      <w:r>
        <w:rPr>
          <w:b/>
          <w:iCs/>
        </w:rPr>
        <w:t xml:space="preserve">HƯƠNG SƠN </w:t>
      </w:r>
      <w:r w:rsidR="00D31574">
        <w:rPr>
          <w:b/>
          <w:iCs/>
        </w:rPr>
        <w:t xml:space="preserve">                                                                                                                                                                </w:t>
      </w:r>
      <w:r w:rsidR="00D31574" w:rsidRPr="0046715B">
        <w:rPr>
          <w:b/>
          <w:sz w:val="28"/>
          <w:szCs w:val="28"/>
        </w:rPr>
        <w:t xml:space="preserve">Phụ lục </w:t>
      </w:r>
      <w:r w:rsidR="00D31574">
        <w:rPr>
          <w:b/>
          <w:sz w:val="28"/>
          <w:szCs w:val="28"/>
        </w:rPr>
        <w:t>3.3</w:t>
      </w:r>
      <w:r w:rsidR="00D31574" w:rsidRPr="0046715B">
        <w:rPr>
          <w:b/>
          <w:sz w:val="28"/>
          <w:szCs w:val="28"/>
        </w:rPr>
        <w:t xml:space="preserve"> </w:t>
      </w:r>
    </w:p>
    <w:p w14:paraId="6C5FD853" w14:textId="19EB9A9E" w:rsidR="00B5425B" w:rsidRPr="00917FDD" w:rsidRDefault="00B5425B" w:rsidP="00D31574">
      <w:pPr>
        <w:jc w:val="both"/>
        <w:rPr>
          <w:b/>
          <w:iCs/>
        </w:rPr>
      </w:pPr>
    </w:p>
    <w:p w14:paraId="09D32E5E" w14:textId="4DEA43F3" w:rsidR="00562DBF" w:rsidRPr="00F4644E" w:rsidRDefault="00562DBF" w:rsidP="00562DBF">
      <w:pPr>
        <w:spacing w:before="120" w:line="340" w:lineRule="exact"/>
        <w:jc w:val="center"/>
        <w:rPr>
          <w:b/>
          <w:sz w:val="28"/>
          <w:szCs w:val="28"/>
        </w:rPr>
      </w:pPr>
      <w:r w:rsidRPr="00F4644E">
        <w:rPr>
          <w:b/>
          <w:sz w:val="28"/>
          <w:szCs w:val="28"/>
        </w:rPr>
        <w:t>THỐNG KÊ ĐVHC CẤP X</w:t>
      </w:r>
      <w:r w:rsidR="00B5425B">
        <w:rPr>
          <w:b/>
          <w:sz w:val="28"/>
          <w:szCs w:val="28"/>
        </w:rPr>
        <w:t>Ã THUỘC DIỆN SẮP XẾP GIAI ĐOẠN 2023 - 2025</w:t>
      </w:r>
    </w:p>
    <w:p w14:paraId="341A0F78" w14:textId="77777777" w:rsidR="00D31574" w:rsidRPr="00070B47" w:rsidRDefault="00D31574" w:rsidP="00D31574">
      <w:pPr>
        <w:jc w:val="center"/>
        <w:rPr>
          <w:b/>
          <w:i/>
        </w:rPr>
      </w:pPr>
      <w:r w:rsidRPr="00070B47">
        <w:rPr>
          <w:b/>
          <w:i/>
        </w:rPr>
        <w:t xml:space="preserve">(Kèm theo </w:t>
      </w:r>
      <w:r>
        <w:rPr>
          <w:b/>
          <w:i/>
        </w:rPr>
        <w:t>Đ</w:t>
      </w:r>
      <w:r w:rsidRPr="00070B47">
        <w:rPr>
          <w:b/>
          <w:i/>
        </w:rPr>
        <w:t>ề án sắp xếp ĐVHC cấp xã</w:t>
      </w:r>
      <w:r>
        <w:rPr>
          <w:b/>
          <w:i/>
        </w:rPr>
        <w:t xml:space="preserve"> của huyện Hương Sơn</w:t>
      </w:r>
      <w:r w:rsidRPr="00070B47">
        <w:rPr>
          <w:b/>
          <w:i/>
        </w:rPr>
        <w:t xml:space="preserve"> giai đoạn </w:t>
      </w:r>
      <w:r>
        <w:rPr>
          <w:b/>
          <w:i/>
        </w:rPr>
        <w:t>2023 - 2025</w:t>
      </w:r>
      <w:r w:rsidRPr="00070B47">
        <w:rPr>
          <w:b/>
          <w:i/>
        </w:rPr>
        <w:t>)</w:t>
      </w:r>
    </w:p>
    <w:p w14:paraId="5D4D47E2" w14:textId="77777777" w:rsidR="00562DBF" w:rsidRPr="0046715B" w:rsidRDefault="00562DBF" w:rsidP="00562DBF">
      <w:pPr>
        <w:spacing w:line="340" w:lineRule="exact"/>
        <w:jc w:val="center"/>
        <w:rPr>
          <w:i/>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127"/>
        <w:gridCol w:w="2268"/>
        <w:gridCol w:w="1274"/>
        <w:gridCol w:w="850"/>
        <w:gridCol w:w="851"/>
        <w:gridCol w:w="850"/>
        <w:gridCol w:w="1134"/>
        <w:gridCol w:w="1278"/>
        <w:gridCol w:w="992"/>
        <w:gridCol w:w="1215"/>
        <w:gridCol w:w="1053"/>
      </w:tblGrid>
      <w:tr w:rsidR="00562DBF" w:rsidRPr="0046715B" w14:paraId="491DFB53" w14:textId="77777777" w:rsidTr="001352C6">
        <w:tc>
          <w:tcPr>
            <w:tcW w:w="958" w:type="dxa"/>
            <w:vMerge w:val="restart"/>
            <w:vAlign w:val="center"/>
          </w:tcPr>
          <w:p w14:paraId="78CBA2B5" w14:textId="77777777" w:rsidR="00562DBF" w:rsidRPr="0046715B" w:rsidRDefault="00562DBF" w:rsidP="00BC714C">
            <w:pPr>
              <w:spacing w:line="340" w:lineRule="exact"/>
              <w:jc w:val="center"/>
              <w:rPr>
                <w:b/>
                <w:sz w:val="24"/>
                <w:szCs w:val="24"/>
              </w:rPr>
            </w:pPr>
            <w:r w:rsidRPr="0046715B">
              <w:rPr>
                <w:b/>
                <w:sz w:val="24"/>
                <w:szCs w:val="24"/>
              </w:rPr>
              <w:t>Số TT</w:t>
            </w:r>
          </w:p>
        </w:tc>
        <w:tc>
          <w:tcPr>
            <w:tcW w:w="2127" w:type="dxa"/>
            <w:vMerge w:val="restart"/>
            <w:vAlign w:val="center"/>
          </w:tcPr>
          <w:p w14:paraId="372DF264" w14:textId="77777777" w:rsidR="00562DBF" w:rsidRPr="0046715B" w:rsidRDefault="00562DBF" w:rsidP="00BC714C">
            <w:pPr>
              <w:spacing w:line="340" w:lineRule="exact"/>
              <w:jc w:val="center"/>
              <w:rPr>
                <w:b/>
                <w:sz w:val="24"/>
                <w:szCs w:val="24"/>
              </w:rPr>
            </w:pPr>
            <w:r w:rsidRPr="0046715B">
              <w:rPr>
                <w:b/>
                <w:sz w:val="24"/>
                <w:szCs w:val="24"/>
              </w:rPr>
              <w:t xml:space="preserve">Tên ĐVHC </w:t>
            </w:r>
          </w:p>
          <w:p w14:paraId="78B8AAE2" w14:textId="77777777" w:rsidR="00562DBF" w:rsidRPr="0046715B" w:rsidRDefault="00562DBF" w:rsidP="00BC714C">
            <w:pPr>
              <w:spacing w:line="340" w:lineRule="exact"/>
              <w:jc w:val="center"/>
              <w:rPr>
                <w:b/>
                <w:sz w:val="24"/>
                <w:szCs w:val="24"/>
              </w:rPr>
            </w:pPr>
            <w:r w:rsidRPr="0046715B">
              <w:rPr>
                <w:b/>
                <w:sz w:val="24"/>
                <w:szCs w:val="24"/>
              </w:rPr>
              <w:t>cấp xã</w:t>
            </w:r>
          </w:p>
        </w:tc>
        <w:tc>
          <w:tcPr>
            <w:tcW w:w="2268" w:type="dxa"/>
            <w:vMerge w:val="restart"/>
            <w:vAlign w:val="center"/>
          </w:tcPr>
          <w:p w14:paraId="5F80A805" w14:textId="77777777" w:rsidR="00562DBF" w:rsidRPr="0046715B" w:rsidRDefault="00562DBF" w:rsidP="00BC714C">
            <w:pPr>
              <w:spacing w:line="340" w:lineRule="exact"/>
              <w:jc w:val="center"/>
              <w:rPr>
                <w:b/>
                <w:sz w:val="24"/>
                <w:szCs w:val="24"/>
              </w:rPr>
            </w:pPr>
            <w:r w:rsidRPr="0046715B">
              <w:rPr>
                <w:b/>
                <w:sz w:val="24"/>
                <w:szCs w:val="24"/>
              </w:rPr>
              <w:t>Thuộc ĐVHC</w:t>
            </w:r>
          </w:p>
          <w:p w14:paraId="65BAB4D6" w14:textId="77777777" w:rsidR="00562DBF" w:rsidRPr="0046715B" w:rsidRDefault="00562DBF" w:rsidP="00BC714C">
            <w:pPr>
              <w:spacing w:line="340" w:lineRule="exact"/>
              <w:jc w:val="center"/>
              <w:rPr>
                <w:b/>
                <w:sz w:val="24"/>
                <w:szCs w:val="24"/>
              </w:rPr>
            </w:pPr>
            <w:r w:rsidRPr="0046715B">
              <w:rPr>
                <w:b/>
                <w:sz w:val="24"/>
                <w:szCs w:val="24"/>
              </w:rPr>
              <w:t>cấp huyện</w:t>
            </w:r>
          </w:p>
        </w:tc>
        <w:tc>
          <w:tcPr>
            <w:tcW w:w="1274" w:type="dxa"/>
            <w:vMerge w:val="restart"/>
            <w:vAlign w:val="center"/>
          </w:tcPr>
          <w:p w14:paraId="46B85A98" w14:textId="77777777" w:rsidR="00562DBF" w:rsidRPr="0046715B" w:rsidRDefault="00562DBF" w:rsidP="00BC714C">
            <w:pPr>
              <w:spacing w:line="340" w:lineRule="exact"/>
              <w:jc w:val="center"/>
              <w:rPr>
                <w:b/>
                <w:sz w:val="24"/>
                <w:szCs w:val="24"/>
              </w:rPr>
            </w:pPr>
            <w:r w:rsidRPr="0046715B">
              <w:rPr>
                <w:b/>
                <w:sz w:val="24"/>
                <w:szCs w:val="24"/>
              </w:rPr>
              <w:t>Khu vực miền núi, vùng cao</w:t>
            </w:r>
          </w:p>
        </w:tc>
        <w:tc>
          <w:tcPr>
            <w:tcW w:w="850" w:type="dxa"/>
            <w:vMerge w:val="restart"/>
            <w:vAlign w:val="center"/>
          </w:tcPr>
          <w:p w14:paraId="297865CB" w14:textId="77777777" w:rsidR="00562DBF" w:rsidRPr="0046715B" w:rsidRDefault="00562DBF" w:rsidP="00BC714C">
            <w:pPr>
              <w:spacing w:line="340" w:lineRule="exact"/>
              <w:jc w:val="center"/>
              <w:rPr>
                <w:b/>
                <w:sz w:val="24"/>
                <w:szCs w:val="24"/>
              </w:rPr>
            </w:pPr>
            <w:r w:rsidRPr="0046715B">
              <w:rPr>
                <w:b/>
                <w:sz w:val="24"/>
                <w:szCs w:val="24"/>
              </w:rPr>
              <w:t>Khu vực hải đảo</w:t>
            </w:r>
          </w:p>
        </w:tc>
        <w:tc>
          <w:tcPr>
            <w:tcW w:w="1701" w:type="dxa"/>
            <w:gridSpan w:val="2"/>
            <w:vAlign w:val="center"/>
          </w:tcPr>
          <w:p w14:paraId="0AE5D7CB" w14:textId="77777777" w:rsidR="00562DBF" w:rsidRPr="0046715B" w:rsidRDefault="00562DBF" w:rsidP="00BC714C">
            <w:pPr>
              <w:spacing w:line="340" w:lineRule="exact"/>
              <w:jc w:val="center"/>
              <w:rPr>
                <w:b/>
                <w:sz w:val="24"/>
                <w:szCs w:val="24"/>
              </w:rPr>
            </w:pPr>
            <w:r>
              <w:rPr>
                <w:b/>
                <w:sz w:val="24"/>
              </w:rPr>
              <w:t>Dân tộc thiểu số</w:t>
            </w:r>
          </w:p>
        </w:tc>
        <w:tc>
          <w:tcPr>
            <w:tcW w:w="1134" w:type="dxa"/>
            <w:vMerge w:val="restart"/>
          </w:tcPr>
          <w:p w14:paraId="084DE597" w14:textId="77777777" w:rsidR="00562DBF" w:rsidRPr="0046715B" w:rsidRDefault="00562DBF" w:rsidP="00BC714C">
            <w:pPr>
              <w:spacing w:line="340" w:lineRule="exact"/>
              <w:jc w:val="center"/>
              <w:rPr>
                <w:b/>
                <w:sz w:val="24"/>
              </w:rPr>
            </w:pPr>
            <w:r w:rsidRPr="0046715B">
              <w:rPr>
                <w:b/>
                <w:sz w:val="24"/>
              </w:rPr>
              <w:t>Yếu tố đặc thù khác (nếu có)</w:t>
            </w:r>
          </w:p>
        </w:tc>
        <w:tc>
          <w:tcPr>
            <w:tcW w:w="2270" w:type="dxa"/>
            <w:gridSpan w:val="2"/>
            <w:vAlign w:val="center"/>
          </w:tcPr>
          <w:p w14:paraId="2F6D7932" w14:textId="77777777" w:rsidR="00562DBF" w:rsidRPr="0046715B" w:rsidRDefault="00562DBF" w:rsidP="00BC714C">
            <w:pPr>
              <w:spacing w:line="340" w:lineRule="exact"/>
              <w:jc w:val="center"/>
              <w:rPr>
                <w:b/>
                <w:sz w:val="24"/>
                <w:szCs w:val="24"/>
              </w:rPr>
            </w:pPr>
            <w:r>
              <w:rPr>
                <w:b/>
                <w:sz w:val="24"/>
              </w:rPr>
              <w:t>Diện tích tự nhiên</w:t>
            </w:r>
          </w:p>
        </w:tc>
        <w:tc>
          <w:tcPr>
            <w:tcW w:w="2268" w:type="dxa"/>
            <w:gridSpan w:val="2"/>
            <w:vAlign w:val="center"/>
          </w:tcPr>
          <w:p w14:paraId="15CF3481" w14:textId="77777777" w:rsidR="00562DBF" w:rsidRPr="0046715B" w:rsidRDefault="00562DBF" w:rsidP="00BC714C">
            <w:pPr>
              <w:spacing w:line="340" w:lineRule="exact"/>
              <w:jc w:val="center"/>
              <w:rPr>
                <w:b/>
                <w:sz w:val="24"/>
                <w:szCs w:val="24"/>
              </w:rPr>
            </w:pPr>
            <w:r>
              <w:rPr>
                <w:b/>
                <w:sz w:val="24"/>
              </w:rPr>
              <w:t>Quy mô dân số</w:t>
            </w:r>
          </w:p>
        </w:tc>
      </w:tr>
      <w:tr w:rsidR="00562DBF" w:rsidRPr="0046715B" w14:paraId="678DE170" w14:textId="77777777" w:rsidTr="001352C6">
        <w:tc>
          <w:tcPr>
            <w:tcW w:w="958" w:type="dxa"/>
            <w:vMerge/>
            <w:vAlign w:val="center"/>
          </w:tcPr>
          <w:p w14:paraId="1E3F7D6A" w14:textId="77777777" w:rsidR="00562DBF" w:rsidRPr="0046715B" w:rsidRDefault="00562DBF" w:rsidP="00BC714C">
            <w:pPr>
              <w:spacing w:line="340" w:lineRule="exact"/>
              <w:jc w:val="center"/>
              <w:rPr>
                <w:b/>
                <w:sz w:val="24"/>
                <w:szCs w:val="24"/>
              </w:rPr>
            </w:pPr>
          </w:p>
        </w:tc>
        <w:tc>
          <w:tcPr>
            <w:tcW w:w="2127" w:type="dxa"/>
            <w:vMerge/>
            <w:vAlign w:val="center"/>
          </w:tcPr>
          <w:p w14:paraId="04BB1252" w14:textId="77777777" w:rsidR="00562DBF" w:rsidRPr="0046715B" w:rsidRDefault="00562DBF" w:rsidP="00BC714C">
            <w:pPr>
              <w:spacing w:line="340" w:lineRule="exact"/>
              <w:jc w:val="center"/>
              <w:rPr>
                <w:b/>
                <w:sz w:val="24"/>
                <w:szCs w:val="24"/>
              </w:rPr>
            </w:pPr>
          </w:p>
        </w:tc>
        <w:tc>
          <w:tcPr>
            <w:tcW w:w="2268" w:type="dxa"/>
            <w:vMerge/>
            <w:vAlign w:val="center"/>
          </w:tcPr>
          <w:p w14:paraId="17BA79DB" w14:textId="77777777" w:rsidR="00562DBF" w:rsidRPr="0046715B" w:rsidRDefault="00562DBF" w:rsidP="00BC714C">
            <w:pPr>
              <w:spacing w:line="340" w:lineRule="exact"/>
              <w:jc w:val="center"/>
              <w:rPr>
                <w:b/>
                <w:sz w:val="24"/>
                <w:szCs w:val="24"/>
              </w:rPr>
            </w:pPr>
          </w:p>
        </w:tc>
        <w:tc>
          <w:tcPr>
            <w:tcW w:w="1274" w:type="dxa"/>
            <w:vMerge/>
            <w:vAlign w:val="center"/>
          </w:tcPr>
          <w:p w14:paraId="67E18486" w14:textId="77777777" w:rsidR="00562DBF" w:rsidRPr="0046715B" w:rsidRDefault="00562DBF" w:rsidP="00BC714C">
            <w:pPr>
              <w:spacing w:line="340" w:lineRule="exact"/>
              <w:jc w:val="center"/>
              <w:rPr>
                <w:b/>
                <w:sz w:val="24"/>
                <w:szCs w:val="24"/>
              </w:rPr>
            </w:pPr>
          </w:p>
        </w:tc>
        <w:tc>
          <w:tcPr>
            <w:tcW w:w="850" w:type="dxa"/>
            <w:vMerge/>
            <w:vAlign w:val="center"/>
          </w:tcPr>
          <w:p w14:paraId="51A5EAD6" w14:textId="77777777" w:rsidR="00562DBF" w:rsidRPr="0046715B" w:rsidRDefault="00562DBF" w:rsidP="00BC714C">
            <w:pPr>
              <w:spacing w:line="340" w:lineRule="exact"/>
              <w:jc w:val="center"/>
              <w:rPr>
                <w:b/>
                <w:sz w:val="24"/>
                <w:szCs w:val="24"/>
              </w:rPr>
            </w:pPr>
          </w:p>
        </w:tc>
        <w:tc>
          <w:tcPr>
            <w:tcW w:w="851" w:type="dxa"/>
            <w:vAlign w:val="center"/>
          </w:tcPr>
          <w:p w14:paraId="652EEBA2" w14:textId="77777777" w:rsidR="00562DBF" w:rsidRPr="00FA3B24" w:rsidRDefault="00562DBF" w:rsidP="00BC714C">
            <w:pPr>
              <w:spacing w:line="340" w:lineRule="exact"/>
              <w:jc w:val="center"/>
              <w:rPr>
                <w:b/>
                <w:sz w:val="24"/>
              </w:rPr>
            </w:pPr>
            <w:r w:rsidRPr="001C6D27">
              <w:rPr>
                <w:b/>
                <w:sz w:val="24"/>
              </w:rPr>
              <w:t>Số người</w:t>
            </w:r>
          </w:p>
        </w:tc>
        <w:tc>
          <w:tcPr>
            <w:tcW w:w="850" w:type="dxa"/>
            <w:vAlign w:val="center"/>
          </w:tcPr>
          <w:p w14:paraId="5412822A" w14:textId="77777777" w:rsidR="00562DBF" w:rsidRPr="0046715B" w:rsidRDefault="00562DBF" w:rsidP="00BC714C">
            <w:pPr>
              <w:spacing w:line="340" w:lineRule="exact"/>
              <w:jc w:val="center"/>
              <w:rPr>
                <w:b/>
                <w:sz w:val="24"/>
              </w:rPr>
            </w:pPr>
            <w:r w:rsidRPr="001C6D27">
              <w:rPr>
                <w:b/>
                <w:sz w:val="24"/>
              </w:rPr>
              <w:t>Tỷ lệ (%)</w:t>
            </w:r>
          </w:p>
        </w:tc>
        <w:tc>
          <w:tcPr>
            <w:tcW w:w="1134" w:type="dxa"/>
            <w:vMerge/>
          </w:tcPr>
          <w:p w14:paraId="651856B4" w14:textId="77777777" w:rsidR="00562DBF" w:rsidRPr="0046715B" w:rsidRDefault="00562DBF" w:rsidP="00BC714C">
            <w:pPr>
              <w:spacing w:line="340" w:lineRule="exact"/>
              <w:jc w:val="center"/>
              <w:rPr>
                <w:b/>
                <w:sz w:val="24"/>
              </w:rPr>
            </w:pPr>
          </w:p>
        </w:tc>
        <w:tc>
          <w:tcPr>
            <w:tcW w:w="1278" w:type="dxa"/>
            <w:vAlign w:val="center"/>
          </w:tcPr>
          <w:p w14:paraId="71C3223C" w14:textId="77777777" w:rsidR="00562DBF" w:rsidRPr="001C6D27" w:rsidRDefault="00562DBF" w:rsidP="00BC714C">
            <w:pPr>
              <w:spacing w:line="340" w:lineRule="exact"/>
              <w:jc w:val="center"/>
              <w:rPr>
                <w:b/>
                <w:sz w:val="24"/>
              </w:rPr>
            </w:pPr>
            <w:r w:rsidRPr="001C6D27">
              <w:rPr>
                <w:b/>
                <w:sz w:val="24"/>
              </w:rPr>
              <w:t>Diện tích</w:t>
            </w:r>
          </w:p>
          <w:p w14:paraId="660558BF" w14:textId="77777777" w:rsidR="00562DBF" w:rsidRPr="0046715B" w:rsidRDefault="00562DBF" w:rsidP="00BC714C">
            <w:pPr>
              <w:spacing w:line="340" w:lineRule="exact"/>
              <w:jc w:val="center"/>
              <w:rPr>
                <w:b/>
                <w:sz w:val="24"/>
                <w:szCs w:val="24"/>
              </w:rPr>
            </w:pPr>
            <w:r w:rsidRPr="001C6D27">
              <w:rPr>
                <w:b/>
                <w:sz w:val="24"/>
              </w:rPr>
              <w:t>(km</w:t>
            </w:r>
            <w:r w:rsidRPr="001C6D27">
              <w:rPr>
                <w:b/>
                <w:sz w:val="24"/>
                <w:vertAlign w:val="superscript"/>
              </w:rPr>
              <w:t>2</w:t>
            </w:r>
            <w:r w:rsidRPr="001C6D27">
              <w:rPr>
                <w:b/>
                <w:sz w:val="24"/>
              </w:rPr>
              <w:t>)</w:t>
            </w:r>
          </w:p>
        </w:tc>
        <w:tc>
          <w:tcPr>
            <w:tcW w:w="992" w:type="dxa"/>
            <w:vAlign w:val="center"/>
          </w:tcPr>
          <w:p w14:paraId="762A8873" w14:textId="77777777" w:rsidR="00562DBF" w:rsidRPr="0046715B" w:rsidRDefault="00562DBF" w:rsidP="00BC714C">
            <w:pPr>
              <w:spacing w:line="340" w:lineRule="exact"/>
              <w:jc w:val="center"/>
              <w:rPr>
                <w:b/>
                <w:sz w:val="24"/>
                <w:szCs w:val="24"/>
              </w:rPr>
            </w:pPr>
            <w:r w:rsidRPr="001C6D27">
              <w:rPr>
                <w:b/>
                <w:sz w:val="24"/>
              </w:rPr>
              <w:t>Tỷ lệ (%)</w:t>
            </w:r>
          </w:p>
        </w:tc>
        <w:tc>
          <w:tcPr>
            <w:tcW w:w="1215" w:type="dxa"/>
            <w:vAlign w:val="center"/>
          </w:tcPr>
          <w:p w14:paraId="58C1A7A6" w14:textId="77777777" w:rsidR="00562DBF" w:rsidRPr="001C6D27" w:rsidRDefault="00562DBF" w:rsidP="00BC714C">
            <w:pPr>
              <w:spacing w:line="340" w:lineRule="exact"/>
              <w:jc w:val="center"/>
              <w:rPr>
                <w:b/>
                <w:sz w:val="24"/>
              </w:rPr>
            </w:pPr>
            <w:r>
              <w:rPr>
                <w:b/>
                <w:sz w:val="24"/>
              </w:rPr>
              <w:t>Quy mô d</w:t>
            </w:r>
            <w:r w:rsidRPr="001C6D27">
              <w:rPr>
                <w:b/>
                <w:sz w:val="24"/>
              </w:rPr>
              <w:t>ân số</w:t>
            </w:r>
          </w:p>
          <w:p w14:paraId="18497F85" w14:textId="77777777" w:rsidR="00562DBF" w:rsidRPr="00FA3B24" w:rsidRDefault="00562DBF" w:rsidP="00BC714C">
            <w:pPr>
              <w:spacing w:line="340" w:lineRule="exact"/>
              <w:jc w:val="center"/>
              <w:rPr>
                <w:b/>
                <w:sz w:val="24"/>
                <w:szCs w:val="24"/>
              </w:rPr>
            </w:pPr>
            <w:r w:rsidRPr="001C6D27">
              <w:rPr>
                <w:b/>
                <w:sz w:val="24"/>
              </w:rPr>
              <w:t>(người)</w:t>
            </w:r>
          </w:p>
        </w:tc>
        <w:tc>
          <w:tcPr>
            <w:tcW w:w="1053" w:type="dxa"/>
            <w:vAlign w:val="center"/>
          </w:tcPr>
          <w:p w14:paraId="56ADE097" w14:textId="77777777" w:rsidR="00562DBF" w:rsidRPr="0046715B" w:rsidRDefault="00562DBF" w:rsidP="00BC714C">
            <w:pPr>
              <w:spacing w:line="340" w:lineRule="exact"/>
              <w:jc w:val="center"/>
              <w:rPr>
                <w:b/>
                <w:sz w:val="24"/>
                <w:szCs w:val="24"/>
              </w:rPr>
            </w:pPr>
            <w:r w:rsidRPr="001C6D27">
              <w:rPr>
                <w:b/>
                <w:sz w:val="24"/>
              </w:rPr>
              <w:t>Tỷ lệ (%)</w:t>
            </w:r>
          </w:p>
        </w:tc>
      </w:tr>
      <w:tr w:rsidR="001352C6" w:rsidRPr="0046715B" w14:paraId="527695BF" w14:textId="77777777" w:rsidTr="001352C6">
        <w:trPr>
          <w:trHeight w:val="60"/>
        </w:trPr>
        <w:tc>
          <w:tcPr>
            <w:tcW w:w="958" w:type="dxa"/>
          </w:tcPr>
          <w:p w14:paraId="490E64B2" w14:textId="77777777" w:rsidR="00562DBF" w:rsidRPr="0046715B" w:rsidRDefault="00562DBF" w:rsidP="002F25B3">
            <w:pPr>
              <w:spacing w:line="340" w:lineRule="exact"/>
              <w:jc w:val="center"/>
            </w:pPr>
          </w:p>
        </w:tc>
        <w:tc>
          <w:tcPr>
            <w:tcW w:w="2127" w:type="dxa"/>
          </w:tcPr>
          <w:p w14:paraId="4839E6CB" w14:textId="77777777" w:rsidR="00562DBF" w:rsidRPr="002F25B3" w:rsidRDefault="00562DBF" w:rsidP="002F25B3">
            <w:pPr>
              <w:spacing w:line="340" w:lineRule="exact"/>
              <w:jc w:val="center"/>
              <w:rPr>
                <w:i/>
                <w:sz w:val="24"/>
                <w:szCs w:val="24"/>
              </w:rPr>
            </w:pPr>
            <w:r w:rsidRPr="002F25B3">
              <w:rPr>
                <w:i/>
                <w:sz w:val="24"/>
                <w:szCs w:val="24"/>
              </w:rPr>
              <w:t>1</w:t>
            </w:r>
          </w:p>
        </w:tc>
        <w:tc>
          <w:tcPr>
            <w:tcW w:w="2268" w:type="dxa"/>
          </w:tcPr>
          <w:p w14:paraId="7057C353" w14:textId="77777777" w:rsidR="00562DBF" w:rsidRPr="002F25B3" w:rsidRDefault="00562DBF" w:rsidP="002F25B3">
            <w:pPr>
              <w:spacing w:line="340" w:lineRule="exact"/>
              <w:jc w:val="center"/>
              <w:rPr>
                <w:i/>
                <w:sz w:val="24"/>
                <w:szCs w:val="24"/>
              </w:rPr>
            </w:pPr>
            <w:r w:rsidRPr="002F25B3">
              <w:rPr>
                <w:i/>
                <w:sz w:val="24"/>
                <w:szCs w:val="24"/>
              </w:rPr>
              <w:t>2</w:t>
            </w:r>
          </w:p>
        </w:tc>
        <w:tc>
          <w:tcPr>
            <w:tcW w:w="1274" w:type="dxa"/>
          </w:tcPr>
          <w:p w14:paraId="71ED2F3A" w14:textId="77777777" w:rsidR="00562DBF" w:rsidRPr="002F25B3" w:rsidRDefault="00562DBF" w:rsidP="002F25B3">
            <w:pPr>
              <w:spacing w:line="340" w:lineRule="exact"/>
              <w:jc w:val="center"/>
              <w:rPr>
                <w:i/>
                <w:sz w:val="24"/>
                <w:szCs w:val="24"/>
              </w:rPr>
            </w:pPr>
            <w:r w:rsidRPr="002F25B3">
              <w:rPr>
                <w:i/>
                <w:sz w:val="24"/>
                <w:szCs w:val="24"/>
              </w:rPr>
              <w:t>3</w:t>
            </w:r>
          </w:p>
        </w:tc>
        <w:tc>
          <w:tcPr>
            <w:tcW w:w="850" w:type="dxa"/>
          </w:tcPr>
          <w:p w14:paraId="3339A973" w14:textId="77777777" w:rsidR="00562DBF" w:rsidRPr="002F25B3" w:rsidRDefault="00562DBF" w:rsidP="002F25B3">
            <w:pPr>
              <w:spacing w:line="340" w:lineRule="exact"/>
              <w:jc w:val="center"/>
              <w:rPr>
                <w:i/>
                <w:sz w:val="24"/>
                <w:szCs w:val="24"/>
              </w:rPr>
            </w:pPr>
            <w:r w:rsidRPr="002F25B3">
              <w:rPr>
                <w:i/>
                <w:sz w:val="24"/>
                <w:szCs w:val="24"/>
              </w:rPr>
              <w:t>4</w:t>
            </w:r>
          </w:p>
        </w:tc>
        <w:tc>
          <w:tcPr>
            <w:tcW w:w="851" w:type="dxa"/>
          </w:tcPr>
          <w:p w14:paraId="4626717A" w14:textId="77777777" w:rsidR="00562DBF" w:rsidRPr="002F25B3" w:rsidRDefault="00562DBF" w:rsidP="002F25B3">
            <w:pPr>
              <w:spacing w:line="340" w:lineRule="exact"/>
              <w:jc w:val="center"/>
              <w:rPr>
                <w:i/>
                <w:sz w:val="24"/>
                <w:szCs w:val="24"/>
              </w:rPr>
            </w:pPr>
            <w:r w:rsidRPr="002F25B3">
              <w:rPr>
                <w:i/>
                <w:sz w:val="24"/>
                <w:szCs w:val="24"/>
              </w:rPr>
              <w:t>5</w:t>
            </w:r>
          </w:p>
        </w:tc>
        <w:tc>
          <w:tcPr>
            <w:tcW w:w="850" w:type="dxa"/>
          </w:tcPr>
          <w:p w14:paraId="4BDC20D9" w14:textId="77777777" w:rsidR="00562DBF" w:rsidRPr="002F25B3" w:rsidRDefault="00562DBF" w:rsidP="002F25B3">
            <w:pPr>
              <w:spacing w:line="340" w:lineRule="exact"/>
              <w:jc w:val="center"/>
              <w:rPr>
                <w:i/>
                <w:sz w:val="24"/>
                <w:szCs w:val="24"/>
              </w:rPr>
            </w:pPr>
            <w:r w:rsidRPr="002F25B3">
              <w:rPr>
                <w:i/>
                <w:sz w:val="24"/>
                <w:szCs w:val="24"/>
              </w:rPr>
              <w:t>6</w:t>
            </w:r>
          </w:p>
        </w:tc>
        <w:tc>
          <w:tcPr>
            <w:tcW w:w="1134" w:type="dxa"/>
          </w:tcPr>
          <w:p w14:paraId="56E50244" w14:textId="77777777" w:rsidR="00562DBF" w:rsidRPr="002F25B3" w:rsidRDefault="00562DBF" w:rsidP="002F25B3">
            <w:pPr>
              <w:spacing w:line="340" w:lineRule="exact"/>
              <w:jc w:val="center"/>
              <w:rPr>
                <w:i/>
                <w:sz w:val="24"/>
                <w:szCs w:val="24"/>
              </w:rPr>
            </w:pPr>
            <w:r w:rsidRPr="002F25B3">
              <w:rPr>
                <w:i/>
                <w:sz w:val="24"/>
                <w:szCs w:val="24"/>
              </w:rPr>
              <w:t>7</w:t>
            </w:r>
          </w:p>
        </w:tc>
        <w:tc>
          <w:tcPr>
            <w:tcW w:w="1278" w:type="dxa"/>
          </w:tcPr>
          <w:p w14:paraId="2A94D7F3" w14:textId="77777777" w:rsidR="00562DBF" w:rsidRPr="002F25B3" w:rsidRDefault="00562DBF" w:rsidP="002F25B3">
            <w:pPr>
              <w:spacing w:line="340" w:lineRule="exact"/>
              <w:jc w:val="center"/>
              <w:rPr>
                <w:i/>
                <w:sz w:val="24"/>
                <w:szCs w:val="24"/>
              </w:rPr>
            </w:pPr>
            <w:r w:rsidRPr="002F25B3">
              <w:rPr>
                <w:i/>
                <w:sz w:val="24"/>
                <w:szCs w:val="24"/>
              </w:rPr>
              <w:t>8</w:t>
            </w:r>
          </w:p>
        </w:tc>
        <w:tc>
          <w:tcPr>
            <w:tcW w:w="992" w:type="dxa"/>
          </w:tcPr>
          <w:p w14:paraId="2B2D58AD" w14:textId="77777777" w:rsidR="00562DBF" w:rsidRPr="002F25B3" w:rsidRDefault="00562DBF" w:rsidP="002F25B3">
            <w:pPr>
              <w:spacing w:line="340" w:lineRule="exact"/>
              <w:jc w:val="center"/>
              <w:rPr>
                <w:i/>
                <w:sz w:val="24"/>
                <w:szCs w:val="24"/>
              </w:rPr>
            </w:pPr>
            <w:r w:rsidRPr="002F25B3">
              <w:rPr>
                <w:i/>
                <w:sz w:val="24"/>
                <w:szCs w:val="24"/>
              </w:rPr>
              <w:t>9</w:t>
            </w:r>
          </w:p>
        </w:tc>
        <w:tc>
          <w:tcPr>
            <w:tcW w:w="1215" w:type="dxa"/>
          </w:tcPr>
          <w:p w14:paraId="05AF9EB2" w14:textId="77777777" w:rsidR="00562DBF" w:rsidRPr="002F25B3" w:rsidRDefault="00562DBF" w:rsidP="002F25B3">
            <w:pPr>
              <w:spacing w:line="340" w:lineRule="exact"/>
              <w:jc w:val="center"/>
              <w:rPr>
                <w:i/>
                <w:sz w:val="24"/>
                <w:szCs w:val="24"/>
              </w:rPr>
            </w:pPr>
            <w:r w:rsidRPr="002F25B3">
              <w:rPr>
                <w:i/>
                <w:sz w:val="24"/>
                <w:szCs w:val="24"/>
              </w:rPr>
              <w:t>10</w:t>
            </w:r>
          </w:p>
        </w:tc>
        <w:tc>
          <w:tcPr>
            <w:tcW w:w="1053" w:type="dxa"/>
          </w:tcPr>
          <w:p w14:paraId="3D67CED5" w14:textId="77777777" w:rsidR="00562DBF" w:rsidRPr="002F25B3" w:rsidRDefault="00562DBF" w:rsidP="002F25B3">
            <w:pPr>
              <w:spacing w:line="340" w:lineRule="exact"/>
              <w:jc w:val="center"/>
              <w:rPr>
                <w:i/>
                <w:sz w:val="24"/>
                <w:szCs w:val="24"/>
              </w:rPr>
            </w:pPr>
            <w:r w:rsidRPr="002F25B3">
              <w:rPr>
                <w:i/>
                <w:sz w:val="24"/>
                <w:szCs w:val="24"/>
              </w:rPr>
              <w:t>11</w:t>
            </w:r>
          </w:p>
        </w:tc>
      </w:tr>
      <w:tr w:rsidR="001352C6" w:rsidRPr="0046715B" w14:paraId="7A7D7D77" w14:textId="77777777" w:rsidTr="001352C6">
        <w:trPr>
          <w:trHeight w:val="93"/>
        </w:trPr>
        <w:tc>
          <w:tcPr>
            <w:tcW w:w="958" w:type="dxa"/>
          </w:tcPr>
          <w:p w14:paraId="2A5BAE75" w14:textId="77777777" w:rsidR="00562DBF" w:rsidRPr="00F4644E" w:rsidRDefault="00562DBF" w:rsidP="002F25B3">
            <w:pPr>
              <w:spacing w:line="340" w:lineRule="exact"/>
              <w:jc w:val="center"/>
              <w:rPr>
                <w:b/>
                <w:iCs/>
                <w:sz w:val="24"/>
                <w:szCs w:val="24"/>
              </w:rPr>
            </w:pPr>
            <w:r w:rsidRPr="00F4644E">
              <w:rPr>
                <w:b/>
                <w:iCs/>
                <w:sz w:val="24"/>
                <w:szCs w:val="24"/>
              </w:rPr>
              <w:t>I</w:t>
            </w:r>
          </w:p>
        </w:tc>
        <w:tc>
          <w:tcPr>
            <w:tcW w:w="2127" w:type="dxa"/>
          </w:tcPr>
          <w:p w14:paraId="1A4091D4" w14:textId="77777777" w:rsidR="00562DBF" w:rsidRPr="00F4644E" w:rsidRDefault="00562DBF" w:rsidP="002F25B3">
            <w:pPr>
              <w:spacing w:line="340" w:lineRule="exact"/>
              <w:rPr>
                <w:b/>
                <w:iCs/>
                <w:sz w:val="24"/>
                <w:szCs w:val="24"/>
              </w:rPr>
            </w:pPr>
            <w:r w:rsidRPr="00F4644E">
              <w:rPr>
                <w:b/>
                <w:iCs/>
                <w:sz w:val="24"/>
                <w:szCs w:val="24"/>
              </w:rPr>
              <w:t>Các xã:</w:t>
            </w:r>
          </w:p>
        </w:tc>
        <w:tc>
          <w:tcPr>
            <w:tcW w:w="2268" w:type="dxa"/>
          </w:tcPr>
          <w:p w14:paraId="3A2724E5" w14:textId="77777777" w:rsidR="00562DBF" w:rsidRPr="0046715B" w:rsidRDefault="00562DBF" w:rsidP="002F25B3">
            <w:pPr>
              <w:spacing w:line="340" w:lineRule="exact"/>
              <w:rPr>
                <w:i/>
                <w:sz w:val="24"/>
                <w:szCs w:val="24"/>
              </w:rPr>
            </w:pPr>
          </w:p>
        </w:tc>
        <w:tc>
          <w:tcPr>
            <w:tcW w:w="1274" w:type="dxa"/>
          </w:tcPr>
          <w:p w14:paraId="0ABF257C" w14:textId="77777777" w:rsidR="00562DBF" w:rsidRPr="0046715B" w:rsidRDefault="00562DBF" w:rsidP="002F25B3">
            <w:pPr>
              <w:spacing w:line="340" w:lineRule="exact"/>
              <w:rPr>
                <w:i/>
                <w:sz w:val="24"/>
                <w:szCs w:val="24"/>
              </w:rPr>
            </w:pPr>
          </w:p>
        </w:tc>
        <w:tc>
          <w:tcPr>
            <w:tcW w:w="850" w:type="dxa"/>
          </w:tcPr>
          <w:p w14:paraId="620DB3AD" w14:textId="77777777" w:rsidR="00562DBF" w:rsidRPr="0046715B" w:rsidRDefault="00562DBF" w:rsidP="002F25B3">
            <w:pPr>
              <w:spacing w:line="340" w:lineRule="exact"/>
              <w:rPr>
                <w:i/>
                <w:sz w:val="24"/>
                <w:szCs w:val="24"/>
              </w:rPr>
            </w:pPr>
          </w:p>
        </w:tc>
        <w:tc>
          <w:tcPr>
            <w:tcW w:w="851" w:type="dxa"/>
          </w:tcPr>
          <w:p w14:paraId="42B2E570" w14:textId="77777777" w:rsidR="00562DBF" w:rsidRPr="0046715B" w:rsidRDefault="00562DBF" w:rsidP="002F25B3">
            <w:pPr>
              <w:spacing w:line="340" w:lineRule="exact"/>
              <w:rPr>
                <w:i/>
                <w:sz w:val="24"/>
                <w:szCs w:val="24"/>
              </w:rPr>
            </w:pPr>
          </w:p>
        </w:tc>
        <w:tc>
          <w:tcPr>
            <w:tcW w:w="850" w:type="dxa"/>
          </w:tcPr>
          <w:p w14:paraId="6418E19C" w14:textId="77777777" w:rsidR="00562DBF" w:rsidRPr="0046715B" w:rsidRDefault="00562DBF" w:rsidP="002F25B3">
            <w:pPr>
              <w:spacing w:line="340" w:lineRule="exact"/>
              <w:rPr>
                <w:i/>
                <w:sz w:val="24"/>
                <w:szCs w:val="24"/>
              </w:rPr>
            </w:pPr>
          </w:p>
        </w:tc>
        <w:tc>
          <w:tcPr>
            <w:tcW w:w="1134" w:type="dxa"/>
          </w:tcPr>
          <w:p w14:paraId="29941B67" w14:textId="77777777" w:rsidR="00562DBF" w:rsidRPr="0046715B" w:rsidRDefault="00562DBF" w:rsidP="002F25B3">
            <w:pPr>
              <w:spacing w:line="340" w:lineRule="exact"/>
              <w:jc w:val="center"/>
              <w:rPr>
                <w:i/>
                <w:sz w:val="24"/>
              </w:rPr>
            </w:pPr>
          </w:p>
        </w:tc>
        <w:tc>
          <w:tcPr>
            <w:tcW w:w="1278" w:type="dxa"/>
          </w:tcPr>
          <w:p w14:paraId="31EC1051" w14:textId="77777777" w:rsidR="00562DBF" w:rsidRPr="0046715B" w:rsidRDefault="00562DBF" w:rsidP="002F25B3">
            <w:pPr>
              <w:spacing w:line="340" w:lineRule="exact"/>
              <w:rPr>
                <w:i/>
                <w:sz w:val="24"/>
                <w:szCs w:val="24"/>
              </w:rPr>
            </w:pPr>
          </w:p>
        </w:tc>
        <w:tc>
          <w:tcPr>
            <w:tcW w:w="992" w:type="dxa"/>
          </w:tcPr>
          <w:p w14:paraId="483ABB5B" w14:textId="77777777" w:rsidR="00562DBF" w:rsidRPr="0046715B" w:rsidRDefault="00562DBF" w:rsidP="002F25B3">
            <w:pPr>
              <w:spacing w:line="340" w:lineRule="exact"/>
              <w:rPr>
                <w:i/>
                <w:sz w:val="24"/>
                <w:szCs w:val="24"/>
              </w:rPr>
            </w:pPr>
          </w:p>
        </w:tc>
        <w:tc>
          <w:tcPr>
            <w:tcW w:w="1215" w:type="dxa"/>
          </w:tcPr>
          <w:p w14:paraId="10327A49" w14:textId="77777777" w:rsidR="00562DBF" w:rsidRPr="0046715B" w:rsidRDefault="00562DBF" w:rsidP="002F25B3">
            <w:pPr>
              <w:spacing w:line="340" w:lineRule="exact"/>
              <w:rPr>
                <w:i/>
                <w:sz w:val="24"/>
                <w:szCs w:val="24"/>
              </w:rPr>
            </w:pPr>
          </w:p>
        </w:tc>
        <w:tc>
          <w:tcPr>
            <w:tcW w:w="1053" w:type="dxa"/>
          </w:tcPr>
          <w:p w14:paraId="7B8A0F65" w14:textId="77777777" w:rsidR="00562DBF" w:rsidRPr="0046715B" w:rsidRDefault="00562DBF" w:rsidP="002F25B3">
            <w:pPr>
              <w:spacing w:line="340" w:lineRule="exact"/>
              <w:rPr>
                <w:i/>
                <w:sz w:val="24"/>
                <w:szCs w:val="24"/>
              </w:rPr>
            </w:pPr>
          </w:p>
        </w:tc>
      </w:tr>
      <w:tr w:rsidR="00D31574" w:rsidRPr="0046715B" w14:paraId="35ED7D2F" w14:textId="77777777" w:rsidTr="001352C6">
        <w:trPr>
          <w:trHeight w:val="238"/>
        </w:trPr>
        <w:tc>
          <w:tcPr>
            <w:tcW w:w="958" w:type="dxa"/>
            <w:vAlign w:val="center"/>
          </w:tcPr>
          <w:p w14:paraId="6A7A6D67" w14:textId="334D6F2D" w:rsidR="002D001F" w:rsidRPr="0046715B" w:rsidRDefault="002D001F" w:rsidP="002F25B3">
            <w:pPr>
              <w:spacing w:line="340" w:lineRule="exact"/>
              <w:jc w:val="center"/>
              <w:rPr>
                <w:sz w:val="24"/>
                <w:szCs w:val="24"/>
              </w:rPr>
            </w:pPr>
            <w:r>
              <w:t>1</w:t>
            </w:r>
          </w:p>
        </w:tc>
        <w:tc>
          <w:tcPr>
            <w:tcW w:w="2127" w:type="dxa"/>
            <w:vAlign w:val="center"/>
          </w:tcPr>
          <w:p w14:paraId="75C3EBFF" w14:textId="1DD1DE7E" w:rsidR="002D001F" w:rsidRPr="0046715B" w:rsidRDefault="002D001F" w:rsidP="002F25B3">
            <w:pPr>
              <w:spacing w:line="340" w:lineRule="exact"/>
              <w:rPr>
                <w:sz w:val="24"/>
                <w:szCs w:val="24"/>
              </w:rPr>
            </w:pPr>
            <w:r w:rsidRPr="00476174">
              <w:t>Xã Sơn Châu</w:t>
            </w:r>
          </w:p>
        </w:tc>
        <w:tc>
          <w:tcPr>
            <w:tcW w:w="2268" w:type="dxa"/>
            <w:vAlign w:val="center"/>
          </w:tcPr>
          <w:p w14:paraId="78417ED5" w14:textId="223E1938" w:rsidR="002D001F" w:rsidRPr="0046715B" w:rsidRDefault="002D001F" w:rsidP="002F25B3">
            <w:pPr>
              <w:spacing w:line="340" w:lineRule="exact"/>
              <w:rPr>
                <w:sz w:val="24"/>
                <w:szCs w:val="24"/>
              </w:rPr>
            </w:pPr>
            <w:r w:rsidRPr="00476174">
              <w:t>Huyện Hương Sơn</w:t>
            </w:r>
          </w:p>
        </w:tc>
        <w:tc>
          <w:tcPr>
            <w:tcW w:w="1274" w:type="dxa"/>
            <w:vAlign w:val="center"/>
          </w:tcPr>
          <w:p w14:paraId="03ABB27C" w14:textId="75D241D2" w:rsidR="002D001F" w:rsidRPr="0046715B" w:rsidRDefault="002D001F" w:rsidP="002F25B3">
            <w:pPr>
              <w:spacing w:line="340" w:lineRule="exact"/>
              <w:rPr>
                <w:sz w:val="24"/>
                <w:szCs w:val="24"/>
              </w:rPr>
            </w:pPr>
            <w:r w:rsidRPr="00476174">
              <w:t> </w:t>
            </w:r>
          </w:p>
        </w:tc>
        <w:tc>
          <w:tcPr>
            <w:tcW w:w="850" w:type="dxa"/>
            <w:vAlign w:val="center"/>
          </w:tcPr>
          <w:p w14:paraId="6CEAF152" w14:textId="4C943244" w:rsidR="002D001F" w:rsidRPr="0046715B" w:rsidRDefault="002D001F" w:rsidP="002F25B3">
            <w:pPr>
              <w:spacing w:line="340" w:lineRule="exact"/>
              <w:rPr>
                <w:sz w:val="24"/>
                <w:szCs w:val="24"/>
              </w:rPr>
            </w:pPr>
            <w:r w:rsidRPr="00476174">
              <w:t> </w:t>
            </w:r>
          </w:p>
        </w:tc>
        <w:tc>
          <w:tcPr>
            <w:tcW w:w="851" w:type="dxa"/>
            <w:vAlign w:val="center"/>
          </w:tcPr>
          <w:p w14:paraId="0C38D26D" w14:textId="348C7251" w:rsidR="002D001F" w:rsidRPr="0046715B" w:rsidRDefault="002D001F" w:rsidP="002F25B3">
            <w:pPr>
              <w:spacing w:line="340" w:lineRule="exact"/>
              <w:rPr>
                <w:sz w:val="24"/>
                <w:szCs w:val="24"/>
              </w:rPr>
            </w:pPr>
            <w:r w:rsidRPr="00476174">
              <w:t> </w:t>
            </w:r>
          </w:p>
        </w:tc>
        <w:tc>
          <w:tcPr>
            <w:tcW w:w="850" w:type="dxa"/>
            <w:vAlign w:val="center"/>
          </w:tcPr>
          <w:p w14:paraId="7AED47FB" w14:textId="27C3FD6A" w:rsidR="002D001F" w:rsidRPr="0046715B" w:rsidRDefault="002D001F" w:rsidP="002F25B3">
            <w:pPr>
              <w:spacing w:line="340" w:lineRule="exact"/>
              <w:rPr>
                <w:sz w:val="24"/>
                <w:szCs w:val="24"/>
              </w:rPr>
            </w:pPr>
            <w:r w:rsidRPr="00476174">
              <w:t> </w:t>
            </w:r>
          </w:p>
        </w:tc>
        <w:tc>
          <w:tcPr>
            <w:tcW w:w="1134" w:type="dxa"/>
            <w:vAlign w:val="center"/>
          </w:tcPr>
          <w:p w14:paraId="7BEF64B6" w14:textId="622386C9" w:rsidR="002D001F" w:rsidRPr="0046715B" w:rsidRDefault="002D001F" w:rsidP="002F25B3">
            <w:pPr>
              <w:spacing w:line="340" w:lineRule="exact"/>
              <w:jc w:val="center"/>
              <w:rPr>
                <w:sz w:val="24"/>
              </w:rPr>
            </w:pPr>
            <w:r w:rsidRPr="00476174">
              <w:t> </w:t>
            </w:r>
          </w:p>
        </w:tc>
        <w:tc>
          <w:tcPr>
            <w:tcW w:w="1278" w:type="dxa"/>
            <w:vAlign w:val="center"/>
          </w:tcPr>
          <w:p w14:paraId="29F79620" w14:textId="1C831690" w:rsidR="002D001F" w:rsidRPr="0046715B" w:rsidRDefault="002D001F" w:rsidP="002F25B3">
            <w:pPr>
              <w:spacing w:line="340" w:lineRule="exact"/>
              <w:jc w:val="center"/>
              <w:rPr>
                <w:sz w:val="24"/>
                <w:szCs w:val="24"/>
              </w:rPr>
            </w:pPr>
            <w:r w:rsidRPr="00476174">
              <w:t>4.83</w:t>
            </w:r>
          </w:p>
        </w:tc>
        <w:tc>
          <w:tcPr>
            <w:tcW w:w="992" w:type="dxa"/>
            <w:vAlign w:val="center"/>
          </w:tcPr>
          <w:p w14:paraId="1A4714C8" w14:textId="2210DF85" w:rsidR="002D001F" w:rsidRPr="0046715B" w:rsidRDefault="002D001F" w:rsidP="002F25B3">
            <w:pPr>
              <w:spacing w:line="340" w:lineRule="exact"/>
              <w:jc w:val="center"/>
              <w:rPr>
                <w:sz w:val="24"/>
                <w:szCs w:val="24"/>
              </w:rPr>
            </w:pPr>
            <w:r w:rsidRPr="00476174">
              <w:t>16.11</w:t>
            </w:r>
          </w:p>
        </w:tc>
        <w:tc>
          <w:tcPr>
            <w:tcW w:w="1215" w:type="dxa"/>
            <w:vAlign w:val="center"/>
          </w:tcPr>
          <w:p w14:paraId="33F4F740" w14:textId="67F815ED" w:rsidR="002D001F" w:rsidRPr="0046715B" w:rsidRDefault="002D001F" w:rsidP="002F25B3">
            <w:pPr>
              <w:spacing w:line="340" w:lineRule="exact"/>
              <w:jc w:val="center"/>
              <w:rPr>
                <w:sz w:val="24"/>
                <w:szCs w:val="24"/>
              </w:rPr>
            </w:pPr>
            <w:r w:rsidRPr="00476174">
              <w:t>4,211</w:t>
            </w:r>
          </w:p>
        </w:tc>
        <w:tc>
          <w:tcPr>
            <w:tcW w:w="1053" w:type="dxa"/>
            <w:vAlign w:val="center"/>
          </w:tcPr>
          <w:p w14:paraId="57BE2DBC" w14:textId="212728D7" w:rsidR="002D001F" w:rsidRPr="0046715B" w:rsidRDefault="002D001F" w:rsidP="002F25B3">
            <w:pPr>
              <w:spacing w:line="340" w:lineRule="exact"/>
              <w:jc w:val="center"/>
              <w:rPr>
                <w:sz w:val="24"/>
                <w:szCs w:val="24"/>
              </w:rPr>
            </w:pPr>
            <w:r w:rsidRPr="00476174">
              <w:t>52.64</w:t>
            </w:r>
          </w:p>
        </w:tc>
      </w:tr>
      <w:tr w:rsidR="00D31574" w:rsidRPr="0046715B" w14:paraId="31E1B6A8" w14:textId="77777777" w:rsidTr="001352C6">
        <w:trPr>
          <w:trHeight w:val="201"/>
        </w:trPr>
        <w:tc>
          <w:tcPr>
            <w:tcW w:w="958" w:type="dxa"/>
            <w:vAlign w:val="center"/>
          </w:tcPr>
          <w:p w14:paraId="72E83F86" w14:textId="6FF2D1E6" w:rsidR="002D001F" w:rsidRPr="0046715B" w:rsidRDefault="002D001F" w:rsidP="002F25B3">
            <w:pPr>
              <w:spacing w:line="340" w:lineRule="exact"/>
              <w:jc w:val="center"/>
              <w:rPr>
                <w:sz w:val="24"/>
                <w:szCs w:val="24"/>
              </w:rPr>
            </w:pPr>
            <w:r>
              <w:rPr>
                <w:b/>
                <w:iCs/>
                <w:sz w:val="24"/>
                <w:szCs w:val="24"/>
              </w:rPr>
              <w:t>2</w:t>
            </w:r>
          </w:p>
        </w:tc>
        <w:tc>
          <w:tcPr>
            <w:tcW w:w="2127" w:type="dxa"/>
            <w:vAlign w:val="center"/>
          </w:tcPr>
          <w:p w14:paraId="52D9F482" w14:textId="1DFA0FC3" w:rsidR="002D001F" w:rsidRPr="0046715B" w:rsidRDefault="002D001F" w:rsidP="002F25B3">
            <w:pPr>
              <w:spacing w:line="340" w:lineRule="exact"/>
              <w:rPr>
                <w:sz w:val="24"/>
                <w:szCs w:val="24"/>
              </w:rPr>
            </w:pPr>
            <w:r w:rsidRPr="00476174">
              <w:t>Xã Sơn Bình</w:t>
            </w:r>
          </w:p>
        </w:tc>
        <w:tc>
          <w:tcPr>
            <w:tcW w:w="2268" w:type="dxa"/>
            <w:vAlign w:val="center"/>
          </w:tcPr>
          <w:p w14:paraId="0E8610BF" w14:textId="0DE92861" w:rsidR="002D001F" w:rsidRPr="0046715B" w:rsidRDefault="002D001F" w:rsidP="002F25B3">
            <w:pPr>
              <w:spacing w:line="340" w:lineRule="exact"/>
              <w:rPr>
                <w:sz w:val="24"/>
                <w:szCs w:val="24"/>
              </w:rPr>
            </w:pPr>
            <w:r w:rsidRPr="00476174">
              <w:t>Huyện Hương Sơn</w:t>
            </w:r>
          </w:p>
        </w:tc>
        <w:tc>
          <w:tcPr>
            <w:tcW w:w="1274" w:type="dxa"/>
            <w:vAlign w:val="center"/>
          </w:tcPr>
          <w:p w14:paraId="483D29FB" w14:textId="678FFB00" w:rsidR="002D001F" w:rsidRPr="0046715B" w:rsidRDefault="002D001F" w:rsidP="002F25B3">
            <w:pPr>
              <w:spacing w:line="340" w:lineRule="exact"/>
              <w:rPr>
                <w:sz w:val="24"/>
                <w:szCs w:val="24"/>
              </w:rPr>
            </w:pPr>
            <w:r w:rsidRPr="00476174">
              <w:t> </w:t>
            </w:r>
          </w:p>
        </w:tc>
        <w:tc>
          <w:tcPr>
            <w:tcW w:w="850" w:type="dxa"/>
            <w:vAlign w:val="center"/>
          </w:tcPr>
          <w:p w14:paraId="6D805DAB" w14:textId="3CC71F78" w:rsidR="002D001F" w:rsidRPr="0046715B" w:rsidRDefault="002D001F" w:rsidP="002F25B3">
            <w:pPr>
              <w:spacing w:line="340" w:lineRule="exact"/>
              <w:rPr>
                <w:sz w:val="24"/>
                <w:szCs w:val="24"/>
              </w:rPr>
            </w:pPr>
            <w:r w:rsidRPr="00476174">
              <w:t> </w:t>
            </w:r>
          </w:p>
        </w:tc>
        <w:tc>
          <w:tcPr>
            <w:tcW w:w="851" w:type="dxa"/>
            <w:vAlign w:val="center"/>
          </w:tcPr>
          <w:p w14:paraId="70966101" w14:textId="65513EAC" w:rsidR="002D001F" w:rsidRPr="0046715B" w:rsidRDefault="002D001F" w:rsidP="002F25B3">
            <w:pPr>
              <w:spacing w:line="340" w:lineRule="exact"/>
              <w:rPr>
                <w:sz w:val="24"/>
                <w:szCs w:val="24"/>
              </w:rPr>
            </w:pPr>
            <w:r w:rsidRPr="00476174">
              <w:t> </w:t>
            </w:r>
          </w:p>
        </w:tc>
        <w:tc>
          <w:tcPr>
            <w:tcW w:w="850" w:type="dxa"/>
            <w:vAlign w:val="center"/>
          </w:tcPr>
          <w:p w14:paraId="5414552E" w14:textId="02C0B2A8" w:rsidR="002D001F" w:rsidRPr="0046715B" w:rsidRDefault="002D001F" w:rsidP="002F25B3">
            <w:pPr>
              <w:spacing w:line="340" w:lineRule="exact"/>
              <w:rPr>
                <w:sz w:val="24"/>
                <w:szCs w:val="24"/>
              </w:rPr>
            </w:pPr>
            <w:r w:rsidRPr="00476174">
              <w:t> </w:t>
            </w:r>
          </w:p>
        </w:tc>
        <w:tc>
          <w:tcPr>
            <w:tcW w:w="1134" w:type="dxa"/>
            <w:vAlign w:val="center"/>
          </w:tcPr>
          <w:p w14:paraId="2B149C41" w14:textId="52E0E300" w:rsidR="002D001F" w:rsidRPr="0046715B" w:rsidRDefault="002D001F" w:rsidP="002F25B3">
            <w:pPr>
              <w:spacing w:line="340" w:lineRule="exact"/>
              <w:jc w:val="center"/>
              <w:rPr>
                <w:sz w:val="24"/>
              </w:rPr>
            </w:pPr>
            <w:r w:rsidRPr="00476174">
              <w:t> </w:t>
            </w:r>
          </w:p>
        </w:tc>
        <w:tc>
          <w:tcPr>
            <w:tcW w:w="1278" w:type="dxa"/>
            <w:vAlign w:val="center"/>
          </w:tcPr>
          <w:p w14:paraId="50BB3B96" w14:textId="5244CB17" w:rsidR="002D001F" w:rsidRPr="0046715B" w:rsidRDefault="002D001F" w:rsidP="002F25B3">
            <w:pPr>
              <w:spacing w:line="340" w:lineRule="exact"/>
              <w:jc w:val="center"/>
              <w:rPr>
                <w:sz w:val="24"/>
                <w:szCs w:val="24"/>
              </w:rPr>
            </w:pPr>
            <w:r w:rsidRPr="00476174">
              <w:t>6.88</w:t>
            </w:r>
          </w:p>
        </w:tc>
        <w:tc>
          <w:tcPr>
            <w:tcW w:w="992" w:type="dxa"/>
            <w:vAlign w:val="center"/>
          </w:tcPr>
          <w:p w14:paraId="39E9B864" w14:textId="335DE100" w:rsidR="002D001F" w:rsidRPr="0046715B" w:rsidRDefault="002D001F" w:rsidP="002F25B3">
            <w:pPr>
              <w:spacing w:line="340" w:lineRule="exact"/>
              <w:jc w:val="center"/>
              <w:rPr>
                <w:sz w:val="24"/>
                <w:szCs w:val="24"/>
              </w:rPr>
            </w:pPr>
            <w:r w:rsidRPr="00476174">
              <w:t>22.92</w:t>
            </w:r>
          </w:p>
        </w:tc>
        <w:tc>
          <w:tcPr>
            <w:tcW w:w="1215" w:type="dxa"/>
            <w:vAlign w:val="center"/>
          </w:tcPr>
          <w:p w14:paraId="5653B86E" w14:textId="56F80946" w:rsidR="002D001F" w:rsidRPr="0046715B" w:rsidRDefault="002D001F" w:rsidP="002F25B3">
            <w:pPr>
              <w:spacing w:line="340" w:lineRule="exact"/>
              <w:jc w:val="center"/>
              <w:rPr>
                <w:sz w:val="24"/>
                <w:szCs w:val="24"/>
              </w:rPr>
            </w:pPr>
            <w:r w:rsidRPr="00476174">
              <w:t>3,194</w:t>
            </w:r>
          </w:p>
        </w:tc>
        <w:tc>
          <w:tcPr>
            <w:tcW w:w="1053" w:type="dxa"/>
            <w:vAlign w:val="center"/>
          </w:tcPr>
          <w:p w14:paraId="64D74793" w14:textId="06C90149" w:rsidR="002D001F" w:rsidRPr="0046715B" w:rsidRDefault="002D001F" w:rsidP="002F25B3">
            <w:pPr>
              <w:spacing w:line="340" w:lineRule="exact"/>
              <w:jc w:val="center"/>
              <w:rPr>
                <w:sz w:val="24"/>
                <w:szCs w:val="24"/>
              </w:rPr>
            </w:pPr>
            <w:r w:rsidRPr="00476174">
              <w:t>39.93</w:t>
            </w:r>
          </w:p>
        </w:tc>
      </w:tr>
      <w:tr w:rsidR="00D31574" w:rsidRPr="0046715B" w14:paraId="58449958" w14:textId="77777777" w:rsidTr="001352C6">
        <w:tc>
          <w:tcPr>
            <w:tcW w:w="958" w:type="dxa"/>
            <w:vAlign w:val="center"/>
          </w:tcPr>
          <w:p w14:paraId="3B292638" w14:textId="6FE2CD47" w:rsidR="002D001F" w:rsidRPr="0046715B" w:rsidRDefault="002D001F" w:rsidP="002F25B3">
            <w:pPr>
              <w:spacing w:line="340" w:lineRule="exact"/>
              <w:jc w:val="center"/>
              <w:rPr>
                <w:sz w:val="24"/>
                <w:szCs w:val="24"/>
              </w:rPr>
            </w:pPr>
            <w:r>
              <w:t>3</w:t>
            </w:r>
          </w:p>
        </w:tc>
        <w:tc>
          <w:tcPr>
            <w:tcW w:w="2127" w:type="dxa"/>
            <w:vAlign w:val="center"/>
          </w:tcPr>
          <w:p w14:paraId="34AC0E5B" w14:textId="2FBDF2F6" w:rsidR="002D001F" w:rsidRPr="0046715B" w:rsidRDefault="002D001F" w:rsidP="002F25B3">
            <w:pPr>
              <w:spacing w:line="340" w:lineRule="exact"/>
              <w:rPr>
                <w:sz w:val="24"/>
                <w:szCs w:val="24"/>
              </w:rPr>
            </w:pPr>
            <w:r w:rsidRPr="00476174">
              <w:t>Xã Sơn Trà</w:t>
            </w:r>
          </w:p>
        </w:tc>
        <w:tc>
          <w:tcPr>
            <w:tcW w:w="2268" w:type="dxa"/>
            <w:vAlign w:val="center"/>
          </w:tcPr>
          <w:p w14:paraId="47AF94FF" w14:textId="1FF0A466" w:rsidR="002D001F" w:rsidRPr="0046715B" w:rsidRDefault="002D001F" w:rsidP="002F25B3">
            <w:pPr>
              <w:spacing w:line="340" w:lineRule="exact"/>
              <w:rPr>
                <w:sz w:val="24"/>
                <w:szCs w:val="24"/>
              </w:rPr>
            </w:pPr>
            <w:r w:rsidRPr="00476174">
              <w:t>Huyện Hương Sơn</w:t>
            </w:r>
          </w:p>
        </w:tc>
        <w:tc>
          <w:tcPr>
            <w:tcW w:w="1274" w:type="dxa"/>
            <w:vAlign w:val="center"/>
          </w:tcPr>
          <w:p w14:paraId="35F3CF9B" w14:textId="36567075" w:rsidR="002D001F" w:rsidRPr="0046715B" w:rsidRDefault="002D001F" w:rsidP="002F25B3">
            <w:pPr>
              <w:spacing w:line="340" w:lineRule="exact"/>
              <w:rPr>
                <w:sz w:val="24"/>
                <w:szCs w:val="24"/>
              </w:rPr>
            </w:pPr>
            <w:r w:rsidRPr="00476174">
              <w:t> </w:t>
            </w:r>
          </w:p>
        </w:tc>
        <w:tc>
          <w:tcPr>
            <w:tcW w:w="850" w:type="dxa"/>
            <w:vAlign w:val="center"/>
          </w:tcPr>
          <w:p w14:paraId="65704665" w14:textId="7F7A6B74" w:rsidR="002D001F" w:rsidRPr="0046715B" w:rsidRDefault="002D001F" w:rsidP="002F25B3">
            <w:pPr>
              <w:spacing w:line="340" w:lineRule="exact"/>
              <w:rPr>
                <w:sz w:val="24"/>
                <w:szCs w:val="24"/>
              </w:rPr>
            </w:pPr>
            <w:r w:rsidRPr="00476174">
              <w:t> </w:t>
            </w:r>
          </w:p>
        </w:tc>
        <w:tc>
          <w:tcPr>
            <w:tcW w:w="851" w:type="dxa"/>
            <w:vAlign w:val="center"/>
          </w:tcPr>
          <w:p w14:paraId="1F498FC6" w14:textId="416E4583" w:rsidR="002D001F" w:rsidRPr="0046715B" w:rsidRDefault="002D001F" w:rsidP="002F25B3">
            <w:pPr>
              <w:spacing w:line="340" w:lineRule="exact"/>
              <w:rPr>
                <w:sz w:val="24"/>
                <w:szCs w:val="24"/>
              </w:rPr>
            </w:pPr>
            <w:r w:rsidRPr="00476174">
              <w:t> </w:t>
            </w:r>
          </w:p>
        </w:tc>
        <w:tc>
          <w:tcPr>
            <w:tcW w:w="850" w:type="dxa"/>
            <w:vAlign w:val="center"/>
          </w:tcPr>
          <w:p w14:paraId="641D54CD" w14:textId="0DF8AF62" w:rsidR="002D001F" w:rsidRPr="0046715B" w:rsidRDefault="002D001F" w:rsidP="002F25B3">
            <w:pPr>
              <w:spacing w:line="340" w:lineRule="exact"/>
              <w:rPr>
                <w:sz w:val="24"/>
                <w:szCs w:val="24"/>
              </w:rPr>
            </w:pPr>
            <w:r w:rsidRPr="00476174">
              <w:t> </w:t>
            </w:r>
          </w:p>
        </w:tc>
        <w:tc>
          <w:tcPr>
            <w:tcW w:w="1134" w:type="dxa"/>
            <w:vAlign w:val="center"/>
          </w:tcPr>
          <w:p w14:paraId="544B2D50" w14:textId="283482E9" w:rsidR="002D001F" w:rsidRPr="0046715B" w:rsidRDefault="002D001F" w:rsidP="002F25B3">
            <w:pPr>
              <w:spacing w:line="340" w:lineRule="exact"/>
              <w:jc w:val="center"/>
              <w:rPr>
                <w:sz w:val="24"/>
              </w:rPr>
            </w:pPr>
            <w:r w:rsidRPr="00476174">
              <w:t> </w:t>
            </w:r>
          </w:p>
        </w:tc>
        <w:tc>
          <w:tcPr>
            <w:tcW w:w="1278" w:type="dxa"/>
            <w:vAlign w:val="center"/>
          </w:tcPr>
          <w:p w14:paraId="63164508" w14:textId="65C2CCD9" w:rsidR="002D001F" w:rsidRPr="0046715B" w:rsidRDefault="002D001F" w:rsidP="002F25B3">
            <w:pPr>
              <w:spacing w:line="340" w:lineRule="exact"/>
              <w:jc w:val="center"/>
              <w:rPr>
                <w:sz w:val="24"/>
                <w:szCs w:val="24"/>
              </w:rPr>
            </w:pPr>
            <w:r w:rsidRPr="00476174">
              <w:t>7.21</w:t>
            </w:r>
          </w:p>
        </w:tc>
        <w:tc>
          <w:tcPr>
            <w:tcW w:w="992" w:type="dxa"/>
            <w:vAlign w:val="center"/>
          </w:tcPr>
          <w:p w14:paraId="68631E1E" w14:textId="21B0CF49" w:rsidR="002D001F" w:rsidRPr="0046715B" w:rsidRDefault="002D001F" w:rsidP="002F25B3">
            <w:pPr>
              <w:spacing w:line="340" w:lineRule="exact"/>
              <w:jc w:val="center"/>
              <w:rPr>
                <w:sz w:val="24"/>
                <w:szCs w:val="24"/>
              </w:rPr>
            </w:pPr>
            <w:r w:rsidRPr="00476174">
              <w:t>24.05</w:t>
            </w:r>
          </w:p>
        </w:tc>
        <w:tc>
          <w:tcPr>
            <w:tcW w:w="1215" w:type="dxa"/>
            <w:vAlign w:val="center"/>
          </w:tcPr>
          <w:p w14:paraId="3D87596A" w14:textId="6597A42A" w:rsidR="002D001F" w:rsidRPr="0046715B" w:rsidRDefault="002D001F" w:rsidP="002F25B3">
            <w:pPr>
              <w:spacing w:line="340" w:lineRule="exact"/>
              <w:jc w:val="center"/>
              <w:rPr>
                <w:sz w:val="24"/>
                <w:szCs w:val="24"/>
              </w:rPr>
            </w:pPr>
            <w:r w:rsidRPr="00476174">
              <w:t>2,967</w:t>
            </w:r>
          </w:p>
        </w:tc>
        <w:tc>
          <w:tcPr>
            <w:tcW w:w="1053" w:type="dxa"/>
            <w:vAlign w:val="center"/>
          </w:tcPr>
          <w:p w14:paraId="0C7DFC4C" w14:textId="60445C1C" w:rsidR="002D001F" w:rsidRPr="0046715B" w:rsidRDefault="002D001F" w:rsidP="002F25B3">
            <w:pPr>
              <w:spacing w:line="340" w:lineRule="exact"/>
              <w:jc w:val="center"/>
              <w:rPr>
                <w:sz w:val="24"/>
                <w:szCs w:val="24"/>
              </w:rPr>
            </w:pPr>
            <w:r w:rsidRPr="00476174">
              <w:t>37.09</w:t>
            </w:r>
          </w:p>
        </w:tc>
      </w:tr>
      <w:tr w:rsidR="00D31574" w:rsidRPr="0046715B" w14:paraId="0A7F9F56" w14:textId="77777777" w:rsidTr="001352C6">
        <w:tc>
          <w:tcPr>
            <w:tcW w:w="958" w:type="dxa"/>
            <w:vAlign w:val="center"/>
          </w:tcPr>
          <w:p w14:paraId="5ABBA57A" w14:textId="2BE94261" w:rsidR="002D001F" w:rsidRPr="00F4644E" w:rsidRDefault="002D001F" w:rsidP="002F25B3">
            <w:pPr>
              <w:spacing w:line="340" w:lineRule="exact"/>
              <w:jc w:val="center"/>
              <w:rPr>
                <w:b/>
                <w:iCs/>
                <w:sz w:val="24"/>
                <w:szCs w:val="24"/>
              </w:rPr>
            </w:pPr>
            <w:r>
              <w:t>4</w:t>
            </w:r>
          </w:p>
        </w:tc>
        <w:tc>
          <w:tcPr>
            <w:tcW w:w="2127" w:type="dxa"/>
            <w:vAlign w:val="center"/>
          </w:tcPr>
          <w:p w14:paraId="6BC8115C" w14:textId="7300D505" w:rsidR="002D001F" w:rsidRPr="00F4644E" w:rsidRDefault="002D001F" w:rsidP="002F25B3">
            <w:pPr>
              <w:spacing w:line="340" w:lineRule="exact"/>
              <w:rPr>
                <w:b/>
                <w:iCs/>
                <w:sz w:val="24"/>
                <w:szCs w:val="24"/>
              </w:rPr>
            </w:pPr>
            <w:r w:rsidRPr="00476174">
              <w:t>Xã Sơn Long</w:t>
            </w:r>
          </w:p>
        </w:tc>
        <w:tc>
          <w:tcPr>
            <w:tcW w:w="2268" w:type="dxa"/>
            <w:vAlign w:val="center"/>
          </w:tcPr>
          <w:p w14:paraId="754EE0AB" w14:textId="4CEA94C5" w:rsidR="002D001F" w:rsidRPr="0046715B" w:rsidRDefault="002D001F" w:rsidP="002F25B3">
            <w:pPr>
              <w:spacing w:line="340" w:lineRule="exact"/>
              <w:rPr>
                <w:b/>
                <w:i/>
                <w:sz w:val="24"/>
                <w:szCs w:val="24"/>
              </w:rPr>
            </w:pPr>
            <w:r w:rsidRPr="00476174">
              <w:t>Huyện Hương Sơn</w:t>
            </w:r>
          </w:p>
        </w:tc>
        <w:tc>
          <w:tcPr>
            <w:tcW w:w="1274" w:type="dxa"/>
            <w:vAlign w:val="center"/>
          </w:tcPr>
          <w:p w14:paraId="6E0DEFD6" w14:textId="44ED3FDC" w:rsidR="002D001F" w:rsidRPr="0046715B" w:rsidRDefault="002D001F" w:rsidP="002F25B3">
            <w:pPr>
              <w:spacing w:line="340" w:lineRule="exact"/>
              <w:rPr>
                <w:b/>
                <w:i/>
                <w:sz w:val="24"/>
                <w:szCs w:val="24"/>
              </w:rPr>
            </w:pPr>
            <w:r w:rsidRPr="00476174">
              <w:t> </w:t>
            </w:r>
          </w:p>
        </w:tc>
        <w:tc>
          <w:tcPr>
            <w:tcW w:w="850" w:type="dxa"/>
            <w:vAlign w:val="center"/>
          </w:tcPr>
          <w:p w14:paraId="27B6DE5A" w14:textId="0D8A7AEE" w:rsidR="002D001F" w:rsidRPr="0046715B" w:rsidRDefault="002D001F" w:rsidP="002F25B3">
            <w:pPr>
              <w:spacing w:line="340" w:lineRule="exact"/>
              <w:rPr>
                <w:b/>
                <w:i/>
                <w:sz w:val="24"/>
                <w:szCs w:val="24"/>
              </w:rPr>
            </w:pPr>
            <w:r w:rsidRPr="00476174">
              <w:t> </w:t>
            </w:r>
          </w:p>
        </w:tc>
        <w:tc>
          <w:tcPr>
            <w:tcW w:w="851" w:type="dxa"/>
            <w:vAlign w:val="center"/>
          </w:tcPr>
          <w:p w14:paraId="2D7CF50B" w14:textId="0F1707F2" w:rsidR="002D001F" w:rsidRPr="0046715B" w:rsidRDefault="002D001F" w:rsidP="002F25B3">
            <w:pPr>
              <w:spacing w:line="340" w:lineRule="exact"/>
              <w:rPr>
                <w:b/>
                <w:i/>
                <w:sz w:val="24"/>
                <w:szCs w:val="24"/>
              </w:rPr>
            </w:pPr>
            <w:r w:rsidRPr="00476174">
              <w:t> </w:t>
            </w:r>
          </w:p>
        </w:tc>
        <w:tc>
          <w:tcPr>
            <w:tcW w:w="850" w:type="dxa"/>
            <w:vAlign w:val="center"/>
          </w:tcPr>
          <w:p w14:paraId="2DD17260" w14:textId="555E6A83" w:rsidR="002D001F" w:rsidRPr="0046715B" w:rsidRDefault="002D001F" w:rsidP="002F25B3">
            <w:pPr>
              <w:spacing w:line="340" w:lineRule="exact"/>
              <w:rPr>
                <w:b/>
                <w:i/>
                <w:sz w:val="24"/>
                <w:szCs w:val="24"/>
              </w:rPr>
            </w:pPr>
            <w:r w:rsidRPr="00476174">
              <w:t> </w:t>
            </w:r>
          </w:p>
        </w:tc>
        <w:tc>
          <w:tcPr>
            <w:tcW w:w="1134" w:type="dxa"/>
            <w:vAlign w:val="center"/>
          </w:tcPr>
          <w:p w14:paraId="571D9C5F" w14:textId="1C696140" w:rsidR="002D001F" w:rsidRPr="0046715B" w:rsidRDefault="002D001F" w:rsidP="002F25B3">
            <w:pPr>
              <w:spacing w:line="340" w:lineRule="exact"/>
              <w:jc w:val="center"/>
              <w:rPr>
                <w:sz w:val="24"/>
              </w:rPr>
            </w:pPr>
            <w:r w:rsidRPr="00476174">
              <w:t> </w:t>
            </w:r>
          </w:p>
        </w:tc>
        <w:tc>
          <w:tcPr>
            <w:tcW w:w="1278" w:type="dxa"/>
            <w:vAlign w:val="center"/>
          </w:tcPr>
          <w:p w14:paraId="2604DE00" w14:textId="3E6EFB86" w:rsidR="002D001F" w:rsidRPr="0046715B" w:rsidRDefault="002D001F" w:rsidP="002F25B3">
            <w:pPr>
              <w:spacing w:line="340" w:lineRule="exact"/>
              <w:jc w:val="center"/>
              <w:rPr>
                <w:b/>
                <w:i/>
                <w:sz w:val="24"/>
                <w:szCs w:val="24"/>
              </w:rPr>
            </w:pPr>
            <w:r w:rsidRPr="00476174">
              <w:t>5.79</w:t>
            </w:r>
          </w:p>
        </w:tc>
        <w:tc>
          <w:tcPr>
            <w:tcW w:w="992" w:type="dxa"/>
            <w:vAlign w:val="center"/>
          </w:tcPr>
          <w:p w14:paraId="23C578A6" w14:textId="11C67589" w:rsidR="002D001F" w:rsidRPr="0046715B" w:rsidRDefault="002D001F" w:rsidP="002F25B3">
            <w:pPr>
              <w:spacing w:line="340" w:lineRule="exact"/>
              <w:jc w:val="center"/>
              <w:rPr>
                <w:b/>
                <w:i/>
                <w:sz w:val="24"/>
                <w:szCs w:val="24"/>
              </w:rPr>
            </w:pPr>
            <w:r w:rsidRPr="00476174">
              <w:t>19.30</w:t>
            </w:r>
          </w:p>
        </w:tc>
        <w:tc>
          <w:tcPr>
            <w:tcW w:w="1215" w:type="dxa"/>
            <w:vAlign w:val="center"/>
          </w:tcPr>
          <w:p w14:paraId="69B23931" w14:textId="2B765388" w:rsidR="002D001F" w:rsidRPr="0046715B" w:rsidRDefault="002D001F" w:rsidP="002F25B3">
            <w:pPr>
              <w:spacing w:line="340" w:lineRule="exact"/>
              <w:jc w:val="center"/>
              <w:rPr>
                <w:b/>
                <w:i/>
                <w:sz w:val="24"/>
                <w:szCs w:val="24"/>
              </w:rPr>
            </w:pPr>
            <w:r w:rsidRPr="00476174">
              <w:t>2,897</w:t>
            </w:r>
          </w:p>
        </w:tc>
        <w:tc>
          <w:tcPr>
            <w:tcW w:w="1053" w:type="dxa"/>
            <w:vAlign w:val="center"/>
          </w:tcPr>
          <w:p w14:paraId="7548F22D" w14:textId="4A6F9B35" w:rsidR="002D001F" w:rsidRPr="0046715B" w:rsidRDefault="002D001F" w:rsidP="002F25B3">
            <w:pPr>
              <w:spacing w:line="340" w:lineRule="exact"/>
              <w:jc w:val="center"/>
              <w:rPr>
                <w:b/>
                <w:i/>
                <w:sz w:val="24"/>
                <w:szCs w:val="24"/>
              </w:rPr>
            </w:pPr>
            <w:r w:rsidRPr="00476174">
              <w:t>36.21</w:t>
            </w:r>
          </w:p>
        </w:tc>
      </w:tr>
      <w:tr w:rsidR="00D31574" w:rsidRPr="0046715B" w14:paraId="2CEC4168" w14:textId="77777777" w:rsidTr="001352C6">
        <w:tc>
          <w:tcPr>
            <w:tcW w:w="958" w:type="dxa"/>
            <w:vAlign w:val="center"/>
          </w:tcPr>
          <w:p w14:paraId="5D106ACD" w14:textId="66988956" w:rsidR="002D001F" w:rsidRPr="0046715B" w:rsidRDefault="002D001F" w:rsidP="002F25B3">
            <w:pPr>
              <w:spacing w:line="340" w:lineRule="exact"/>
              <w:jc w:val="center"/>
              <w:rPr>
                <w:sz w:val="24"/>
                <w:szCs w:val="24"/>
              </w:rPr>
            </w:pPr>
            <w:r>
              <w:t>5</w:t>
            </w:r>
          </w:p>
        </w:tc>
        <w:tc>
          <w:tcPr>
            <w:tcW w:w="2127" w:type="dxa"/>
            <w:vAlign w:val="center"/>
          </w:tcPr>
          <w:p w14:paraId="59DE1C07" w14:textId="3FD39B17" w:rsidR="002D001F" w:rsidRPr="0046715B" w:rsidRDefault="002D001F" w:rsidP="002F25B3">
            <w:pPr>
              <w:spacing w:line="340" w:lineRule="exact"/>
              <w:rPr>
                <w:sz w:val="24"/>
                <w:szCs w:val="24"/>
              </w:rPr>
            </w:pPr>
            <w:r w:rsidRPr="00476174">
              <w:t>Xã Sơn Bằng</w:t>
            </w:r>
          </w:p>
        </w:tc>
        <w:tc>
          <w:tcPr>
            <w:tcW w:w="2268" w:type="dxa"/>
            <w:vAlign w:val="center"/>
          </w:tcPr>
          <w:p w14:paraId="38E6256A" w14:textId="33F19799" w:rsidR="002D001F" w:rsidRPr="0046715B" w:rsidRDefault="002D001F" w:rsidP="002F25B3">
            <w:pPr>
              <w:spacing w:line="340" w:lineRule="exact"/>
              <w:rPr>
                <w:sz w:val="24"/>
                <w:szCs w:val="24"/>
              </w:rPr>
            </w:pPr>
            <w:r w:rsidRPr="00476174">
              <w:t>Huyện Hương Sơn</w:t>
            </w:r>
          </w:p>
        </w:tc>
        <w:tc>
          <w:tcPr>
            <w:tcW w:w="1274" w:type="dxa"/>
            <w:vAlign w:val="center"/>
          </w:tcPr>
          <w:p w14:paraId="70362A6C" w14:textId="5651A50B" w:rsidR="002D001F" w:rsidRPr="0046715B" w:rsidRDefault="002D001F" w:rsidP="002F25B3">
            <w:pPr>
              <w:spacing w:line="340" w:lineRule="exact"/>
              <w:rPr>
                <w:sz w:val="24"/>
                <w:szCs w:val="24"/>
              </w:rPr>
            </w:pPr>
            <w:r w:rsidRPr="00476174">
              <w:t> </w:t>
            </w:r>
          </w:p>
        </w:tc>
        <w:tc>
          <w:tcPr>
            <w:tcW w:w="850" w:type="dxa"/>
            <w:vAlign w:val="center"/>
          </w:tcPr>
          <w:p w14:paraId="6906660C" w14:textId="15357662" w:rsidR="002D001F" w:rsidRPr="0046715B" w:rsidRDefault="002D001F" w:rsidP="002F25B3">
            <w:pPr>
              <w:spacing w:line="340" w:lineRule="exact"/>
              <w:rPr>
                <w:sz w:val="24"/>
                <w:szCs w:val="24"/>
              </w:rPr>
            </w:pPr>
            <w:r w:rsidRPr="00476174">
              <w:t> </w:t>
            </w:r>
          </w:p>
        </w:tc>
        <w:tc>
          <w:tcPr>
            <w:tcW w:w="851" w:type="dxa"/>
            <w:vAlign w:val="center"/>
          </w:tcPr>
          <w:p w14:paraId="3585BB18" w14:textId="3F0B49D8" w:rsidR="002D001F" w:rsidRPr="0046715B" w:rsidRDefault="002D001F" w:rsidP="002F25B3">
            <w:pPr>
              <w:spacing w:line="340" w:lineRule="exact"/>
              <w:rPr>
                <w:sz w:val="24"/>
                <w:szCs w:val="24"/>
              </w:rPr>
            </w:pPr>
            <w:r w:rsidRPr="00476174">
              <w:t> </w:t>
            </w:r>
          </w:p>
        </w:tc>
        <w:tc>
          <w:tcPr>
            <w:tcW w:w="850" w:type="dxa"/>
            <w:vAlign w:val="center"/>
          </w:tcPr>
          <w:p w14:paraId="66674E4D" w14:textId="2F1CBECF" w:rsidR="002D001F" w:rsidRPr="0046715B" w:rsidRDefault="002D001F" w:rsidP="002F25B3">
            <w:pPr>
              <w:spacing w:line="340" w:lineRule="exact"/>
              <w:rPr>
                <w:sz w:val="24"/>
                <w:szCs w:val="24"/>
              </w:rPr>
            </w:pPr>
            <w:r w:rsidRPr="00476174">
              <w:t> </w:t>
            </w:r>
          </w:p>
        </w:tc>
        <w:tc>
          <w:tcPr>
            <w:tcW w:w="1134" w:type="dxa"/>
            <w:vAlign w:val="center"/>
          </w:tcPr>
          <w:p w14:paraId="2433BDDC" w14:textId="7CD0CEC8" w:rsidR="002D001F" w:rsidRPr="0046715B" w:rsidRDefault="002D001F" w:rsidP="002F25B3">
            <w:pPr>
              <w:spacing w:line="340" w:lineRule="exact"/>
              <w:jc w:val="center"/>
              <w:rPr>
                <w:b/>
                <w:i/>
                <w:sz w:val="24"/>
              </w:rPr>
            </w:pPr>
            <w:r w:rsidRPr="00476174">
              <w:t> </w:t>
            </w:r>
          </w:p>
        </w:tc>
        <w:tc>
          <w:tcPr>
            <w:tcW w:w="1278" w:type="dxa"/>
            <w:vAlign w:val="center"/>
          </w:tcPr>
          <w:p w14:paraId="70076B40" w14:textId="7199C8B6" w:rsidR="002D001F" w:rsidRPr="0046715B" w:rsidRDefault="002D001F" w:rsidP="002F25B3">
            <w:pPr>
              <w:spacing w:line="340" w:lineRule="exact"/>
              <w:jc w:val="center"/>
              <w:rPr>
                <w:sz w:val="24"/>
                <w:szCs w:val="24"/>
              </w:rPr>
            </w:pPr>
            <w:r w:rsidRPr="00476174">
              <w:t>5.85</w:t>
            </w:r>
          </w:p>
        </w:tc>
        <w:tc>
          <w:tcPr>
            <w:tcW w:w="992" w:type="dxa"/>
            <w:vAlign w:val="center"/>
          </w:tcPr>
          <w:p w14:paraId="67AA5748" w14:textId="33B5EA46" w:rsidR="002D001F" w:rsidRPr="0046715B" w:rsidRDefault="002D001F" w:rsidP="002F25B3">
            <w:pPr>
              <w:spacing w:line="340" w:lineRule="exact"/>
              <w:jc w:val="center"/>
              <w:rPr>
                <w:sz w:val="24"/>
                <w:szCs w:val="24"/>
              </w:rPr>
            </w:pPr>
            <w:r w:rsidRPr="00476174">
              <w:t>19.49</w:t>
            </w:r>
          </w:p>
        </w:tc>
        <w:tc>
          <w:tcPr>
            <w:tcW w:w="1215" w:type="dxa"/>
            <w:vAlign w:val="center"/>
          </w:tcPr>
          <w:p w14:paraId="0CE347B1" w14:textId="64E95884" w:rsidR="002D001F" w:rsidRPr="0046715B" w:rsidRDefault="002D001F" w:rsidP="002F25B3">
            <w:pPr>
              <w:spacing w:line="340" w:lineRule="exact"/>
              <w:jc w:val="center"/>
              <w:rPr>
                <w:sz w:val="24"/>
                <w:szCs w:val="24"/>
              </w:rPr>
            </w:pPr>
            <w:r w:rsidRPr="00476174">
              <w:t>3,741</w:t>
            </w:r>
          </w:p>
        </w:tc>
        <w:tc>
          <w:tcPr>
            <w:tcW w:w="1053" w:type="dxa"/>
            <w:vAlign w:val="center"/>
          </w:tcPr>
          <w:p w14:paraId="0641FF50" w14:textId="66F5BF08" w:rsidR="002D001F" w:rsidRPr="0046715B" w:rsidRDefault="002D001F" w:rsidP="002F25B3">
            <w:pPr>
              <w:spacing w:line="340" w:lineRule="exact"/>
              <w:jc w:val="center"/>
              <w:rPr>
                <w:sz w:val="24"/>
                <w:szCs w:val="24"/>
              </w:rPr>
            </w:pPr>
            <w:r w:rsidRPr="00476174">
              <w:t>46.76</w:t>
            </w:r>
          </w:p>
        </w:tc>
      </w:tr>
      <w:tr w:rsidR="00D31574" w:rsidRPr="0046715B" w14:paraId="0E31C85F" w14:textId="77777777" w:rsidTr="001352C6">
        <w:tc>
          <w:tcPr>
            <w:tcW w:w="958" w:type="dxa"/>
            <w:vAlign w:val="center"/>
          </w:tcPr>
          <w:p w14:paraId="7E960619" w14:textId="64F65969" w:rsidR="002D001F" w:rsidRPr="0046715B" w:rsidRDefault="002D001F" w:rsidP="002F25B3">
            <w:pPr>
              <w:spacing w:line="340" w:lineRule="exact"/>
              <w:jc w:val="center"/>
              <w:rPr>
                <w:sz w:val="24"/>
                <w:szCs w:val="24"/>
              </w:rPr>
            </w:pPr>
            <w:r>
              <w:t>6</w:t>
            </w:r>
          </w:p>
        </w:tc>
        <w:tc>
          <w:tcPr>
            <w:tcW w:w="2127" w:type="dxa"/>
            <w:vAlign w:val="center"/>
          </w:tcPr>
          <w:p w14:paraId="5C74ECAF" w14:textId="06250E0B" w:rsidR="002D001F" w:rsidRPr="0046715B" w:rsidRDefault="002D001F" w:rsidP="002F25B3">
            <w:pPr>
              <w:spacing w:line="340" w:lineRule="exact"/>
              <w:rPr>
                <w:sz w:val="24"/>
                <w:szCs w:val="24"/>
              </w:rPr>
            </w:pPr>
            <w:r w:rsidRPr="00476174">
              <w:t>Xã Sơn Ninh</w:t>
            </w:r>
          </w:p>
        </w:tc>
        <w:tc>
          <w:tcPr>
            <w:tcW w:w="2268" w:type="dxa"/>
            <w:vAlign w:val="center"/>
          </w:tcPr>
          <w:p w14:paraId="0CA8DC4E" w14:textId="56986AFA" w:rsidR="002D001F" w:rsidRPr="0046715B" w:rsidRDefault="002D001F" w:rsidP="002F25B3">
            <w:pPr>
              <w:spacing w:line="340" w:lineRule="exact"/>
              <w:rPr>
                <w:sz w:val="24"/>
                <w:szCs w:val="24"/>
              </w:rPr>
            </w:pPr>
            <w:r w:rsidRPr="00476174">
              <w:t>Huyện Hương Sơn</w:t>
            </w:r>
          </w:p>
        </w:tc>
        <w:tc>
          <w:tcPr>
            <w:tcW w:w="1274" w:type="dxa"/>
            <w:vAlign w:val="center"/>
          </w:tcPr>
          <w:p w14:paraId="451850F0" w14:textId="304CCE64" w:rsidR="002D001F" w:rsidRPr="0046715B" w:rsidRDefault="002D001F" w:rsidP="002F25B3">
            <w:pPr>
              <w:spacing w:line="340" w:lineRule="exact"/>
              <w:rPr>
                <w:sz w:val="24"/>
                <w:szCs w:val="24"/>
              </w:rPr>
            </w:pPr>
            <w:r w:rsidRPr="00476174">
              <w:t> </w:t>
            </w:r>
          </w:p>
        </w:tc>
        <w:tc>
          <w:tcPr>
            <w:tcW w:w="850" w:type="dxa"/>
            <w:vAlign w:val="center"/>
          </w:tcPr>
          <w:p w14:paraId="50E5CE4B" w14:textId="0D969671" w:rsidR="002D001F" w:rsidRPr="0046715B" w:rsidRDefault="002D001F" w:rsidP="002F25B3">
            <w:pPr>
              <w:spacing w:line="340" w:lineRule="exact"/>
              <w:rPr>
                <w:sz w:val="24"/>
                <w:szCs w:val="24"/>
              </w:rPr>
            </w:pPr>
            <w:r w:rsidRPr="00476174">
              <w:t> </w:t>
            </w:r>
          </w:p>
        </w:tc>
        <w:tc>
          <w:tcPr>
            <w:tcW w:w="851" w:type="dxa"/>
            <w:vAlign w:val="center"/>
          </w:tcPr>
          <w:p w14:paraId="1B27FB8D" w14:textId="651624CC" w:rsidR="002D001F" w:rsidRPr="0046715B" w:rsidRDefault="002D001F" w:rsidP="002F25B3">
            <w:pPr>
              <w:spacing w:line="340" w:lineRule="exact"/>
              <w:rPr>
                <w:sz w:val="24"/>
                <w:szCs w:val="24"/>
              </w:rPr>
            </w:pPr>
            <w:r w:rsidRPr="00476174">
              <w:t> </w:t>
            </w:r>
          </w:p>
        </w:tc>
        <w:tc>
          <w:tcPr>
            <w:tcW w:w="850" w:type="dxa"/>
            <w:vAlign w:val="center"/>
          </w:tcPr>
          <w:p w14:paraId="67E9FDB4" w14:textId="1D8E8558" w:rsidR="002D001F" w:rsidRPr="0046715B" w:rsidRDefault="002D001F" w:rsidP="002F25B3">
            <w:pPr>
              <w:spacing w:line="340" w:lineRule="exact"/>
              <w:rPr>
                <w:sz w:val="24"/>
                <w:szCs w:val="24"/>
              </w:rPr>
            </w:pPr>
            <w:r w:rsidRPr="00476174">
              <w:t> </w:t>
            </w:r>
          </w:p>
        </w:tc>
        <w:tc>
          <w:tcPr>
            <w:tcW w:w="1134" w:type="dxa"/>
            <w:vAlign w:val="center"/>
          </w:tcPr>
          <w:p w14:paraId="16B6C60C" w14:textId="7F9E55A2" w:rsidR="002D001F" w:rsidRPr="0046715B" w:rsidRDefault="002D001F" w:rsidP="002F25B3">
            <w:pPr>
              <w:spacing w:line="340" w:lineRule="exact"/>
              <w:jc w:val="center"/>
              <w:rPr>
                <w:sz w:val="24"/>
              </w:rPr>
            </w:pPr>
            <w:r w:rsidRPr="00476174">
              <w:t> </w:t>
            </w:r>
          </w:p>
        </w:tc>
        <w:tc>
          <w:tcPr>
            <w:tcW w:w="1278" w:type="dxa"/>
            <w:vAlign w:val="center"/>
          </w:tcPr>
          <w:p w14:paraId="7CD88429" w14:textId="784831CB" w:rsidR="002D001F" w:rsidRPr="0046715B" w:rsidRDefault="002D001F" w:rsidP="002F25B3">
            <w:pPr>
              <w:spacing w:line="340" w:lineRule="exact"/>
              <w:jc w:val="center"/>
              <w:rPr>
                <w:sz w:val="24"/>
                <w:szCs w:val="24"/>
              </w:rPr>
            </w:pPr>
            <w:r w:rsidRPr="00476174">
              <w:t>7.04</w:t>
            </w:r>
          </w:p>
        </w:tc>
        <w:tc>
          <w:tcPr>
            <w:tcW w:w="992" w:type="dxa"/>
            <w:vAlign w:val="center"/>
          </w:tcPr>
          <w:p w14:paraId="195315E1" w14:textId="04AB2206" w:rsidR="002D001F" w:rsidRPr="0046715B" w:rsidRDefault="002D001F" w:rsidP="002F25B3">
            <w:pPr>
              <w:spacing w:line="340" w:lineRule="exact"/>
              <w:jc w:val="center"/>
              <w:rPr>
                <w:sz w:val="24"/>
                <w:szCs w:val="24"/>
              </w:rPr>
            </w:pPr>
            <w:r w:rsidRPr="00476174">
              <w:t>23.47</w:t>
            </w:r>
          </w:p>
        </w:tc>
        <w:tc>
          <w:tcPr>
            <w:tcW w:w="1215" w:type="dxa"/>
            <w:vAlign w:val="center"/>
          </w:tcPr>
          <w:p w14:paraId="237B0B51" w14:textId="3444FB99" w:rsidR="002D001F" w:rsidRPr="0046715B" w:rsidRDefault="002D001F" w:rsidP="002F25B3">
            <w:pPr>
              <w:spacing w:line="340" w:lineRule="exact"/>
              <w:jc w:val="center"/>
              <w:rPr>
                <w:sz w:val="24"/>
                <w:szCs w:val="24"/>
              </w:rPr>
            </w:pPr>
            <w:r w:rsidRPr="00476174">
              <w:t>4,287</w:t>
            </w:r>
          </w:p>
        </w:tc>
        <w:tc>
          <w:tcPr>
            <w:tcW w:w="1053" w:type="dxa"/>
            <w:vAlign w:val="center"/>
          </w:tcPr>
          <w:p w14:paraId="426DED34" w14:textId="5574F7FE" w:rsidR="002D001F" w:rsidRPr="0046715B" w:rsidRDefault="002D001F" w:rsidP="002F25B3">
            <w:pPr>
              <w:spacing w:line="340" w:lineRule="exact"/>
              <w:jc w:val="center"/>
              <w:rPr>
                <w:sz w:val="24"/>
                <w:szCs w:val="24"/>
              </w:rPr>
            </w:pPr>
            <w:r w:rsidRPr="00476174">
              <w:t>53.59</w:t>
            </w:r>
          </w:p>
        </w:tc>
      </w:tr>
      <w:tr w:rsidR="00D31574" w:rsidRPr="0046715B" w14:paraId="3C01FCA5" w14:textId="77777777" w:rsidTr="001352C6">
        <w:tc>
          <w:tcPr>
            <w:tcW w:w="958" w:type="dxa"/>
            <w:vAlign w:val="center"/>
          </w:tcPr>
          <w:p w14:paraId="26E0AE3E" w14:textId="5F6318A0" w:rsidR="002D001F" w:rsidRPr="0046715B" w:rsidRDefault="002D001F" w:rsidP="002F25B3">
            <w:pPr>
              <w:spacing w:line="340" w:lineRule="exact"/>
              <w:jc w:val="center"/>
              <w:rPr>
                <w:sz w:val="24"/>
                <w:szCs w:val="24"/>
              </w:rPr>
            </w:pPr>
            <w:r>
              <w:t>7</w:t>
            </w:r>
          </w:p>
        </w:tc>
        <w:tc>
          <w:tcPr>
            <w:tcW w:w="2127" w:type="dxa"/>
            <w:vAlign w:val="center"/>
          </w:tcPr>
          <w:p w14:paraId="1489502D" w14:textId="22A89B9F" w:rsidR="002D001F" w:rsidRPr="0046715B" w:rsidRDefault="002D001F" w:rsidP="002F25B3">
            <w:pPr>
              <w:spacing w:line="340" w:lineRule="exact"/>
              <w:rPr>
                <w:sz w:val="24"/>
                <w:szCs w:val="24"/>
              </w:rPr>
            </w:pPr>
            <w:r w:rsidRPr="00476174">
              <w:t>Xã Sơn Phú</w:t>
            </w:r>
          </w:p>
        </w:tc>
        <w:tc>
          <w:tcPr>
            <w:tcW w:w="2268" w:type="dxa"/>
            <w:vAlign w:val="center"/>
          </w:tcPr>
          <w:p w14:paraId="72D5850B" w14:textId="3966E406" w:rsidR="002D001F" w:rsidRPr="0046715B" w:rsidRDefault="002D001F" w:rsidP="002F25B3">
            <w:pPr>
              <w:spacing w:line="340" w:lineRule="exact"/>
              <w:rPr>
                <w:sz w:val="24"/>
                <w:szCs w:val="24"/>
              </w:rPr>
            </w:pPr>
            <w:r w:rsidRPr="00476174">
              <w:t>Huyện Hương Sơn</w:t>
            </w:r>
          </w:p>
        </w:tc>
        <w:tc>
          <w:tcPr>
            <w:tcW w:w="1274" w:type="dxa"/>
            <w:vAlign w:val="center"/>
          </w:tcPr>
          <w:p w14:paraId="045DE7C4" w14:textId="3B469C09" w:rsidR="002D001F" w:rsidRPr="0046715B" w:rsidRDefault="002D001F" w:rsidP="002F25B3">
            <w:pPr>
              <w:spacing w:line="340" w:lineRule="exact"/>
              <w:rPr>
                <w:sz w:val="24"/>
                <w:szCs w:val="24"/>
              </w:rPr>
            </w:pPr>
            <w:r w:rsidRPr="00476174">
              <w:t> </w:t>
            </w:r>
          </w:p>
        </w:tc>
        <w:tc>
          <w:tcPr>
            <w:tcW w:w="850" w:type="dxa"/>
            <w:vAlign w:val="center"/>
          </w:tcPr>
          <w:p w14:paraId="21910BEB" w14:textId="1EDCE7A7" w:rsidR="002D001F" w:rsidRPr="0046715B" w:rsidRDefault="002D001F" w:rsidP="002F25B3">
            <w:pPr>
              <w:spacing w:line="340" w:lineRule="exact"/>
              <w:rPr>
                <w:sz w:val="24"/>
                <w:szCs w:val="24"/>
              </w:rPr>
            </w:pPr>
            <w:r w:rsidRPr="00476174">
              <w:t> </w:t>
            </w:r>
          </w:p>
        </w:tc>
        <w:tc>
          <w:tcPr>
            <w:tcW w:w="851" w:type="dxa"/>
            <w:vAlign w:val="center"/>
          </w:tcPr>
          <w:p w14:paraId="5482F54F" w14:textId="1BAFB81A" w:rsidR="002D001F" w:rsidRPr="0046715B" w:rsidRDefault="002D001F" w:rsidP="002F25B3">
            <w:pPr>
              <w:spacing w:line="340" w:lineRule="exact"/>
              <w:rPr>
                <w:sz w:val="24"/>
                <w:szCs w:val="24"/>
              </w:rPr>
            </w:pPr>
            <w:r w:rsidRPr="00476174">
              <w:t> </w:t>
            </w:r>
          </w:p>
        </w:tc>
        <w:tc>
          <w:tcPr>
            <w:tcW w:w="850" w:type="dxa"/>
            <w:vAlign w:val="center"/>
          </w:tcPr>
          <w:p w14:paraId="3F09C7B8" w14:textId="3F368D65" w:rsidR="002D001F" w:rsidRPr="0046715B" w:rsidRDefault="002D001F" w:rsidP="002F25B3">
            <w:pPr>
              <w:spacing w:line="340" w:lineRule="exact"/>
              <w:rPr>
                <w:sz w:val="24"/>
                <w:szCs w:val="24"/>
              </w:rPr>
            </w:pPr>
            <w:r w:rsidRPr="00476174">
              <w:t> </w:t>
            </w:r>
          </w:p>
        </w:tc>
        <w:tc>
          <w:tcPr>
            <w:tcW w:w="1134" w:type="dxa"/>
            <w:vAlign w:val="center"/>
          </w:tcPr>
          <w:p w14:paraId="753FA685" w14:textId="2ADB2E44" w:rsidR="002D001F" w:rsidRPr="0046715B" w:rsidRDefault="002D001F" w:rsidP="002F25B3">
            <w:pPr>
              <w:spacing w:line="340" w:lineRule="exact"/>
              <w:jc w:val="center"/>
              <w:rPr>
                <w:sz w:val="24"/>
              </w:rPr>
            </w:pPr>
            <w:r w:rsidRPr="00476174">
              <w:t> </w:t>
            </w:r>
          </w:p>
        </w:tc>
        <w:tc>
          <w:tcPr>
            <w:tcW w:w="1278" w:type="dxa"/>
            <w:vAlign w:val="center"/>
          </w:tcPr>
          <w:p w14:paraId="25E443DD" w14:textId="358AA0A0" w:rsidR="002D001F" w:rsidRPr="0046715B" w:rsidRDefault="002D001F" w:rsidP="002F25B3">
            <w:pPr>
              <w:spacing w:line="340" w:lineRule="exact"/>
              <w:jc w:val="center"/>
              <w:rPr>
                <w:sz w:val="24"/>
                <w:szCs w:val="24"/>
              </w:rPr>
            </w:pPr>
            <w:r w:rsidRPr="00476174">
              <w:t>5.74</w:t>
            </w:r>
          </w:p>
        </w:tc>
        <w:tc>
          <w:tcPr>
            <w:tcW w:w="992" w:type="dxa"/>
            <w:vAlign w:val="center"/>
          </w:tcPr>
          <w:p w14:paraId="410C3F64" w14:textId="2240DD43" w:rsidR="002D001F" w:rsidRPr="0046715B" w:rsidRDefault="002D001F" w:rsidP="002F25B3">
            <w:pPr>
              <w:spacing w:line="340" w:lineRule="exact"/>
              <w:jc w:val="center"/>
              <w:rPr>
                <w:sz w:val="24"/>
                <w:szCs w:val="24"/>
              </w:rPr>
            </w:pPr>
            <w:r w:rsidRPr="00476174">
              <w:t>19.15</w:t>
            </w:r>
          </w:p>
        </w:tc>
        <w:tc>
          <w:tcPr>
            <w:tcW w:w="1215" w:type="dxa"/>
            <w:vAlign w:val="center"/>
          </w:tcPr>
          <w:p w14:paraId="0DE8AB75" w14:textId="2D752397" w:rsidR="002D001F" w:rsidRPr="0046715B" w:rsidRDefault="002D001F" w:rsidP="002F25B3">
            <w:pPr>
              <w:spacing w:line="340" w:lineRule="exact"/>
              <w:jc w:val="center"/>
              <w:rPr>
                <w:sz w:val="24"/>
                <w:szCs w:val="24"/>
              </w:rPr>
            </w:pPr>
            <w:r w:rsidRPr="00476174">
              <w:t>4,293</w:t>
            </w:r>
          </w:p>
        </w:tc>
        <w:tc>
          <w:tcPr>
            <w:tcW w:w="1053" w:type="dxa"/>
            <w:vAlign w:val="center"/>
          </w:tcPr>
          <w:p w14:paraId="32066FF6" w14:textId="01E31FF1" w:rsidR="002D001F" w:rsidRPr="0046715B" w:rsidRDefault="002D001F" w:rsidP="002F25B3">
            <w:pPr>
              <w:spacing w:line="340" w:lineRule="exact"/>
              <w:jc w:val="center"/>
              <w:rPr>
                <w:sz w:val="24"/>
                <w:szCs w:val="24"/>
              </w:rPr>
            </w:pPr>
            <w:r w:rsidRPr="00476174">
              <w:t>53.66</w:t>
            </w:r>
          </w:p>
        </w:tc>
      </w:tr>
      <w:tr w:rsidR="00D31574" w:rsidRPr="0046715B" w14:paraId="431441CD" w14:textId="77777777" w:rsidTr="001352C6">
        <w:tc>
          <w:tcPr>
            <w:tcW w:w="958" w:type="dxa"/>
            <w:vAlign w:val="center"/>
          </w:tcPr>
          <w:p w14:paraId="33461C56" w14:textId="13618F37" w:rsidR="002D001F" w:rsidRPr="0046715B" w:rsidRDefault="002D001F" w:rsidP="002F25B3">
            <w:pPr>
              <w:spacing w:line="340" w:lineRule="exact"/>
              <w:jc w:val="center"/>
              <w:rPr>
                <w:sz w:val="24"/>
                <w:szCs w:val="24"/>
              </w:rPr>
            </w:pPr>
            <w:r>
              <w:t>8</w:t>
            </w:r>
          </w:p>
        </w:tc>
        <w:tc>
          <w:tcPr>
            <w:tcW w:w="2127" w:type="dxa"/>
            <w:vAlign w:val="center"/>
          </w:tcPr>
          <w:p w14:paraId="23B9D347" w14:textId="345F119E" w:rsidR="002D001F" w:rsidRPr="0046715B" w:rsidRDefault="002D001F" w:rsidP="002F25B3">
            <w:pPr>
              <w:spacing w:line="340" w:lineRule="exact"/>
              <w:rPr>
                <w:sz w:val="24"/>
                <w:szCs w:val="24"/>
              </w:rPr>
            </w:pPr>
            <w:r w:rsidRPr="00476174">
              <w:t>Xã Sơn Trường</w:t>
            </w:r>
          </w:p>
        </w:tc>
        <w:tc>
          <w:tcPr>
            <w:tcW w:w="2268" w:type="dxa"/>
            <w:vAlign w:val="center"/>
          </w:tcPr>
          <w:p w14:paraId="2AEB21F0" w14:textId="3E33A46E" w:rsidR="002D001F" w:rsidRPr="0046715B" w:rsidRDefault="002D001F" w:rsidP="002F25B3">
            <w:pPr>
              <w:spacing w:line="340" w:lineRule="exact"/>
              <w:rPr>
                <w:sz w:val="24"/>
                <w:szCs w:val="24"/>
              </w:rPr>
            </w:pPr>
            <w:r w:rsidRPr="00476174">
              <w:t>Huyện Hương Sơn</w:t>
            </w:r>
          </w:p>
        </w:tc>
        <w:tc>
          <w:tcPr>
            <w:tcW w:w="1274" w:type="dxa"/>
            <w:vAlign w:val="center"/>
          </w:tcPr>
          <w:p w14:paraId="1981B12F" w14:textId="5E37D51E" w:rsidR="002D001F" w:rsidRPr="0046715B" w:rsidRDefault="002D001F" w:rsidP="002F25B3">
            <w:pPr>
              <w:spacing w:line="340" w:lineRule="exact"/>
              <w:rPr>
                <w:sz w:val="24"/>
                <w:szCs w:val="24"/>
              </w:rPr>
            </w:pPr>
            <w:r w:rsidRPr="00476174">
              <w:t> </w:t>
            </w:r>
          </w:p>
        </w:tc>
        <w:tc>
          <w:tcPr>
            <w:tcW w:w="850" w:type="dxa"/>
            <w:vAlign w:val="center"/>
          </w:tcPr>
          <w:p w14:paraId="1F770602" w14:textId="1EF7D2D7" w:rsidR="002D001F" w:rsidRPr="0046715B" w:rsidRDefault="002D001F" w:rsidP="002F25B3">
            <w:pPr>
              <w:spacing w:line="340" w:lineRule="exact"/>
              <w:rPr>
                <w:sz w:val="24"/>
                <w:szCs w:val="24"/>
              </w:rPr>
            </w:pPr>
            <w:r w:rsidRPr="00476174">
              <w:t> </w:t>
            </w:r>
          </w:p>
        </w:tc>
        <w:tc>
          <w:tcPr>
            <w:tcW w:w="851" w:type="dxa"/>
            <w:vAlign w:val="center"/>
          </w:tcPr>
          <w:p w14:paraId="342E3B77" w14:textId="24604E03" w:rsidR="002D001F" w:rsidRPr="0046715B" w:rsidRDefault="002D001F" w:rsidP="002F25B3">
            <w:pPr>
              <w:spacing w:line="340" w:lineRule="exact"/>
              <w:rPr>
                <w:sz w:val="24"/>
                <w:szCs w:val="24"/>
              </w:rPr>
            </w:pPr>
            <w:r w:rsidRPr="00476174">
              <w:t> </w:t>
            </w:r>
          </w:p>
        </w:tc>
        <w:tc>
          <w:tcPr>
            <w:tcW w:w="850" w:type="dxa"/>
            <w:vAlign w:val="center"/>
          </w:tcPr>
          <w:p w14:paraId="6CAC1BAB" w14:textId="1D9D7CA5" w:rsidR="002D001F" w:rsidRPr="0046715B" w:rsidRDefault="002D001F" w:rsidP="002F25B3">
            <w:pPr>
              <w:spacing w:line="340" w:lineRule="exact"/>
              <w:rPr>
                <w:sz w:val="24"/>
                <w:szCs w:val="24"/>
              </w:rPr>
            </w:pPr>
            <w:r w:rsidRPr="00476174">
              <w:t> </w:t>
            </w:r>
          </w:p>
        </w:tc>
        <w:tc>
          <w:tcPr>
            <w:tcW w:w="1134" w:type="dxa"/>
            <w:vAlign w:val="center"/>
          </w:tcPr>
          <w:p w14:paraId="21AE6E5A" w14:textId="3DC37838" w:rsidR="002D001F" w:rsidRPr="0046715B" w:rsidRDefault="002D001F" w:rsidP="002F25B3">
            <w:pPr>
              <w:spacing w:line="340" w:lineRule="exact"/>
              <w:jc w:val="center"/>
              <w:rPr>
                <w:sz w:val="24"/>
              </w:rPr>
            </w:pPr>
            <w:r w:rsidRPr="00476174">
              <w:t> </w:t>
            </w:r>
          </w:p>
        </w:tc>
        <w:tc>
          <w:tcPr>
            <w:tcW w:w="1278" w:type="dxa"/>
            <w:vAlign w:val="center"/>
          </w:tcPr>
          <w:p w14:paraId="3BCC36A8" w14:textId="0EE7D19E" w:rsidR="002D001F" w:rsidRPr="0046715B" w:rsidRDefault="002D001F" w:rsidP="002F25B3">
            <w:pPr>
              <w:spacing w:line="340" w:lineRule="exact"/>
              <w:jc w:val="center"/>
              <w:rPr>
                <w:sz w:val="24"/>
                <w:szCs w:val="24"/>
              </w:rPr>
            </w:pPr>
            <w:r w:rsidRPr="00476174">
              <w:t>19.42</w:t>
            </w:r>
          </w:p>
        </w:tc>
        <w:tc>
          <w:tcPr>
            <w:tcW w:w="992" w:type="dxa"/>
            <w:vAlign w:val="center"/>
          </w:tcPr>
          <w:p w14:paraId="24599B35" w14:textId="6E6142A2" w:rsidR="002D001F" w:rsidRPr="0046715B" w:rsidRDefault="002D001F" w:rsidP="002F25B3">
            <w:pPr>
              <w:spacing w:line="340" w:lineRule="exact"/>
              <w:jc w:val="center"/>
              <w:rPr>
                <w:sz w:val="24"/>
                <w:szCs w:val="24"/>
              </w:rPr>
            </w:pPr>
            <w:r w:rsidRPr="00476174">
              <w:t>64.73</w:t>
            </w:r>
          </w:p>
        </w:tc>
        <w:tc>
          <w:tcPr>
            <w:tcW w:w="1215" w:type="dxa"/>
            <w:vAlign w:val="center"/>
          </w:tcPr>
          <w:p w14:paraId="1CA4015E" w14:textId="24462F73" w:rsidR="002D001F" w:rsidRPr="0046715B" w:rsidRDefault="002D001F" w:rsidP="002F25B3">
            <w:pPr>
              <w:spacing w:line="340" w:lineRule="exact"/>
              <w:jc w:val="center"/>
              <w:rPr>
                <w:sz w:val="24"/>
                <w:szCs w:val="24"/>
              </w:rPr>
            </w:pPr>
            <w:r w:rsidRPr="00476174">
              <w:t>4,707</w:t>
            </w:r>
          </w:p>
        </w:tc>
        <w:tc>
          <w:tcPr>
            <w:tcW w:w="1053" w:type="dxa"/>
            <w:vAlign w:val="center"/>
          </w:tcPr>
          <w:p w14:paraId="5AD54711" w14:textId="33970627" w:rsidR="002D001F" w:rsidRPr="0046715B" w:rsidRDefault="002D001F" w:rsidP="002F25B3">
            <w:pPr>
              <w:spacing w:line="340" w:lineRule="exact"/>
              <w:jc w:val="center"/>
              <w:rPr>
                <w:sz w:val="24"/>
                <w:szCs w:val="24"/>
              </w:rPr>
            </w:pPr>
            <w:r w:rsidRPr="00476174">
              <w:t>58.84</w:t>
            </w:r>
          </w:p>
        </w:tc>
      </w:tr>
      <w:tr w:rsidR="00D31574" w:rsidRPr="0046715B" w14:paraId="1B21024F" w14:textId="77777777" w:rsidTr="001352C6">
        <w:tc>
          <w:tcPr>
            <w:tcW w:w="958" w:type="dxa"/>
            <w:vAlign w:val="center"/>
          </w:tcPr>
          <w:p w14:paraId="7B2D1B27" w14:textId="354A58BB" w:rsidR="002D001F" w:rsidRPr="002D001F" w:rsidRDefault="002D001F" w:rsidP="002F25B3">
            <w:pPr>
              <w:spacing w:line="340" w:lineRule="exact"/>
              <w:jc w:val="center"/>
              <w:rPr>
                <w:iCs/>
                <w:sz w:val="24"/>
                <w:szCs w:val="24"/>
              </w:rPr>
            </w:pPr>
            <w:r w:rsidRPr="002D001F">
              <w:rPr>
                <w:iCs/>
                <w:sz w:val="24"/>
                <w:szCs w:val="24"/>
              </w:rPr>
              <w:t>9</w:t>
            </w:r>
          </w:p>
        </w:tc>
        <w:tc>
          <w:tcPr>
            <w:tcW w:w="2127" w:type="dxa"/>
            <w:vAlign w:val="center"/>
          </w:tcPr>
          <w:p w14:paraId="0C77A487" w14:textId="2079F13F" w:rsidR="002D001F" w:rsidRPr="00F4644E" w:rsidRDefault="002D001F" w:rsidP="002F25B3">
            <w:pPr>
              <w:spacing w:line="340" w:lineRule="exact"/>
              <w:rPr>
                <w:b/>
                <w:iCs/>
                <w:sz w:val="24"/>
                <w:szCs w:val="24"/>
              </w:rPr>
            </w:pPr>
            <w:r w:rsidRPr="00476174">
              <w:t>Xã Sơn Lĩnh</w:t>
            </w:r>
          </w:p>
        </w:tc>
        <w:tc>
          <w:tcPr>
            <w:tcW w:w="2268" w:type="dxa"/>
            <w:vAlign w:val="center"/>
          </w:tcPr>
          <w:p w14:paraId="64EF7E2C" w14:textId="6C025AD0" w:rsidR="002D001F" w:rsidRPr="0046715B" w:rsidRDefault="002D001F" w:rsidP="002F25B3">
            <w:pPr>
              <w:spacing w:line="340" w:lineRule="exact"/>
              <w:rPr>
                <w:b/>
                <w:i/>
                <w:sz w:val="24"/>
                <w:szCs w:val="24"/>
              </w:rPr>
            </w:pPr>
            <w:r w:rsidRPr="00476174">
              <w:t>Huyện Hương Sơn</w:t>
            </w:r>
          </w:p>
        </w:tc>
        <w:tc>
          <w:tcPr>
            <w:tcW w:w="1274" w:type="dxa"/>
            <w:vAlign w:val="center"/>
          </w:tcPr>
          <w:p w14:paraId="52C8417D" w14:textId="053399F5" w:rsidR="002D001F" w:rsidRPr="0046715B" w:rsidRDefault="002D001F" w:rsidP="002F25B3">
            <w:pPr>
              <w:spacing w:line="340" w:lineRule="exact"/>
              <w:rPr>
                <w:b/>
                <w:i/>
                <w:sz w:val="24"/>
                <w:szCs w:val="24"/>
              </w:rPr>
            </w:pPr>
          </w:p>
        </w:tc>
        <w:tc>
          <w:tcPr>
            <w:tcW w:w="850" w:type="dxa"/>
            <w:vAlign w:val="center"/>
          </w:tcPr>
          <w:p w14:paraId="67853AA4" w14:textId="3C0E21CD" w:rsidR="002D001F" w:rsidRPr="0046715B" w:rsidRDefault="002D001F" w:rsidP="002F25B3">
            <w:pPr>
              <w:spacing w:line="340" w:lineRule="exact"/>
              <w:rPr>
                <w:b/>
                <w:i/>
                <w:sz w:val="24"/>
                <w:szCs w:val="24"/>
              </w:rPr>
            </w:pPr>
          </w:p>
        </w:tc>
        <w:tc>
          <w:tcPr>
            <w:tcW w:w="851" w:type="dxa"/>
            <w:vAlign w:val="center"/>
          </w:tcPr>
          <w:p w14:paraId="7D27846F" w14:textId="2CAE76BE" w:rsidR="002D001F" w:rsidRPr="0046715B" w:rsidRDefault="002D001F" w:rsidP="002F25B3">
            <w:pPr>
              <w:spacing w:line="340" w:lineRule="exact"/>
              <w:rPr>
                <w:b/>
                <w:i/>
                <w:sz w:val="24"/>
                <w:szCs w:val="24"/>
              </w:rPr>
            </w:pPr>
          </w:p>
        </w:tc>
        <w:tc>
          <w:tcPr>
            <w:tcW w:w="850" w:type="dxa"/>
            <w:vAlign w:val="center"/>
          </w:tcPr>
          <w:p w14:paraId="701094E0" w14:textId="0D12FE32" w:rsidR="002D001F" w:rsidRPr="0046715B" w:rsidRDefault="002D001F" w:rsidP="002F25B3">
            <w:pPr>
              <w:spacing w:line="340" w:lineRule="exact"/>
              <w:rPr>
                <w:b/>
                <w:i/>
                <w:sz w:val="24"/>
                <w:szCs w:val="24"/>
              </w:rPr>
            </w:pPr>
          </w:p>
        </w:tc>
        <w:tc>
          <w:tcPr>
            <w:tcW w:w="1134" w:type="dxa"/>
            <w:vAlign w:val="center"/>
          </w:tcPr>
          <w:p w14:paraId="472C4DA3" w14:textId="6140C6AE" w:rsidR="002D001F" w:rsidRPr="0046715B" w:rsidRDefault="002D001F" w:rsidP="002F25B3">
            <w:pPr>
              <w:spacing w:line="340" w:lineRule="exact"/>
              <w:jc w:val="center"/>
              <w:rPr>
                <w:sz w:val="24"/>
              </w:rPr>
            </w:pPr>
          </w:p>
        </w:tc>
        <w:tc>
          <w:tcPr>
            <w:tcW w:w="1278" w:type="dxa"/>
            <w:vAlign w:val="center"/>
          </w:tcPr>
          <w:p w14:paraId="09AB2E39" w14:textId="4A153966" w:rsidR="002D001F" w:rsidRPr="0046715B" w:rsidRDefault="002D001F" w:rsidP="002F25B3">
            <w:pPr>
              <w:spacing w:line="340" w:lineRule="exact"/>
              <w:jc w:val="center"/>
              <w:rPr>
                <w:b/>
                <w:i/>
                <w:sz w:val="24"/>
                <w:szCs w:val="24"/>
              </w:rPr>
            </w:pPr>
            <w:r w:rsidRPr="00476174">
              <w:t>18.80</w:t>
            </w:r>
          </w:p>
        </w:tc>
        <w:tc>
          <w:tcPr>
            <w:tcW w:w="992" w:type="dxa"/>
            <w:vAlign w:val="center"/>
          </w:tcPr>
          <w:p w14:paraId="0719098B" w14:textId="3ED7D3D6" w:rsidR="002D001F" w:rsidRPr="0046715B" w:rsidRDefault="002D001F" w:rsidP="002F25B3">
            <w:pPr>
              <w:spacing w:line="340" w:lineRule="exact"/>
              <w:jc w:val="center"/>
              <w:rPr>
                <w:b/>
                <w:i/>
                <w:sz w:val="24"/>
                <w:szCs w:val="24"/>
              </w:rPr>
            </w:pPr>
            <w:r w:rsidRPr="00476174">
              <w:t>62.67</w:t>
            </w:r>
          </w:p>
        </w:tc>
        <w:tc>
          <w:tcPr>
            <w:tcW w:w="1215" w:type="dxa"/>
            <w:vAlign w:val="center"/>
          </w:tcPr>
          <w:p w14:paraId="668FBBE3" w14:textId="0FDBA97F" w:rsidR="002D001F" w:rsidRPr="0046715B" w:rsidRDefault="002D001F" w:rsidP="002F25B3">
            <w:pPr>
              <w:spacing w:line="340" w:lineRule="exact"/>
              <w:jc w:val="center"/>
              <w:rPr>
                <w:b/>
                <w:i/>
                <w:sz w:val="24"/>
                <w:szCs w:val="24"/>
              </w:rPr>
            </w:pPr>
            <w:r w:rsidRPr="00476174">
              <w:t>3,787</w:t>
            </w:r>
          </w:p>
        </w:tc>
        <w:tc>
          <w:tcPr>
            <w:tcW w:w="1053" w:type="dxa"/>
            <w:vAlign w:val="center"/>
          </w:tcPr>
          <w:p w14:paraId="3327DB9E" w14:textId="7E48434A" w:rsidR="002D001F" w:rsidRPr="0046715B" w:rsidRDefault="002D001F" w:rsidP="002F25B3">
            <w:pPr>
              <w:spacing w:line="340" w:lineRule="exact"/>
              <w:jc w:val="center"/>
              <w:rPr>
                <w:b/>
                <w:i/>
                <w:sz w:val="24"/>
                <w:szCs w:val="24"/>
              </w:rPr>
            </w:pPr>
            <w:r w:rsidRPr="00476174">
              <w:t>47.34</w:t>
            </w:r>
          </w:p>
        </w:tc>
      </w:tr>
      <w:tr w:rsidR="001352C6" w:rsidRPr="0046715B" w14:paraId="7FF2E86C" w14:textId="77777777" w:rsidTr="001352C6">
        <w:tc>
          <w:tcPr>
            <w:tcW w:w="958" w:type="dxa"/>
          </w:tcPr>
          <w:p w14:paraId="0F616C77" w14:textId="6C91574E" w:rsidR="002D001F" w:rsidRPr="002D001F" w:rsidRDefault="002D001F" w:rsidP="002F25B3">
            <w:pPr>
              <w:spacing w:line="340" w:lineRule="exact"/>
              <w:jc w:val="center"/>
              <w:rPr>
                <w:b/>
                <w:sz w:val="24"/>
                <w:szCs w:val="24"/>
              </w:rPr>
            </w:pPr>
            <w:r w:rsidRPr="002D001F">
              <w:rPr>
                <w:b/>
                <w:sz w:val="24"/>
                <w:szCs w:val="24"/>
              </w:rPr>
              <w:t>II</w:t>
            </w:r>
          </w:p>
        </w:tc>
        <w:tc>
          <w:tcPr>
            <w:tcW w:w="2127" w:type="dxa"/>
          </w:tcPr>
          <w:p w14:paraId="278ACF46" w14:textId="3197F47A" w:rsidR="002D001F" w:rsidRPr="002D001F" w:rsidRDefault="002D001F" w:rsidP="002F25B3">
            <w:pPr>
              <w:spacing w:line="340" w:lineRule="exact"/>
              <w:rPr>
                <w:b/>
                <w:sz w:val="24"/>
                <w:szCs w:val="24"/>
              </w:rPr>
            </w:pPr>
            <w:r w:rsidRPr="002D001F">
              <w:rPr>
                <w:b/>
                <w:sz w:val="24"/>
                <w:szCs w:val="24"/>
              </w:rPr>
              <w:t>Thị trấn</w:t>
            </w:r>
            <w:r w:rsidR="00D31574">
              <w:rPr>
                <w:b/>
                <w:sz w:val="24"/>
                <w:szCs w:val="24"/>
              </w:rPr>
              <w:t>:</w:t>
            </w:r>
          </w:p>
        </w:tc>
        <w:tc>
          <w:tcPr>
            <w:tcW w:w="2268" w:type="dxa"/>
          </w:tcPr>
          <w:p w14:paraId="133E7332" w14:textId="77777777" w:rsidR="002D001F" w:rsidRPr="0046715B" w:rsidRDefault="002D001F" w:rsidP="002F25B3">
            <w:pPr>
              <w:spacing w:line="340" w:lineRule="exact"/>
              <w:rPr>
                <w:sz w:val="24"/>
                <w:szCs w:val="24"/>
              </w:rPr>
            </w:pPr>
          </w:p>
        </w:tc>
        <w:tc>
          <w:tcPr>
            <w:tcW w:w="1274" w:type="dxa"/>
          </w:tcPr>
          <w:p w14:paraId="5DD5F292" w14:textId="77777777" w:rsidR="002D001F" w:rsidRPr="0046715B" w:rsidRDefault="002D001F" w:rsidP="002F25B3">
            <w:pPr>
              <w:spacing w:line="340" w:lineRule="exact"/>
              <w:rPr>
                <w:sz w:val="24"/>
                <w:szCs w:val="24"/>
              </w:rPr>
            </w:pPr>
          </w:p>
        </w:tc>
        <w:tc>
          <w:tcPr>
            <w:tcW w:w="850" w:type="dxa"/>
          </w:tcPr>
          <w:p w14:paraId="73C7A7B9" w14:textId="77777777" w:rsidR="002D001F" w:rsidRPr="0046715B" w:rsidRDefault="002D001F" w:rsidP="002F25B3">
            <w:pPr>
              <w:spacing w:line="340" w:lineRule="exact"/>
              <w:rPr>
                <w:sz w:val="24"/>
                <w:szCs w:val="24"/>
              </w:rPr>
            </w:pPr>
          </w:p>
        </w:tc>
        <w:tc>
          <w:tcPr>
            <w:tcW w:w="851" w:type="dxa"/>
          </w:tcPr>
          <w:p w14:paraId="4D7A587F" w14:textId="77777777" w:rsidR="002D001F" w:rsidRPr="0046715B" w:rsidRDefault="002D001F" w:rsidP="002F25B3">
            <w:pPr>
              <w:spacing w:line="340" w:lineRule="exact"/>
              <w:rPr>
                <w:sz w:val="24"/>
                <w:szCs w:val="24"/>
              </w:rPr>
            </w:pPr>
          </w:p>
        </w:tc>
        <w:tc>
          <w:tcPr>
            <w:tcW w:w="850" w:type="dxa"/>
          </w:tcPr>
          <w:p w14:paraId="69A1D661" w14:textId="77777777" w:rsidR="002D001F" w:rsidRPr="0046715B" w:rsidRDefault="002D001F" w:rsidP="002F25B3">
            <w:pPr>
              <w:spacing w:line="340" w:lineRule="exact"/>
              <w:rPr>
                <w:sz w:val="24"/>
                <w:szCs w:val="24"/>
              </w:rPr>
            </w:pPr>
          </w:p>
        </w:tc>
        <w:tc>
          <w:tcPr>
            <w:tcW w:w="1134" w:type="dxa"/>
          </w:tcPr>
          <w:p w14:paraId="00AA23B4" w14:textId="77777777" w:rsidR="002D001F" w:rsidRPr="0046715B" w:rsidRDefault="002D001F" w:rsidP="002F25B3">
            <w:pPr>
              <w:spacing w:line="340" w:lineRule="exact"/>
              <w:jc w:val="center"/>
              <w:rPr>
                <w:b/>
                <w:i/>
                <w:sz w:val="24"/>
              </w:rPr>
            </w:pPr>
          </w:p>
        </w:tc>
        <w:tc>
          <w:tcPr>
            <w:tcW w:w="1278" w:type="dxa"/>
          </w:tcPr>
          <w:p w14:paraId="1A28696A" w14:textId="77777777" w:rsidR="002D001F" w:rsidRPr="0046715B" w:rsidRDefault="002D001F" w:rsidP="002F25B3">
            <w:pPr>
              <w:spacing w:line="340" w:lineRule="exact"/>
              <w:jc w:val="center"/>
              <w:rPr>
                <w:sz w:val="24"/>
                <w:szCs w:val="24"/>
              </w:rPr>
            </w:pPr>
          </w:p>
        </w:tc>
        <w:tc>
          <w:tcPr>
            <w:tcW w:w="992" w:type="dxa"/>
          </w:tcPr>
          <w:p w14:paraId="1B60C3C1" w14:textId="77777777" w:rsidR="002D001F" w:rsidRPr="0046715B" w:rsidRDefault="002D001F" w:rsidP="002F25B3">
            <w:pPr>
              <w:spacing w:line="340" w:lineRule="exact"/>
              <w:jc w:val="center"/>
              <w:rPr>
                <w:sz w:val="24"/>
                <w:szCs w:val="24"/>
              </w:rPr>
            </w:pPr>
          </w:p>
        </w:tc>
        <w:tc>
          <w:tcPr>
            <w:tcW w:w="1215" w:type="dxa"/>
          </w:tcPr>
          <w:p w14:paraId="6A428396" w14:textId="77777777" w:rsidR="002D001F" w:rsidRPr="0046715B" w:rsidRDefault="002D001F" w:rsidP="002F25B3">
            <w:pPr>
              <w:spacing w:line="340" w:lineRule="exact"/>
              <w:jc w:val="center"/>
              <w:rPr>
                <w:sz w:val="24"/>
                <w:szCs w:val="24"/>
              </w:rPr>
            </w:pPr>
          </w:p>
        </w:tc>
        <w:tc>
          <w:tcPr>
            <w:tcW w:w="1053" w:type="dxa"/>
          </w:tcPr>
          <w:p w14:paraId="14BF0A18" w14:textId="77777777" w:rsidR="002D001F" w:rsidRPr="0046715B" w:rsidRDefault="002D001F" w:rsidP="002F25B3">
            <w:pPr>
              <w:spacing w:line="340" w:lineRule="exact"/>
              <w:jc w:val="center"/>
              <w:rPr>
                <w:sz w:val="24"/>
                <w:szCs w:val="24"/>
              </w:rPr>
            </w:pPr>
          </w:p>
        </w:tc>
      </w:tr>
      <w:tr w:rsidR="00D31574" w:rsidRPr="0046715B" w14:paraId="68DCB38B" w14:textId="77777777" w:rsidTr="001352C6">
        <w:tc>
          <w:tcPr>
            <w:tcW w:w="958" w:type="dxa"/>
            <w:vAlign w:val="center"/>
          </w:tcPr>
          <w:p w14:paraId="24CB6FCC" w14:textId="4249A4F8" w:rsidR="00D31574" w:rsidRPr="0046715B" w:rsidRDefault="00D31574" w:rsidP="002F25B3">
            <w:pPr>
              <w:spacing w:line="340" w:lineRule="exact"/>
              <w:jc w:val="center"/>
              <w:rPr>
                <w:sz w:val="24"/>
                <w:szCs w:val="24"/>
              </w:rPr>
            </w:pPr>
            <w:r>
              <w:t>1</w:t>
            </w:r>
          </w:p>
        </w:tc>
        <w:tc>
          <w:tcPr>
            <w:tcW w:w="2127" w:type="dxa"/>
            <w:vAlign w:val="center"/>
          </w:tcPr>
          <w:p w14:paraId="2B8CA2A1" w14:textId="2E5D4161" w:rsidR="00D31574" w:rsidRPr="0046715B" w:rsidRDefault="00D31574" w:rsidP="002F25B3">
            <w:pPr>
              <w:spacing w:line="340" w:lineRule="exact"/>
              <w:rPr>
                <w:sz w:val="24"/>
                <w:szCs w:val="24"/>
              </w:rPr>
            </w:pPr>
            <w:r w:rsidRPr="00476174">
              <w:t>Thị trấn Tây Sơn</w:t>
            </w:r>
          </w:p>
        </w:tc>
        <w:tc>
          <w:tcPr>
            <w:tcW w:w="2268" w:type="dxa"/>
            <w:vAlign w:val="center"/>
          </w:tcPr>
          <w:p w14:paraId="4D47B2D5" w14:textId="4AA1E1CE" w:rsidR="00D31574" w:rsidRPr="0046715B" w:rsidRDefault="00D31574" w:rsidP="002F25B3">
            <w:pPr>
              <w:spacing w:line="340" w:lineRule="exact"/>
              <w:rPr>
                <w:sz w:val="24"/>
                <w:szCs w:val="24"/>
              </w:rPr>
            </w:pPr>
            <w:r w:rsidRPr="00476174">
              <w:t>Huyện Hương Sơn</w:t>
            </w:r>
          </w:p>
        </w:tc>
        <w:tc>
          <w:tcPr>
            <w:tcW w:w="1274" w:type="dxa"/>
            <w:vAlign w:val="center"/>
          </w:tcPr>
          <w:p w14:paraId="52A485FF" w14:textId="3F60852F" w:rsidR="00D31574" w:rsidRPr="0046715B" w:rsidRDefault="00D31574" w:rsidP="002F25B3">
            <w:pPr>
              <w:spacing w:line="340" w:lineRule="exact"/>
              <w:rPr>
                <w:sz w:val="24"/>
                <w:szCs w:val="24"/>
              </w:rPr>
            </w:pPr>
            <w:r w:rsidRPr="00476174">
              <w:t> </w:t>
            </w:r>
          </w:p>
        </w:tc>
        <w:tc>
          <w:tcPr>
            <w:tcW w:w="850" w:type="dxa"/>
            <w:vAlign w:val="center"/>
          </w:tcPr>
          <w:p w14:paraId="0CB561B4" w14:textId="74E244BF" w:rsidR="00D31574" w:rsidRPr="0046715B" w:rsidRDefault="00D31574" w:rsidP="002F25B3">
            <w:pPr>
              <w:spacing w:line="340" w:lineRule="exact"/>
              <w:rPr>
                <w:sz w:val="24"/>
                <w:szCs w:val="24"/>
              </w:rPr>
            </w:pPr>
            <w:r w:rsidRPr="00476174">
              <w:t> </w:t>
            </w:r>
          </w:p>
        </w:tc>
        <w:tc>
          <w:tcPr>
            <w:tcW w:w="851" w:type="dxa"/>
            <w:vAlign w:val="center"/>
          </w:tcPr>
          <w:p w14:paraId="2571F69B" w14:textId="27744A13" w:rsidR="00D31574" w:rsidRPr="0046715B" w:rsidRDefault="00D31574" w:rsidP="002F25B3">
            <w:pPr>
              <w:spacing w:line="340" w:lineRule="exact"/>
              <w:rPr>
                <w:sz w:val="24"/>
                <w:szCs w:val="24"/>
              </w:rPr>
            </w:pPr>
            <w:r w:rsidRPr="00476174">
              <w:t> </w:t>
            </w:r>
          </w:p>
        </w:tc>
        <w:tc>
          <w:tcPr>
            <w:tcW w:w="850" w:type="dxa"/>
            <w:vAlign w:val="center"/>
          </w:tcPr>
          <w:p w14:paraId="200E6556" w14:textId="334A89F4" w:rsidR="00D31574" w:rsidRPr="0046715B" w:rsidRDefault="00D31574" w:rsidP="002F25B3">
            <w:pPr>
              <w:spacing w:line="340" w:lineRule="exact"/>
              <w:rPr>
                <w:sz w:val="24"/>
                <w:szCs w:val="24"/>
              </w:rPr>
            </w:pPr>
            <w:r w:rsidRPr="00476174">
              <w:t> </w:t>
            </w:r>
          </w:p>
        </w:tc>
        <w:tc>
          <w:tcPr>
            <w:tcW w:w="1134" w:type="dxa"/>
            <w:vAlign w:val="center"/>
          </w:tcPr>
          <w:p w14:paraId="63526397" w14:textId="4D9B2151" w:rsidR="00D31574" w:rsidRPr="0046715B" w:rsidRDefault="00D31574" w:rsidP="002F25B3">
            <w:pPr>
              <w:spacing w:line="340" w:lineRule="exact"/>
              <w:jc w:val="center"/>
              <w:rPr>
                <w:sz w:val="24"/>
              </w:rPr>
            </w:pPr>
            <w:r w:rsidRPr="00476174">
              <w:t> </w:t>
            </w:r>
          </w:p>
        </w:tc>
        <w:tc>
          <w:tcPr>
            <w:tcW w:w="1278" w:type="dxa"/>
            <w:vAlign w:val="center"/>
          </w:tcPr>
          <w:p w14:paraId="6AC37F67" w14:textId="535A0BCC" w:rsidR="00D31574" w:rsidRPr="0046715B" w:rsidRDefault="00D31574" w:rsidP="002F25B3">
            <w:pPr>
              <w:spacing w:line="340" w:lineRule="exact"/>
              <w:jc w:val="center"/>
              <w:rPr>
                <w:sz w:val="24"/>
                <w:szCs w:val="24"/>
              </w:rPr>
            </w:pPr>
            <w:r w:rsidRPr="00476174">
              <w:t>4.16</w:t>
            </w:r>
          </w:p>
        </w:tc>
        <w:tc>
          <w:tcPr>
            <w:tcW w:w="992" w:type="dxa"/>
            <w:vAlign w:val="center"/>
          </w:tcPr>
          <w:p w14:paraId="68FB93AB" w14:textId="4083761D" w:rsidR="00D31574" w:rsidRPr="0046715B" w:rsidRDefault="00D31574" w:rsidP="002F25B3">
            <w:pPr>
              <w:spacing w:line="340" w:lineRule="exact"/>
              <w:jc w:val="center"/>
              <w:rPr>
                <w:sz w:val="24"/>
                <w:szCs w:val="24"/>
              </w:rPr>
            </w:pPr>
            <w:r w:rsidRPr="00476174">
              <w:t>29.72</w:t>
            </w:r>
          </w:p>
        </w:tc>
        <w:tc>
          <w:tcPr>
            <w:tcW w:w="1215" w:type="dxa"/>
            <w:vAlign w:val="center"/>
          </w:tcPr>
          <w:p w14:paraId="165CEDA0" w14:textId="0E570AAF" w:rsidR="00D31574" w:rsidRPr="0046715B" w:rsidRDefault="00D31574" w:rsidP="002F25B3">
            <w:pPr>
              <w:spacing w:line="340" w:lineRule="exact"/>
              <w:jc w:val="center"/>
              <w:rPr>
                <w:sz w:val="24"/>
                <w:szCs w:val="24"/>
              </w:rPr>
            </w:pPr>
            <w:r w:rsidRPr="00476174">
              <w:t>4,794</w:t>
            </w:r>
          </w:p>
        </w:tc>
        <w:tc>
          <w:tcPr>
            <w:tcW w:w="1053" w:type="dxa"/>
            <w:vAlign w:val="center"/>
          </w:tcPr>
          <w:p w14:paraId="0614D930" w14:textId="3C418E60" w:rsidR="00D31574" w:rsidRPr="0046715B" w:rsidRDefault="00D31574" w:rsidP="002F25B3">
            <w:pPr>
              <w:spacing w:line="340" w:lineRule="exact"/>
              <w:jc w:val="center"/>
              <w:rPr>
                <w:sz w:val="24"/>
                <w:szCs w:val="24"/>
              </w:rPr>
            </w:pPr>
            <w:r w:rsidRPr="00476174">
              <w:t>59.93</w:t>
            </w:r>
          </w:p>
        </w:tc>
      </w:tr>
    </w:tbl>
    <w:p w14:paraId="3BE6B50C" w14:textId="77777777" w:rsidR="00562DBF" w:rsidRPr="0046715B" w:rsidRDefault="00562DBF" w:rsidP="002F25B3">
      <w:pPr>
        <w:spacing w:line="320" w:lineRule="exact"/>
        <w:rPr>
          <w:b/>
          <w:i/>
          <w:sz w:val="24"/>
          <w:szCs w:val="24"/>
          <w:u w:val="single"/>
        </w:rPr>
      </w:pPr>
    </w:p>
    <w:p w14:paraId="3E24D0E6" w14:textId="3BECB9ED" w:rsidR="00006CF2" w:rsidRPr="00B5425B" w:rsidRDefault="00006CF2" w:rsidP="00006CF2">
      <w:pPr>
        <w:spacing w:line="320" w:lineRule="exact"/>
        <w:ind w:firstLine="720"/>
        <w:jc w:val="both"/>
      </w:pPr>
      <w:r>
        <w:t xml:space="preserve">                                                                                                                        </w:t>
      </w:r>
      <w:r w:rsidRPr="00B5425B">
        <w:rPr>
          <w:b/>
        </w:rPr>
        <w:t>ỦY BAN NHÂN DÂN HUYỆN HƯƠNG SƠN</w:t>
      </w:r>
    </w:p>
    <w:p w14:paraId="0E4C0B89" w14:textId="69069F94" w:rsidR="00562DBF" w:rsidRDefault="00562DBF" w:rsidP="00562DBF">
      <w:pPr>
        <w:spacing w:line="320" w:lineRule="exact"/>
        <w:ind w:left="7920" w:firstLine="720"/>
        <w:rPr>
          <w:b/>
          <w:sz w:val="24"/>
        </w:rPr>
      </w:pPr>
    </w:p>
    <w:p w14:paraId="3E2DAAFE" w14:textId="77777777" w:rsidR="001352C6" w:rsidRDefault="001352C6" w:rsidP="00562DBF">
      <w:pPr>
        <w:spacing w:line="320" w:lineRule="exact"/>
        <w:ind w:left="7920" w:firstLine="720"/>
        <w:rPr>
          <w:b/>
          <w:sz w:val="24"/>
        </w:rPr>
      </w:pPr>
    </w:p>
    <w:p w14:paraId="3FE83A82" w14:textId="4B195322" w:rsidR="001352C6" w:rsidRPr="00504582" w:rsidRDefault="001352C6" w:rsidP="001352C6">
      <w:pPr>
        <w:rPr>
          <w:b/>
          <w:sz w:val="28"/>
          <w:szCs w:val="28"/>
        </w:rPr>
      </w:pPr>
      <w:r>
        <w:rPr>
          <w:b/>
          <w:iCs/>
        </w:rPr>
        <w:lastRenderedPageBreak/>
        <w:t xml:space="preserve">HUYỆN HƯƠNG SƠN                                                                                                                                                               </w:t>
      </w:r>
      <w:r w:rsidRPr="00504582">
        <w:rPr>
          <w:b/>
          <w:sz w:val="28"/>
          <w:szCs w:val="28"/>
        </w:rPr>
        <w:t xml:space="preserve">Phụ lục </w:t>
      </w:r>
      <w:r>
        <w:rPr>
          <w:b/>
          <w:sz w:val="28"/>
          <w:szCs w:val="28"/>
        </w:rPr>
        <w:t>3.4</w:t>
      </w:r>
      <w:r w:rsidRPr="00504582">
        <w:rPr>
          <w:b/>
          <w:sz w:val="28"/>
          <w:szCs w:val="28"/>
        </w:rPr>
        <w:t xml:space="preserve"> </w:t>
      </w:r>
    </w:p>
    <w:p w14:paraId="22BD19C7" w14:textId="7EF96016" w:rsidR="001352C6" w:rsidRPr="00917FDD" w:rsidRDefault="001352C6" w:rsidP="009729F3">
      <w:pPr>
        <w:rPr>
          <w:b/>
          <w:iCs/>
        </w:rPr>
      </w:pPr>
    </w:p>
    <w:p w14:paraId="453176FE" w14:textId="3362FF4E" w:rsidR="00562DBF" w:rsidRPr="00AA22B1" w:rsidRDefault="00562DBF" w:rsidP="00562DBF">
      <w:pPr>
        <w:spacing w:before="120" w:line="340" w:lineRule="exact"/>
        <w:jc w:val="center"/>
        <w:rPr>
          <w:b/>
          <w:sz w:val="28"/>
          <w:szCs w:val="28"/>
        </w:rPr>
      </w:pPr>
      <w:r w:rsidRPr="00AA22B1">
        <w:rPr>
          <w:b/>
          <w:sz w:val="28"/>
          <w:szCs w:val="28"/>
        </w:rPr>
        <w:t xml:space="preserve">THỐNG KÊ ĐVHC CẤP XÃ THUỘC DIỆN KHUYẾN KHÍCH SẮP XẾP GIAI ĐOẠN </w:t>
      </w:r>
      <w:r w:rsidR="001352C6">
        <w:rPr>
          <w:b/>
          <w:sz w:val="28"/>
          <w:szCs w:val="28"/>
        </w:rPr>
        <w:t>2023 - 2025</w:t>
      </w:r>
    </w:p>
    <w:p w14:paraId="4EDAE26F" w14:textId="77777777" w:rsidR="001352C6" w:rsidRPr="00070B47" w:rsidRDefault="001352C6" w:rsidP="001352C6">
      <w:pPr>
        <w:jc w:val="center"/>
        <w:rPr>
          <w:b/>
          <w:i/>
        </w:rPr>
      </w:pPr>
      <w:r w:rsidRPr="00070B47">
        <w:rPr>
          <w:b/>
          <w:i/>
        </w:rPr>
        <w:t xml:space="preserve">(Kèm theo </w:t>
      </w:r>
      <w:r>
        <w:rPr>
          <w:b/>
          <w:i/>
        </w:rPr>
        <w:t>Đ</w:t>
      </w:r>
      <w:r w:rsidRPr="00070B47">
        <w:rPr>
          <w:b/>
          <w:i/>
        </w:rPr>
        <w:t>ề án sắp xếp ĐVHC cấp xã</w:t>
      </w:r>
      <w:r>
        <w:rPr>
          <w:b/>
          <w:i/>
        </w:rPr>
        <w:t xml:space="preserve"> của huyện Hương Sơn</w:t>
      </w:r>
      <w:r w:rsidRPr="00070B47">
        <w:rPr>
          <w:b/>
          <w:i/>
        </w:rPr>
        <w:t xml:space="preserve"> giai đoạn </w:t>
      </w:r>
      <w:r>
        <w:rPr>
          <w:b/>
          <w:i/>
        </w:rPr>
        <w:t>2023 - 2025</w:t>
      </w:r>
      <w:r w:rsidRPr="00070B47">
        <w:rPr>
          <w:b/>
          <w:i/>
        </w:rPr>
        <w:t>)</w:t>
      </w:r>
    </w:p>
    <w:p w14:paraId="6DA18DCF" w14:textId="77777777" w:rsidR="00562DBF" w:rsidRPr="00504582" w:rsidRDefault="00562DBF" w:rsidP="00562DBF">
      <w:pPr>
        <w:spacing w:line="340" w:lineRule="exact"/>
        <w:jc w:val="center"/>
        <w:rPr>
          <w:i/>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100"/>
        <w:gridCol w:w="2551"/>
        <w:gridCol w:w="1276"/>
        <w:gridCol w:w="850"/>
        <w:gridCol w:w="851"/>
        <w:gridCol w:w="850"/>
        <w:gridCol w:w="1134"/>
        <w:gridCol w:w="1276"/>
        <w:gridCol w:w="992"/>
        <w:gridCol w:w="1134"/>
        <w:gridCol w:w="1134"/>
      </w:tblGrid>
      <w:tr w:rsidR="00562DBF" w:rsidRPr="00504582" w14:paraId="224D3031" w14:textId="77777777" w:rsidTr="00F63E62">
        <w:tc>
          <w:tcPr>
            <w:tcW w:w="702" w:type="dxa"/>
            <w:vMerge w:val="restart"/>
            <w:vAlign w:val="center"/>
          </w:tcPr>
          <w:p w14:paraId="69CA24EC" w14:textId="77777777" w:rsidR="00562DBF" w:rsidRPr="00504582" w:rsidRDefault="00562DBF" w:rsidP="00BC714C">
            <w:pPr>
              <w:spacing w:line="340" w:lineRule="exact"/>
              <w:jc w:val="center"/>
              <w:rPr>
                <w:b/>
                <w:sz w:val="24"/>
                <w:szCs w:val="24"/>
              </w:rPr>
            </w:pPr>
            <w:r w:rsidRPr="00504582">
              <w:rPr>
                <w:b/>
                <w:sz w:val="24"/>
                <w:szCs w:val="24"/>
              </w:rPr>
              <w:t>Số TT</w:t>
            </w:r>
          </w:p>
        </w:tc>
        <w:tc>
          <w:tcPr>
            <w:tcW w:w="2100" w:type="dxa"/>
            <w:vMerge w:val="restart"/>
            <w:vAlign w:val="center"/>
          </w:tcPr>
          <w:p w14:paraId="0AF77324" w14:textId="77777777" w:rsidR="00562DBF" w:rsidRPr="00504582" w:rsidRDefault="00562DBF" w:rsidP="00BC714C">
            <w:pPr>
              <w:spacing w:line="340" w:lineRule="exact"/>
              <w:jc w:val="center"/>
              <w:rPr>
                <w:b/>
                <w:sz w:val="24"/>
                <w:szCs w:val="24"/>
              </w:rPr>
            </w:pPr>
            <w:r w:rsidRPr="00504582">
              <w:rPr>
                <w:b/>
                <w:sz w:val="24"/>
                <w:szCs w:val="24"/>
              </w:rPr>
              <w:t xml:space="preserve">Tên ĐVHC </w:t>
            </w:r>
          </w:p>
          <w:p w14:paraId="5208D3CA" w14:textId="77777777" w:rsidR="00562DBF" w:rsidRPr="00504582" w:rsidRDefault="00562DBF" w:rsidP="00BC714C">
            <w:pPr>
              <w:spacing w:line="340" w:lineRule="exact"/>
              <w:jc w:val="center"/>
              <w:rPr>
                <w:b/>
                <w:sz w:val="24"/>
                <w:szCs w:val="24"/>
              </w:rPr>
            </w:pPr>
            <w:r w:rsidRPr="00504582">
              <w:rPr>
                <w:b/>
                <w:sz w:val="24"/>
                <w:szCs w:val="24"/>
              </w:rPr>
              <w:t>cấp xã</w:t>
            </w:r>
          </w:p>
        </w:tc>
        <w:tc>
          <w:tcPr>
            <w:tcW w:w="2551" w:type="dxa"/>
            <w:vMerge w:val="restart"/>
            <w:vAlign w:val="center"/>
          </w:tcPr>
          <w:p w14:paraId="37B1D090" w14:textId="77777777" w:rsidR="00562DBF" w:rsidRPr="00504582" w:rsidRDefault="00562DBF" w:rsidP="00BC714C">
            <w:pPr>
              <w:spacing w:line="340" w:lineRule="exact"/>
              <w:jc w:val="center"/>
              <w:rPr>
                <w:b/>
                <w:sz w:val="24"/>
                <w:szCs w:val="24"/>
              </w:rPr>
            </w:pPr>
            <w:r w:rsidRPr="00504582">
              <w:rPr>
                <w:b/>
                <w:sz w:val="24"/>
                <w:szCs w:val="24"/>
              </w:rPr>
              <w:t>Thuộc ĐVHC</w:t>
            </w:r>
          </w:p>
          <w:p w14:paraId="3B9AF888" w14:textId="77777777" w:rsidR="00562DBF" w:rsidRPr="00504582" w:rsidRDefault="00562DBF" w:rsidP="00BC714C">
            <w:pPr>
              <w:spacing w:line="340" w:lineRule="exact"/>
              <w:jc w:val="center"/>
              <w:rPr>
                <w:b/>
                <w:sz w:val="24"/>
                <w:szCs w:val="24"/>
              </w:rPr>
            </w:pPr>
            <w:r w:rsidRPr="00504582">
              <w:rPr>
                <w:b/>
                <w:sz w:val="24"/>
                <w:szCs w:val="24"/>
              </w:rPr>
              <w:t>cấp huyện</w:t>
            </w:r>
          </w:p>
        </w:tc>
        <w:tc>
          <w:tcPr>
            <w:tcW w:w="1276" w:type="dxa"/>
            <w:vMerge w:val="restart"/>
            <w:vAlign w:val="center"/>
          </w:tcPr>
          <w:p w14:paraId="433D598A" w14:textId="77777777" w:rsidR="00562DBF" w:rsidRPr="00504582" w:rsidRDefault="00562DBF" w:rsidP="00BC714C">
            <w:pPr>
              <w:spacing w:line="340" w:lineRule="exact"/>
              <w:jc w:val="center"/>
              <w:rPr>
                <w:b/>
                <w:sz w:val="24"/>
                <w:szCs w:val="24"/>
              </w:rPr>
            </w:pPr>
            <w:r w:rsidRPr="00504582">
              <w:rPr>
                <w:b/>
                <w:sz w:val="24"/>
                <w:szCs w:val="24"/>
              </w:rPr>
              <w:t>Khu vực miền núi, vùng cao</w:t>
            </w:r>
          </w:p>
        </w:tc>
        <w:tc>
          <w:tcPr>
            <w:tcW w:w="850" w:type="dxa"/>
            <w:vMerge w:val="restart"/>
            <w:vAlign w:val="center"/>
          </w:tcPr>
          <w:p w14:paraId="23A0DEB2" w14:textId="77777777" w:rsidR="00562DBF" w:rsidRPr="00504582" w:rsidRDefault="00562DBF" w:rsidP="00BC714C">
            <w:pPr>
              <w:spacing w:line="340" w:lineRule="exact"/>
              <w:jc w:val="center"/>
              <w:rPr>
                <w:b/>
                <w:sz w:val="24"/>
                <w:szCs w:val="24"/>
              </w:rPr>
            </w:pPr>
            <w:r w:rsidRPr="00504582">
              <w:rPr>
                <w:b/>
                <w:sz w:val="24"/>
                <w:szCs w:val="24"/>
              </w:rPr>
              <w:t>Khu vực hải đảo</w:t>
            </w:r>
          </w:p>
        </w:tc>
        <w:tc>
          <w:tcPr>
            <w:tcW w:w="1701" w:type="dxa"/>
            <w:gridSpan w:val="2"/>
            <w:vAlign w:val="center"/>
          </w:tcPr>
          <w:p w14:paraId="6D8C2B27" w14:textId="77777777" w:rsidR="00562DBF" w:rsidRPr="00504582" w:rsidRDefault="00562DBF" w:rsidP="00BC714C">
            <w:pPr>
              <w:spacing w:line="340" w:lineRule="exact"/>
              <w:jc w:val="center"/>
              <w:rPr>
                <w:b/>
                <w:sz w:val="24"/>
                <w:szCs w:val="24"/>
              </w:rPr>
            </w:pPr>
            <w:r>
              <w:rPr>
                <w:b/>
                <w:sz w:val="24"/>
              </w:rPr>
              <w:t>Dân tộc thiểu số</w:t>
            </w:r>
          </w:p>
        </w:tc>
        <w:tc>
          <w:tcPr>
            <w:tcW w:w="1134" w:type="dxa"/>
            <w:vMerge w:val="restart"/>
          </w:tcPr>
          <w:p w14:paraId="356064DD" w14:textId="77777777" w:rsidR="00562DBF" w:rsidRPr="00504582" w:rsidRDefault="00562DBF" w:rsidP="00BC714C">
            <w:pPr>
              <w:spacing w:line="340" w:lineRule="exact"/>
              <w:jc w:val="center"/>
              <w:rPr>
                <w:b/>
                <w:sz w:val="24"/>
              </w:rPr>
            </w:pPr>
          </w:p>
          <w:p w14:paraId="4E0A4920" w14:textId="77777777" w:rsidR="00562DBF" w:rsidRPr="00504582" w:rsidRDefault="00562DBF" w:rsidP="00BC714C">
            <w:pPr>
              <w:spacing w:line="340" w:lineRule="exact"/>
              <w:jc w:val="center"/>
              <w:rPr>
                <w:b/>
                <w:sz w:val="24"/>
              </w:rPr>
            </w:pPr>
            <w:r w:rsidRPr="00504582">
              <w:rPr>
                <w:b/>
                <w:sz w:val="24"/>
              </w:rPr>
              <w:t>Yếu tố đặc thù khác (nếu có)</w:t>
            </w:r>
          </w:p>
        </w:tc>
        <w:tc>
          <w:tcPr>
            <w:tcW w:w="2268" w:type="dxa"/>
            <w:gridSpan w:val="2"/>
            <w:vAlign w:val="center"/>
          </w:tcPr>
          <w:p w14:paraId="7BA43E77" w14:textId="77777777" w:rsidR="00562DBF" w:rsidRPr="00504582" w:rsidRDefault="00562DBF" w:rsidP="00BC714C">
            <w:pPr>
              <w:spacing w:line="340" w:lineRule="exact"/>
              <w:jc w:val="center"/>
              <w:rPr>
                <w:b/>
                <w:sz w:val="24"/>
                <w:szCs w:val="24"/>
              </w:rPr>
            </w:pPr>
            <w:r>
              <w:rPr>
                <w:b/>
                <w:sz w:val="24"/>
              </w:rPr>
              <w:t>Diện tích tự nhiên</w:t>
            </w:r>
          </w:p>
        </w:tc>
        <w:tc>
          <w:tcPr>
            <w:tcW w:w="2268" w:type="dxa"/>
            <w:gridSpan w:val="2"/>
            <w:vAlign w:val="center"/>
          </w:tcPr>
          <w:p w14:paraId="66FD665F" w14:textId="77777777" w:rsidR="00562DBF" w:rsidRPr="00504582" w:rsidRDefault="00562DBF" w:rsidP="00BC714C">
            <w:pPr>
              <w:spacing w:line="340" w:lineRule="exact"/>
              <w:jc w:val="center"/>
              <w:rPr>
                <w:b/>
                <w:sz w:val="24"/>
                <w:szCs w:val="24"/>
              </w:rPr>
            </w:pPr>
            <w:r>
              <w:rPr>
                <w:b/>
                <w:sz w:val="24"/>
              </w:rPr>
              <w:t>Quy mô dân số</w:t>
            </w:r>
          </w:p>
        </w:tc>
      </w:tr>
      <w:tr w:rsidR="00562DBF" w:rsidRPr="00504582" w14:paraId="4771EBF4" w14:textId="77777777" w:rsidTr="001352C6">
        <w:tc>
          <w:tcPr>
            <w:tcW w:w="702" w:type="dxa"/>
            <w:vMerge/>
            <w:vAlign w:val="center"/>
          </w:tcPr>
          <w:p w14:paraId="063E8DF0" w14:textId="77777777" w:rsidR="00562DBF" w:rsidRPr="00504582" w:rsidRDefault="00562DBF" w:rsidP="00BC714C">
            <w:pPr>
              <w:spacing w:line="340" w:lineRule="exact"/>
              <w:jc w:val="center"/>
              <w:rPr>
                <w:b/>
                <w:sz w:val="24"/>
                <w:szCs w:val="24"/>
              </w:rPr>
            </w:pPr>
          </w:p>
        </w:tc>
        <w:tc>
          <w:tcPr>
            <w:tcW w:w="2100" w:type="dxa"/>
            <w:vMerge/>
            <w:vAlign w:val="center"/>
          </w:tcPr>
          <w:p w14:paraId="28D7E444" w14:textId="77777777" w:rsidR="00562DBF" w:rsidRPr="00504582" w:rsidRDefault="00562DBF" w:rsidP="00BC714C">
            <w:pPr>
              <w:spacing w:line="340" w:lineRule="exact"/>
              <w:jc w:val="center"/>
              <w:rPr>
                <w:b/>
                <w:sz w:val="24"/>
                <w:szCs w:val="24"/>
              </w:rPr>
            </w:pPr>
          </w:p>
        </w:tc>
        <w:tc>
          <w:tcPr>
            <w:tcW w:w="2551" w:type="dxa"/>
            <w:vMerge/>
            <w:vAlign w:val="center"/>
          </w:tcPr>
          <w:p w14:paraId="7D5CC164" w14:textId="77777777" w:rsidR="00562DBF" w:rsidRPr="00504582" w:rsidRDefault="00562DBF" w:rsidP="00BC714C">
            <w:pPr>
              <w:spacing w:line="340" w:lineRule="exact"/>
              <w:jc w:val="center"/>
              <w:rPr>
                <w:b/>
                <w:sz w:val="24"/>
                <w:szCs w:val="24"/>
              </w:rPr>
            </w:pPr>
          </w:p>
        </w:tc>
        <w:tc>
          <w:tcPr>
            <w:tcW w:w="1276" w:type="dxa"/>
            <w:vMerge/>
            <w:vAlign w:val="center"/>
          </w:tcPr>
          <w:p w14:paraId="6A741E79" w14:textId="77777777" w:rsidR="00562DBF" w:rsidRPr="00504582" w:rsidRDefault="00562DBF" w:rsidP="00BC714C">
            <w:pPr>
              <w:spacing w:line="340" w:lineRule="exact"/>
              <w:jc w:val="center"/>
              <w:rPr>
                <w:b/>
                <w:sz w:val="24"/>
                <w:szCs w:val="24"/>
              </w:rPr>
            </w:pPr>
          </w:p>
        </w:tc>
        <w:tc>
          <w:tcPr>
            <w:tcW w:w="850" w:type="dxa"/>
            <w:vMerge/>
            <w:vAlign w:val="center"/>
          </w:tcPr>
          <w:p w14:paraId="03C1FF9F" w14:textId="77777777" w:rsidR="00562DBF" w:rsidRPr="00504582" w:rsidRDefault="00562DBF" w:rsidP="00BC714C">
            <w:pPr>
              <w:spacing w:line="340" w:lineRule="exact"/>
              <w:jc w:val="center"/>
              <w:rPr>
                <w:b/>
                <w:sz w:val="24"/>
                <w:szCs w:val="24"/>
              </w:rPr>
            </w:pPr>
          </w:p>
        </w:tc>
        <w:tc>
          <w:tcPr>
            <w:tcW w:w="851" w:type="dxa"/>
            <w:vAlign w:val="center"/>
          </w:tcPr>
          <w:p w14:paraId="44782D4F" w14:textId="77777777" w:rsidR="00562DBF" w:rsidRPr="00504582" w:rsidRDefault="00562DBF" w:rsidP="00BC714C">
            <w:pPr>
              <w:spacing w:line="340" w:lineRule="exact"/>
              <w:jc w:val="center"/>
              <w:rPr>
                <w:b/>
                <w:sz w:val="24"/>
              </w:rPr>
            </w:pPr>
            <w:r w:rsidRPr="001C6D27">
              <w:rPr>
                <w:b/>
                <w:sz w:val="24"/>
              </w:rPr>
              <w:t>Số người</w:t>
            </w:r>
          </w:p>
        </w:tc>
        <w:tc>
          <w:tcPr>
            <w:tcW w:w="850" w:type="dxa"/>
            <w:vAlign w:val="center"/>
          </w:tcPr>
          <w:p w14:paraId="516F1287" w14:textId="77777777" w:rsidR="00562DBF" w:rsidRPr="0046715B" w:rsidRDefault="00562DBF" w:rsidP="00BC714C">
            <w:pPr>
              <w:spacing w:line="340" w:lineRule="exact"/>
              <w:jc w:val="center"/>
              <w:rPr>
                <w:b/>
                <w:sz w:val="24"/>
              </w:rPr>
            </w:pPr>
            <w:r w:rsidRPr="001C6D27">
              <w:rPr>
                <w:b/>
                <w:sz w:val="24"/>
              </w:rPr>
              <w:t>Tỷ lệ (%)</w:t>
            </w:r>
          </w:p>
        </w:tc>
        <w:tc>
          <w:tcPr>
            <w:tcW w:w="1134" w:type="dxa"/>
            <w:vMerge/>
          </w:tcPr>
          <w:p w14:paraId="2D26B549" w14:textId="77777777" w:rsidR="00562DBF" w:rsidRPr="00504582" w:rsidRDefault="00562DBF" w:rsidP="00BC714C">
            <w:pPr>
              <w:spacing w:line="340" w:lineRule="exact"/>
              <w:jc w:val="center"/>
              <w:rPr>
                <w:b/>
                <w:sz w:val="24"/>
              </w:rPr>
            </w:pPr>
          </w:p>
        </w:tc>
        <w:tc>
          <w:tcPr>
            <w:tcW w:w="1276" w:type="dxa"/>
            <w:vAlign w:val="center"/>
          </w:tcPr>
          <w:p w14:paraId="41058F1B" w14:textId="77777777" w:rsidR="00562DBF" w:rsidRPr="001C6D27" w:rsidRDefault="00562DBF" w:rsidP="00BC714C">
            <w:pPr>
              <w:spacing w:line="340" w:lineRule="exact"/>
              <w:jc w:val="center"/>
              <w:rPr>
                <w:b/>
                <w:sz w:val="24"/>
              </w:rPr>
            </w:pPr>
            <w:r w:rsidRPr="001C6D27">
              <w:rPr>
                <w:b/>
                <w:sz w:val="24"/>
              </w:rPr>
              <w:t>Diện tích</w:t>
            </w:r>
          </w:p>
          <w:p w14:paraId="0D4FD3A1" w14:textId="77777777" w:rsidR="00562DBF" w:rsidRPr="00504582" w:rsidRDefault="00562DBF" w:rsidP="00BC714C">
            <w:pPr>
              <w:spacing w:line="340" w:lineRule="exact"/>
              <w:jc w:val="center"/>
              <w:rPr>
                <w:b/>
                <w:sz w:val="24"/>
                <w:szCs w:val="24"/>
              </w:rPr>
            </w:pPr>
            <w:r w:rsidRPr="001C6D27">
              <w:rPr>
                <w:b/>
                <w:sz w:val="24"/>
              </w:rPr>
              <w:t>(km</w:t>
            </w:r>
            <w:r w:rsidRPr="001C6D27">
              <w:rPr>
                <w:b/>
                <w:sz w:val="24"/>
                <w:vertAlign w:val="superscript"/>
              </w:rPr>
              <w:t>2</w:t>
            </w:r>
            <w:r w:rsidRPr="001C6D27">
              <w:rPr>
                <w:b/>
                <w:sz w:val="24"/>
              </w:rPr>
              <w:t>)</w:t>
            </w:r>
          </w:p>
        </w:tc>
        <w:tc>
          <w:tcPr>
            <w:tcW w:w="992" w:type="dxa"/>
            <w:vAlign w:val="center"/>
          </w:tcPr>
          <w:p w14:paraId="4A7692A4" w14:textId="77777777" w:rsidR="00562DBF" w:rsidRPr="0046715B" w:rsidRDefault="00562DBF" w:rsidP="00BC714C">
            <w:pPr>
              <w:spacing w:line="340" w:lineRule="exact"/>
              <w:jc w:val="center"/>
              <w:rPr>
                <w:b/>
                <w:sz w:val="24"/>
              </w:rPr>
            </w:pPr>
            <w:r w:rsidRPr="001C6D27">
              <w:rPr>
                <w:b/>
                <w:sz w:val="24"/>
              </w:rPr>
              <w:t>Tỷ lệ (%)</w:t>
            </w:r>
          </w:p>
        </w:tc>
        <w:tc>
          <w:tcPr>
            <w:tcW w:w="1134" w:type="dxa"/>
            <w:vAlign w:val="center"/>
          </w:tcPr>
          <w:p w14:paraId="41E47E89" w14:textId="77777777" w:rsidR="00562DBF" w:rsidRPr="001C6D27" w:rsidRDefault="00562DBF" w:rsidP="00BC714C">
            <w:pPr>
              <w:spacing w:line="340" w:lineRule="exact"/>
              <w:jc w:val="center"/>
              <w:rPr>
                <w:b/>
                <w:sz w:val="24"/>
              </w:rPr>
            </w:pPr>
            <w:r>
              <w:rPr>
                <w:b/>
                <w:sz w:val="24"/>
              </w:rPr>
              <w:t>Quy mô d</w:t>
            </w:r>
            <w:r w:rsidRPr="001C6D27">
              <w:rPr>
                <w:b/>
                <w:sz w:val="24"/>
              </w:rPr>
              <w:t>ân số</w:t>
            </w:r>
          </w:p>
          <w:p w14:paraId="75D72941" w14:textId="77777777" w:rsidR="00562DBF" w:rsidRPr="00504582" w:rsidRDefault="00562DBF" w:rsidP="00BC714C">
            <w:pPr>
              <w:spacing w:line="340" w:lineRule="exact"/>
              <w:jc w:val="center"/>
              <w:rPr>
                <w:b/>
                <w:sz w:val="24"/>
                <w:szCs w:val="24"/>
              </w:rPr>
            </w:pPr>
            <w:r w:rsidRPr="001C6D27">
              <w:rPr>
                <w:b/>
                <w:sz w:val="24"/>
              </w:rPr>
              <w:t>(người)</w:t>
            </w:r>
          </w:p>
        </w:tc>
        <w:tc>
          <w:tcPr>
            <w:tcW w:w="1134" w:type="dxa"/>
            <w:vAlign w:val="center"/>
          </w:tcPr>
          <w:p w14:paraId="5A569A7F" w14:textId="77777777" w:rsidR="00562DBF" w:rsidRPr="0046715B" w:rsidRDefault="00562DBF" w:rsidP="00BC714C">
            <w:pPr>
              <w:spacing w:line="340" w:lineRule="exact"/>
              <w:jc w:val="center"/>
              <w:rPr>
                <w:b/>
                <w:sz w:val="24"/>
              </w:rPr>
            </w:pPr>
            <w:r w:rsidRPr="001C6D27">
              <w:rPr>
                <w:b/>
                <w:sz w:val="24"/>
              </w:rPr>
              <w:t>Tỷ lệ (%)</w:t>
            </w:r>
          </w:p>
        </w:tc>
      </w:tr>
      <w:tr w:rsidR="00562DBF" w:rsidRPr="00504582" w14:paraId="46589FE5" w14:textId="77777777" w:rsidTr="00763558">
        <w:trPr>
          <w:trHeight w:val="196"/>
        </w:trPr>
        <w:tc>
          <w:tcPr>
            <w:tcW w:w="702" w:type="dxa"/>
          </w:tcPr>
          <w:p w14:paraId="7875C61B" w14:textId="77777777" w:rsidR="00562DBF" w:rsidRPr="00504582" w:rsidRDefault="00562DBF" w:rsidP="00BC714C">
            <w:pPr>
              <w:spacing w:before="40" w:after="40" w:line="340" w:lineRule="exact"/>
              <w:jc w:val="center"/>
            </w:pPr>
          </w:p>
        </w:tc>
        <w:tc>
          <w:tcPr>
            <w:tcW w:w="2100" w:type="dxa"/>
          </w:tcPr>
          <w:p w14:paraId="593DEB2D" w14:textId="77777777" w:rsidR="00562DBF" w:rsidRPr="00763558" w:rsidRDefault="00562DBF" w:rsidP="00BC714C">
            <w:pPr>
              <w:spacing w:before="40" w:after="40" w:line="340" w:lineRule="exact"/>
              <w:jc w:val="center"/>
              <w:rPr>
                <w:i/>
                <w:sz w:val="24"/>
                <w:szCs w:val="24"/>
              </w:rPr>
            </w:pPr>
            <w:r w:rsidRPr="00763558">
              <w:rPr>
                <w:i/>
                <w:sz w:val="24"/>
                <w:szCs w:val="24"/>
              </w:rPr>
              <w:t>1</w:t>
            </w:r>
          </w:p>
        </w:tc>
        <w:tc>
          <w:tcPr>
            <w:tcW w:w="2551" w:type="dxa"/>
          </w:tcPr>
          <w:p w14:paraId="3773F072" w14:textId="77777777" w:rsidR="00562DBF" w:rsidRPr="00763558" w:rsidRDefault="00562DBF" w:rsidP="00BC714C">
            <w:pPr>
              <w:spacing w:before="40" w:after="40" w:line="340" w:lineRule="exact"/>
              <w:jc w:val="center"/>
              <w:rPr>
                <w:i/>
                <w:sz w:val="24"/>
                <w:szCs w:val="24"/>
              </w:rPr>
            </w:pPr>
            <w:r w:rsidRPr="00763558">
              <w:rPr>
                <w:i/>
                <w:sz w:val="24"/>
                <w:szCs w:val="24"/>
              </w:rPr>
              <w:t>2</w:t>
            </w:r>
          </w:p>
        </w:tc>
        <w:tc>
          <w:tcPr>
            <w:tcW w:w="1276" w:type="dxa"/>
          </w:tcPr>
          <w:p w14:paraId="75DC09BF" w14:textId="77777777" w:rsidR="00562DBF" w:rsidRPr="00763558" w:rsidRDefault="00562DBF" w:rsidP="00BC714C">
            <w:pPr>
              <w:spacing w:before="40" w:after="40" w:line="340" w:lineRule="exact"/>
              <w:jc w:val="center"/>
              <w:rPr>
                <w:i/>
                <w:sz w:val="24"/>
                <w:szCs w:val="24"/>
              </w:rPr>
            </w:pPr>
            <w:r w:rsidRPr="00763558">
              <w:rPr>
                <w:i/>
                <w:sz w:val="24"/>
                <w:szCs w:val="24"/>
              </w:rPr>
              <w:t>3</w:t>
            </w:r>
          </w:p>
        </w:tc>
        <w:tc>
          <w:tcPr>
            <w:tcW w:w="850" w:type="dxa"/>
          </w:tcPr>
          <w:p w14:paraId="156ED768" w14:textId="77777777" w:rsidR="00562DBF" w:rsidRPr="00763558" w:rsidRDefault="00562DBF" w:rsidP="00BC714C">
            <w:pPr>
              <w:spacing w:before="40" w:after="40" w:line="340" w:lineRule="exact"/>
              <w:jc w:val="center"/>
              <w:rPr>
                <w:i/>
                <w:sz w:val="24"/>
                <w:szCs w:val="24"/>
              </w:rPr>
            </w:pPr>
            <w:r w:rsidRPr="00763558">
              <w:rPr>
                <w:i/>
                <w:sz w:val="24"/>
                <w:szCs w:val="24"/>
              </w:rPr>
              <w:t>4</w:t>
            </w:r>
          </w:p>
        </w:tc>
        <w:tc>
          <w:tcPr>
            <w:tcW w:w="851" w:type="dxa"/>
          </w:tcPr>
          <w:p w14:paraId="584A5D5D" w14:textId="77777777" w:rsidR="00562DBF" w:rsidRPr="00763558" w:rsidRDefault="00562DBF" w:rsidP="00BC714C">
            <w:pPr>
              <w:spacing w:before="40" w:after="40" w:line="340" w:lineRule="exact"/>
              <w:jc w:val="center"/>
              <w:rPr>
                <w:i/>
                <w:sz w:val="24"/>
                <w:szCs w:val="24"/>
              </w:rPr>
            </w:pPr>
            <w:r w:rsidRPr="00763558">
              <w:rPr>
                <w:i/>
                <w:sz w:val="24"/>
                <w:szCs w:val="24"/>
              </w:rPr>
              <w:t>5</w:t>
            </w:r>
          </w:p>
        </w:tc>
        <w:tc>
          <w:tcPr>
            <w:tcW w:w="850" w:type="dxa"/>
          </w:tcPr>
          <w:p w14:paraId="37EC958C" w14:textId="77777777" w:rsidR="00562DBF" w:rsidRPr="00763558" w:rsidRDefault="00562DBF" w:rsidP="00BC714C">
            <w:pPr>
              <w:spacing w:before="40" w:after="40" w:line="340" w:lineRule="exact"/>
              <w:jc w:val="center"/>
              <w:rPr>
                <w:i/>
                <w:sz w:val="24"/>
                <w:szCs w:val="24"/>
              </w:rPr>
            </w:pPr>
            <w:r w:rsidRPr="00763558">
              <w:rPr>
                <w:i/>
                <w:sz w:val="24"/>
                <w:szCs w:val="24"/>
              </w:rPr>
              <w:t>6</w:t>
            </w:r>
          </w:p>
        </w:tc>
        <w:tc>
          <w:tcPr>
            <w:tcW w:w="1134" w:type="dxa"/>
          </w:tcPr>
          <w:p w14:paraId="0A31F0C2" w14:textId="77777777" w:rsidR="00562DBF" w:rsidRPr="00763558" w:rsidRDefault="00562DBF" w:rsidP="00BC714C">
            <w:pPr>
              <w:spacing w:before="60" w:after="60" w:line="340" w:lineRule="exact"/>
              <w:jc w:val="center"/>
              <w:rPr>
                <w:i/>
                <w:sz w:val="24"/>
                <w:szCs w:val="24"/>
              </w:rPr>
            </w:pPr>
            <w:r w:rsidRPr="00763558">
              <w:rPr>
                <w:i/>
                <w:sz w:val="24"/>
                <w:szCs w:val="24"/>
              </w:rPr>
              <w:t>7</w:t>
            </w:r>
          </w:p>
        </w:tc>
        <w:tc>
          <w:tcPr>
            <w:tcW w:w="1276" w:type="dxa"/>
          </w:tcPr>
          <w:p w14:paraId="38EDEE3C" w14:textId="77777777" w:rsidR="00562DBF" w:rsidRPr="00763558" w:rsidRDefault="00562DBF" w:rsidP="00BC714C">
            <w:pPr>
              <w:spacing w:before="40" w:after="40" w:line="340" w:lineRule="exact"/>
              <w:jc w:val="center"/>
              <w:rPr>
                <w:i/>
                <w:sz w:val="24"/>
                <w:szCs w:val="24"/>
              </w:rPr>
            </w:pPr>
            <w:r w:rsidRPr="00763558">
              <w:rPr>
                <w:i/>
                <w:sz w:val="24"/>
                <w:szCs w:val="24"/>
              </w:rPr>
              <w:t>8</w:t>
            </w:r>
          </w:p>
        </w:tc>
        <w:tc>
          <w:tcPr>
            <w:tcW w:w="992" w:type="dxa"/>
          </w:tcPr>
          <w:p w14:paraId="1AD950A3" w14:textId="77777777" w:rsidR="00562DBF" w:rsidRPr="00763558" w:rsidRDefault="00562DBF" w:rsidP="00BC714C">
            <w:pPr>
              <w:spacing w:before="40" w:after="40" w:line="340" w:lineRule="exact"/>
              <w:jc w:val="center"/>
              <w:rPr>
                <w:i/>
                <w:sz w:val="24"/>
                <w:szCs w:val="24"/>
              </w:rPr>
            </w:pPr>
            <w:r w:rsidRPr="00763558">
              <w:rPr>
                <w:i/>
                <w:sz w:val="24"/>
                <w:szCs w:val="24"/>
              </w:rPr>
              <w:t>9</w:t>
            </w:r>
          </w:p>
        </w:tc>
        <w:tc>
          <w:tcPr>
            <w:tcW w:w="1134" w:type="dxa"/>
          </w:tcPr>
          <w:p w14:paraId="1DF732B7" w14:textId="77777777" w:rsidR="00562DBF" w:rsidRPr="00763558" w:rsidRDefault="00562DBF" w:rsidP="00BC714C">
            <w:pPr>
              <w:spacing w:before="40" w:after="40" w:line="340" w:lineRule="exact"/>
              <w:jc w:val="center"/>
              <w:rPr>
                <w:i/>
                <w:sz w:val="24"/>
                <w:szCs w:val="24"/>
              </w:rPr>
            </w:pPr>
            <w:r w:rsidRPr="00763558">
              <w:rPr>
                <w:i/>
                <w:sz w:val="24"/>
                <w:szCs w:val="24"/>
              </w:rPr>
              <w:t>10</w:t>
            </w:r>
          </w:p>
        </w:tc>
        <w:tc>
          <w:tcPr>
            <w:tcW w:w="1134" w:type="dxa"/>
          </w:tcPr>
          <w:p w14:paraId="2F61647B" w14:textId="77777777" w:rsidR="00562DBF" w:rsidRPr="00763558" w:rsidRDefault="00562DBF" w:rsidP="00BC714C">
            <w:pPr>
              <w:spacing w:before="40" w:after="40" w:line="340" w:lineRule="exact"/>
              <w:jc w:val="center"/>
              <w:rPr>
                <w:i/>
                <w:sz w:val="24"/>
                <w:szCs w:val="24"/>
              </w:rPr>
            </w:pPr>
            <w:r w:rsidRPr="00763558">
              <w:rPr>
                <w:i/>
                <w:sz w:val="24"/>
                <w:szCs w:val="24"/>
              </w:rPr>
              <w:t>11</w:t>
            </w:r>
          </w:p>
        </w:tc>
      </w:tr>
      <w:tr w:rsidR="00562DBF" w:rsidRPr="00504582" w14:paraId="33FEA9F8" w14:textId="77777777" w:rsidTr="001352C6">
        <w:tc>
          <w:tcPr>
            <w:tcW w:w="702" w:type="dxa"/>
          </w:tcPr>
          <w:p w14:paraId="29C64E11" w14:textId="77777777" w:rsidR="00562DBF" w:rsidRPr="00504582" w:rsidRDefault="00562DBF" w:rsidP="00BC714C">
            <w:pPr>
              <w:spacing w:before="40" w:after="40" w:line="340" w:lineRule="exact"/>
              <w:jc w:val="center"/>
              <w:rPr>
                <w:sz w:val="24"/>
                <w:szCs w:val="24"/>
              </w:rPr>
            </w:pPr>
            <w:r w:rsidRPr="00504582">
              <w:rPr>
                <w:sz w:val="24"/>
                <w:szCs w:val="24"/>
              </w:rPr>
              <w:t>1</w:t>
            </w:r>
          </w:p>
        </w:tc>
        <w:tc>
          <w:tcPr>
            <w:tcW w:w="2100" w:type="dxa"/>
          </w:tcPr>
          <w:p w14:paraId="37AD9E92" w14:textId="6C83FDF2" w:rsidR="00562DBF" w:rsidRPr="00504582" w:rsidRDefault="001352C6" w:rsidP="00BC714C">
            <w:pPr>
              <w:spacing w:before="40" w:after="40" w:line="340" w:lineRule="exact"/>
              <w:rPr>
                <w:sz w:val="24"/>
                <w:szCs w:val="24"/>
              </w:rPr>
            </w:pPr>
            <w:r w:rsidRPr="00476174">
              <w:t>Xã Sơn Hàm</w:t>
            </w:r>
          </w:p>
        </w:tc>
        <w:tc>
          <w:tcPr>
            <w:tcW w:w="2551" w:type="dxa"/>
          </w:tcPr>
          <w:p w14:paraId="1AA909F4" w14:textId="1805C787" w:rsidR="00562DBF" w:rsidRPr="00504582" w:rsidRDefault="001352C6" w:rsidP="001352C6">
            <w:pPr>
              <w:spacing w:before="40" w:after="40" w:line="340" w:lineRule="exact"/>
              <w:jc w:val="center"/>
              <w:rPr>
                <w:sz w:val="24"/>
                <w:szCs w:val="24"/>
              </w:rPr>
            </w:pPr>
            <w:r w:rsidRPr="00476174">
              <w:t>Huyện Hương Sơn</w:t>
            </w:r>
          </w:p>
        </w:tc>
        <w:tc>
          <w:tcPr>
            <w:tcW w:w="1276" w:type="dxa"/>
          </w:tcPr>
          <w:p w14:paraId="61EF90FB" w14:textId="77777777" w:rsidR="00562DBF" w:rsidRPr="00504582" w:rsidRDefault="00562DBF" w:rsidP="001352C6">
            <w:pPr>
              <w:spacing w:before="40" w:after="40" w:line="340" w:lineRule="exact"/>
              <w:jc w:val="center"/>
              <w:rPr>
                <w:sz w:val="24"/>
                <w:szCs w:val="24"/>
              </w:rPr>
            </w:pPr>
          </w:p>
        </w:tc>
        <w:tc>
          <w:tcPr>
            <w:tcW w:w="850" w:type="dxa"/>
          </w:tcPr>
          <w:p w14:paraId="3E99E7FE" w14:textId="77777777" w:rsidR="00562DBF" w:rsidRPr="00504582" w:rsidRDefault="00562DBF" w:rsidP="001352C6">
            <w:pPr>
              <w:spacing w:before="40" w:after="40" w:line="340" w:lineRule="exact"/>
              <w:jc w:val="center"/>
              <w:rPr>
                <w:sz w:val="24"/>
                <w:szCs w:val="24"/>
              </w:rPr>
            </w:pPr>
          </w:p>
        </w:tc>
        <w:tc>
          <w:tcPr>
            <w:tcW w:w="851" w:type="dxa"/>
          </w:tcPr>
          <w:p w14:paraId="3165C9F3" w14:textId="77777777" w:rsidR="00562DBF" w:rsidRPr="00504582" w:rsidRDefault="00562DBF" w:rsidP="001352C6">
            <w:pPr>
              <w:spacing w:before="40" w:after="40" w:line="340" w:lineRule="exact"/>
              <w:jc w:val="center"/>
              <w:rPr>
                <w:sz w:val="24"/>
                <w:szCs w:val="24"/>
              </w:rPr>
            </w:pPr>
          </w:p>
        </w:tc>
        <w:tc>
          <w:tcPr>
            <w:tcW w:w="850" w:type="dxa"/>
          </w:tcPr>
          <w:p w14:paraId="29013E7A" w14:textId="77777777" w:rsidR="00562DBF" w:rsidRPr="00504582" w:rsidRDefault="00562DBF" w:rsidP="001352C6">
            <w:pPr>
              <w:spacing w:before="40" w:after="40" w:line="340" w:lineRule="exact"/>
              <w:jc w:val="center"/>
              <w:rPr>
                <w:sz w:val="24"/>
                <w:szCs w:val="24"/>
              </w:rPr>
            </w:pPr>
          </w:p>
        </w:tc>
        <w:tc>
          <w:tcPr>
            <w:tcW w:w="1134" w:type="dxa"/>
          </w:tcPr>
          <w:p w14:paraId="2FC6A7F0" w14:textId="77777777" w:rsidR="00562DBF" w:rsidRPr="00504582" w:rsidRDefault="00562DBF" w:rsidP="001352C6">
            <w:pPr>
              <w:spacing w:before="60" w:after="60" w:line="340" w:lineRule="exact"/>
              <w:jc w:val="center"/>
              <w:rPr>
                <w:sz w:val="24"/>
              </w:rPr>
            </w:pPr>
          </w:p>
        </w:tc>
        <w:tc>
          <w:tcPr>
            <w:tcW w:w="1276" w:type="dxa"/>
          </w:tcPr>
          <w:p w14:paraId="73255EF4" w14:textId="7798FE8D" w:rsidR="00562DBF" w:rsidRPr="00504582" w:rsidRDefault="001352C6" w:rsidP="001352C6">
            <w:pPr>
              <w:spacing w:before="40" w:after="40" w:line="340" w:lineRule="exact"/>
              <w:jc w:val="center"/>
              <w:rPr>
                <w:sz w:val="24"/>
                <w:szCs w:val="24"/>
              </w:rPr>
            </w:pPr>
            <w:r w:rsidRPr="00476174">
              <w:t>22.37</w:t>
            </w:r>
          </w:p>
        </w:tc>
        <w:tc>
          <w:tcPr>
            <w:tcW w:w="992" w:type="dxa"/>
          </w:tcPr>
          <w:p w14:paraId="7BB89C64" w14:textId="08E7136A" w:rsidR="00562DBF" w:rsidRPr="00504582" w:rsidRDefault="001352C6" w:rsidP="001352C6">
            <w:pPr>
              <w:spacing w:before="40" w:after="40" w:line="340" w:lineRule="exact"/>
              <w:jc w:val="center"/>
              <w:rPr>
                <w:sz w:val="24"/>
                <w:szCs w:val="24"/>
              </w:rPr>
            </w:pPr>
            <w:r w:rsidRPr="00476174">
              <w:t>74.58</w:t>
            </w:r>
          </w:p>
        </w:tc>
        <w:tc>
          <w:tcPr>
            <w:tcW w:w="1134" w:type="dxa"/>
          </w:tcPr>
          <w:p w14:paraId="74549BF1" w14:textId="3047132C" w:rsidR="00562DBF" w:rsidRPr="00504582" w:rsidRDefault="001352C6" w:rsidP="001352C6">
            <w:pPr>
              <w:spacing w:before="40" w:after="40" w:line="340" w:lineRule="exact"/>
              <w:jc w:val="center"/>
              <w:rPr>
                <w:sz w:val="24"/>
                <w:szCs w:val="24"/>
              </w:rPr>
            </w:pPr>
            <w:r w:rsidRPr="00476174">
              <w:t>4,256</w:t>
            </w:r>
          </w:p>
        </w:tc>
        <w:tc>
          <w:tcPr>
            <w:tcW w:w="1134" w:type="dxa"/>
          </w:tcPr>
          <w:p w14:paraId="6CEF50E1" w14:textId="2BEE1891" w:rsidR="00562DBF" w:rsidRPr="00504582" w:rsidRDefault="001352C6" w:rsidP="001352C6">
            <w:pPr>
              <w:spacing w:before="40" w:after="40" w:line="340" w:lineRule="exact"/>
              <w:jc w:val="center"/>
              <w:rPr>
                <w:sz w:val="24"/>
                <w:szCs w:val="24"/>
              </w:rPr>
            </w:pPr>
            <w:r w:rsidRPr="00476174">
              <w:t>53.20</w:t>
            </w:r>
          </w:p>
        </w:tc>
      </w:tr>
    </w:tbl>
    <w:p w14:paraId="03F0CF0A" w14:textId="77777777" w:rsidR="00562DBF" w:rsidRPr="00504582" w:rsidRDefault="00562DBF" w:rsidP="00562DBF">
      <w:pPr>
        <w:spacing w:line="320" w:lineRule="exact"/>
        <w:rPr>
          <w:b/>
          <w:i/>
          <w:sz w:val="24"/>
          <w:szCs w:val="24"/>
          <w:u w:val="single"/>
        </w:rPr>
      </w:pPr>
    </w:p>
    <w:p w14:paraId="175FBCE0" w14:textId="3A5688B0" w:rsidR="00562DBF" w:rsidRPr="00504582" w:rsidRDefault="001352C6" w:rsidP="00562DBF">
      <w:pPr>
        <w:spacing w:line="320" w:lineRule="exact"/>
        <w:ind w:left="7920" w:firstLine="720"/>
        <w:rPr>
          <w:b/>
          <w:sz w:val="28"/>
          <w:szCs w:val="28"/>
        </w:rPr>
      </w:pPr>
      <w:r>
        <w:t xml:space="preserve">   </w:t>
      </w:r>
      <w:r w:rsidRPr="00B5425B">
        <w:rPr>
          <w:b/>
        </w:rPr>
        <w:t>ỦY BAN NHÂN DÂN HUYỆN HƯƠNG SƠN</w:t>
      </w:r>
    </w:p>
    <w:p w14:paraId="4EDD9CB0" w14:textId="77777777" w:rsidR="00562DBF" w:rsidRPr="0046715B" w:rsidRDefault="00562DBF" w:rsidP="00562DBF">
      <w:pPr>
        <w:spacing w:line="320" w:lineRule="exact"/>
        <w:ind w:left="7920" w:firstLine="720"/>
        <w:rPr>
          <w:b/>
          <w:sz w:val="28"/>
          <w:szCs w:val="28"/>
        </w:rPr>
      </w:pPr>
    </w:p>
    <w:p w14:paraId="26D0F86F" w14:textId="77777777" w:rsidR="00EF3E4C" w:rsidRPr="00FA3B24" w:rsidRDefault="00EF3E4C" w:rsidP="00EF3E4C">
      <w:pPr>
        <w:spacing w:line="320" w:lineRule="exact"/>
        <w:ind w:left="7920" w:firstLine="720"/>
        <w:rPr>
          <w:b/>
          <w:sz w:val="28"/>
          <w:szCs w:val="28"/>
        </w:rPr>
      </w:pPr>
    </w:p>
    <w:p w14:paraId="39D794C3" w14:textId="77777777" w:rsidR="00F47611" w:rsidRPr="001B1925" w:rsidRDefault="00F47611" w:rsidP="001B1925">
      <w:pPr>
        <w:tabs>
          <w:tab w:val="left" w:pos="2355"/>
        </w:tabs>
        <w:rPr>
          <w:sz w:val="28"/>
          <w:szCs w:val="28"/>
          <w:lang w:val="es-MX"/>
        </w:rPr>
      </w:pPr>
    </w:p>
    <w:sectPr w:rsidR="00F47611" w:rsidRPr="001B1925" w:rsidSect="00131114">
      <w:footerReference w:type="default" r:id="rId10"/>
      <w:pgSz w:w="16840" w:h="11907" w:orient="landscape" w:code="9"/>
      <w:pgMar w:top="1134" w:right="1134" w:bottom="1134" w:left="1134" w:header="720" w:footer="2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EC4E" w14:textId="77777777" w:rsidR="00084711" w:rsidRDefault="00084711">
      <w:r>
        <w:separator/>
      </w:r>
    </w:p>
  </w:endnote>
  <w:endnote w:type="continuationSeparator" w:id="0">
    <w:p w14:paraId="50E17C86" w14:textId="77777777" w:rsidR="00084711" w:rsidRDefault="0008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5DAA" w14:textId="77777777" w:rsidR="004B5FFC" w:rsidRDefault="004B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41614" w14:textId="77777777" w:rsidR="00084711" w:rsidRDefault="00084711">
      <w:r>
        <w:separator/>
      </w:r>
    </w:p>
  </w:footnote>
  <w:footnote w:type="continuationSeparator" w:id="0">
    <w:p w14:paraId="42874834" w14:textId="77777777" w:rsidR="00084711" w:rsidRDefault="0008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F0972" w14:textId="11EF125A" w:rsidR="004B5FFC" w:rsidRDefault="004B5FFC">
    <w:pPr>
      <w:pStyle w:val="Header"/>
      <w:jc w:val="center"/>
    </w:pPr>
    <w:r>
      <w:fldChar w:fldCharType="begin"/>
    </w:r>
    <w:r>
      <w:instrText>PAGE   \* MERGEFORMAT</w:instrText>
    </w:r>
    <w:r>
      <w:fldChar w:fldCharType="separate"/>
    </w:r>
    <w:r w:rsidR="00F0316B" w:rsidRPr="00F0316B">
      <w:rPr>
        <w:noProof/>
        <w:lang w:val="vi-VN"/>
      </w:rPr>
      <w:t>29</w:t>
    </w:r>
    <w:r>
      <w:fldChar w:fldCharType="end"/>
    </w:r>
  </w:p>
  <w:p w14:paraId="3E2A4171" w14:textId="77777777" w:rsidR="004B5FFC" w:rsidRDefault="004B5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3081815"/>
    <w:multiLevelType w:val="hybridMultilevel"/>
    <w:tmpl w:val="59687CB0"/>
    <w:lvl w:ilvl="0" w:tplc="F786629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68A8518D"/>
    <w:multiLevelType w:val="hybridMultilevel"/>
    <w:tmpl w:val="DF44C22A"/>
    <w:lvl w:ilvl="0" w:tplc="932A49F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27"/>
  </w:num>
  <w:num w:numId="3">
    <w:abstractNumId w:val="5"/>
  </w:num>
  <w:num w:numId="4">
    <w:abstractNumId w:val="3"/>
  </w:num>
  <w:num w:numId="5">
    <w:abstractNumId w:val="21"/>
  </w:num>
  <w:num w:numId="6">
    <w:abstractNumId w:val="0"/>
  </w:num>
  <w:num w:numId="7">
    <w:abstractNumId w:val="29"/>
  </w:num>
  <w:num w:numId="8">
    <w:abstractNumId w:val="14"/>
  </w:num>
  <w:num w:numId="9">
    <w:abstractNumId w:val="1"/>
  </w:num>
  <w:num w:numId="10">
    <w:abstractNumId w:val="8"/>
  </w:num>
  <w:num w:numId="11">
    <w:abstractNumId w:val="28"/>
  </w:num>
  <w:num w:numId="12">
    <w:abstractNumId w:val="24"/>
  </w:num>
  <w:num w:numId="13">
    <w:abstractNumId w:val="2"/>
  </w:num>
  <w:num w:numId="14">
    <w:abstractNumId w:val="10"/>
  </w:num>
  <w:num w:numId="15">
    <w:abstractNumId w:val="19"/>
  </w:num>
  <w:num w:numId="16">
    <w:abstractNumId w:val="25"/>
  </w:num>
  <w:num w:numId="17">
    <w:abstractNumId w:val="23"/>
  </w:num>
  <w:num w:numId="18">
    <w:abstractNumId w:val="20"/>
  </w:num>
  <w:num w:numId="19">
    <w:abstractNumId w:val="11"/>
  </w:num>
  <w:num w:numId="20">
    <w:abstractNumId w:val="16"/>
  </w:num>
  <w:num w:numId="21">
    <w:abstractNumId w:val="9"/>
  </w:num>
  <w:num w:numId="22">
    <w:abstractNumId w:val="18"/>
  </w:num>
  <w:num w:numId="23">
    <w:abstractNumId w:val="15"/>
  </w:num>
  <w:num w:numId="24">
    <w:abstractNumId w:val="13"/>
  </w:num>
  <w:num w:numId="25">
    <w:abstractNumId w:val="26"/>
  </w:num>
  <w:num w:numId="26">
    <w:abstractNumId w:val="17"/>
  </w:num>
  <w:num w:numId="27">
    <w:abstractNumId w:val="7"/>
  </w:num>
  <w:num w:numId="28">
    <w:abstractNumId w:val="4"/>
  </w:num>
  <w:num w:numId="29">
    <w:abstractNumId w:val="6"/>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1F15"/>
    <w:rsid w:val="000021BE"/>
    <w:rsid w:val="00002A4C"/>
    <w:rsid w:val="0000311D"/>
    <w:rsid w:val="000035CD"/>
    <w:rsid w:val="000048CE"/>
    <w:rsid w:val="00004D6D"/>
    <w:rsid w:val="000050C5"/>
    <w:rsid w:val="0000611F"/>
    <w:rsid w:val="0000687D"/>
    <w:rsid w:val="00006CF2"/>
    <w:rsid w:val="00007183"/>
    <w:rsid w:val="000100FB"/>
    <w:rsid w:val="00010B44"/>
    <w:rsid w:val="00010E37"/>
    <w:rsid w:val="00010FD3"/>
    <w:rsid w:val="000115F4"/>
    <w:rsid w:val="00011A13"/>
    <w:rsid w:val="00011AA8"/>
    <w:rsid w:val="00012AE2"/>
    <w:rsid w:val="0001332F"/>
    <w:rsid w:val="00013659"/>
    <w:rsid w:val="00013BB5"/>
    <w:rsid w:val="00013D52"/>
    <w:rsid w:val="00013D9B"/>
    <w:rsid w:val="0001410B"/>
    <w:rsid w:val="00014975"/>
    <w:rsid w:val="00014C1E"/>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BB1"/>
    <w:rsid w:val="00020186"/>
    <w:rsid w:val="00020972"/>
    <w:rsid w:val="00020CBE"/>
    <w:rsid w:val="00021361"/>
    <w:rsid w:val="00021A66"/>
    <w:rsid w:val="00021C6E"/>
    <w:rsid w:val="00022004"/>
    <w:rsid w:val="00022531"/>
    <w:rsid w:val="00022E11"/>
    <w:rsid w:val="00022E37"/>
    <w:rsid w:val="0002374A"/>
    <w:rsid w:val="00024B79"/>
    <w:rsid w:val="00024BCB"/>
    <w:rsid w:val="00025E42"/>
    <w:rsid w:val="00026CAE"/>
    <w:rsid w:val="00026D97"/>
    <w:rsid w:val="00026FF1"/>
    <w:rsid w:val="000270BE"/>
    <w:rsid w:val="00027578"/>
    <w:rsid w:val="00027579"/>
    <w:rsid w:val="00027754"/>
    <w:rsid w:val="00027B2E"/>
    <w:rsid w:val="000302F6"/>
    <w:rsid w:val="00030B7C"/>
    <w:rsid w:val="00031127"/>
    <w:rsid w:val="0003271D"/>
    <w:rsid w:val="0003275E"/>
    <w:rsid w:val="00032CB1"/>
    <w:rsid w:val="00033413"/>
    <w:rsid w:val="00033926"/>
    <w:rsid w:val="00033B9B"/>
    <w:rsid w:val="00033BBB"/>
    <w:rsid w:val="000345E1"/>
    <w:rsid w:val="00034989"/>
    <w:rsid w:val="00034DB9"/>
    <w:rsid w:val="000351FD"/>
    <w:rsid w:val="000360BE"/>
    <w:rsid w:val="000377AD"/>
    <w:rsid w:val="000378AA"/>
    <w:rsid w:val="000379BC"/>
    <w:rsid w:val="00040D9D"/>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502ED"/>
    <w:rsid w:val="000505F5"/>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50C"/>
    <w:rsid w:val="00060695"/>
    <w:rsid w:val="00060DEC"/>
    <w:rsid w:val="00061661"/>
    <w:rsid w:val="0006184B"/>
    <w:rsid w:val="00061E85"/>
    <w:rsid w:val="000627B7"/>
    <w:rsid w:val="00062E14"/>
    <w:rsid w:val="0006329F"/>
    <w:rsid w:val="0006354D"/>
    <w:rsid w:val="00063A28"/>
    <w:rsid w:val="00063F69"/>
    <w:rsid w:val="0006473C"/>
    <w:rsid w:val="00065473"/>
    <w:rsid w:val="000654C8"/>
    <w:rsid w:val="00065BA3"/>
    <w:rsid w:val="00065EE1"/>
    <w:rsid w:val="00066E34"/>
    <w:rsid w:val="00066FF0"/>
    <w:rsid w:val="00067F31"/>
    <w:rsid w:val="00070099"/>
    <w:rsid w:val="00070209"/>
    <w:rsid w:val="000705E6"/>
    <w:rsid w:val="000706A2"/>
    <w:rsid w:val="00070D46"/>
    <w:rsid w:val="00070E12"/>
    <w:rsid w:val="00070F58"/>
    <w:rsid w:val="000715E6"/>
    <w:rsid w:val="00071611"/>
    <w:rsid w:val="00071A08"/>
    <w:rsid w:val="00071CFE"/>
    <w:rsid w:val="00071D52"/>
    <w:rsid w:val="000727C9"/>
    <w:rsid w:val="00073A4A"/>
    <w:rsid w:val="00073D8F"/>
    <w:rsid w:val="0007448B"/>
    <w:rsid w:val="00074491"/>
    <w:rsid w:val="000747E0"/>
    <w:rsid w:val="00075C88"/>
    <w:rsid w:val="000762E6"/>
    <w:rsid w:val="00076772"/>
    <w:rsid w:val="00076A9A"/>
    <w:rsid w:val="00076F34"/>
    <w:rsid w:val="00077535"/>
    <w:rsid w:val="00077796"/>
    <w:rsid w:val="000778F2"/>
    <w:rsid w:val="00077A00"/>
    <w:rsid w:val="00080506"/>
    <w:rsid w:val="00080643"/>
    <w:rsid w:val="00080A16"/>
    <w:rsid w:val="00081183"/>
    <w:rsid w:val="000816B1"/>
    <w:rsid w:val="00081769"/>
    <w:rsid w:val="00081E51"/>
    <w:rsid w:val="00081ED6"/>
    <w:rsid w:val="00082099"/>
    <w:rsid w:val="000823FF"/>
    <w:rsid w:val="00082D8C"/>
    <w:rsid w:val="00083046"/>
    <w:rsid w:val="000830C5"/>
    <w:rsid w:val="000836C5"/>
    <w:rsid w:val="00083C4C"/>
    <w:rsid w:val="0008470A"/>
    <w:rsid w:val="00084711"/>
    <w:rsid w:val="00085179"/>
    <w:rsid w:val="000854DB"/>
    <w:rsid w:val="00085927"/>
    <w:rsid w:val="00085979"/>
    <w:rsid w:val="00085B0D"/>
    <w:rsid w:val="00086259"/>
    <w:rsid w:val="00090044"/>
    <w:rsid w:val="00090085"/>
    <w:rsid w:val="00090194"/>
    <w:rsid w:val="00091796"/>
    <w:rsid w:val="00091DE8"/>
    <w:rsid w:val="00091F84"/>
    <w:rsid w:val="00091FE1"/>
    <w:rsid w:val="000921A4"/>
    <w:rsid w:val="00092B3B"/>
    <w:rsid w:val="000949E4"/>
    <w:rsid w:val="00094B7F"/>
    <w:rsid w:val="0009523B"/>
    <w:rsid w:val="000952F6"/>
    <w:rsid w:val="00095781"/>
    <w:rsid w:val="000957E9"/>
    <w:rsid w:val="000957EA"/>
    <w:rsid w:val="00095AA6"/>
    <w:rsid w:val="0009666C"/>
    <w:rsid w:val="000968AE"/>
    <w:rsid w:val="000972E2"/>
    <w:rsid w:val="00097386"/>
    <w:rsid w:val="00097921"/>
    <w:rsid w:val="00097EBA"/>
    <w:rsid w:val="000A0B44"/>
    <w:rsid w:val="000A0D8D"/>
    <w:rsid w:val="000A0E35"/>
    <w:rsid w:val="000A2794"/>
    <w:rsid w:val="000A3572"/>
    <w:rsid w:val="000A370A"/>
    <w:rsid w:val="000A42BD"/>
    <w:rsid w:val="000A4669"/>
    <w:rsid w:val="000A49EC"/>
    <w:rsid w:val="000A4E15"/>
    <w:rsid w:val="000A5865"/>
    <w:rsid w:val="000A5E74"/>
    <w:rsid w:val="000A66FD"/>
    <w:rsid w:val="000A6ADD"/>
    <w:rsid w:val="000A6F11"/>
    <w:rsid w:val="000A6F9A"/>
    <w:rsid w:val="000B01A2"/>
    <w:rsid w:val="000B0E0A"/>
    <w:rsid w:val="000B2C37"/>
    <w:rsid w:val="000B3C8A"/>
    <w:rsid w:val="000B3FD6"/>
    <w:rsid w:val="000B40F7"/>
    <w:rsid w:val="000B4579"/>
    <w:rsid w:val="000B484F"/>
    <w:rsid w:val="000B4C34"/>
    <w:rsid w:val="000B5699"/>
    <w:rsid w:val="000B56F3"/>
    <w:rsid w:val="000B5D8F"/>
    <w:rsid w:val="000B5DFF"/>
    <w:rsid w:val="000B5F69"/>
    <w:rsid w:val="000B65E1"/>
    <w:rsid w:val="000B78CD"/>
    <w:rsid w:val="000C0BBF"/>
    <w:rsid w:val="000C112D"/>
    <w:rsid w:val="000C20D4"/>
    <w:rsid w:val="000C21E0"/>
    <w:rsid w:val="000C23D1"/>
    <w:rsid w:val="000C2434"/>
    <w:rsid w:val="000C254B"/>
    <w:rsid w:val="000C2700"/>
    <w:rsid w:val="000C2793"/>
    <w:rsid w:val="000C2C3E"/>
    <w:rsid w:val="000C2EC2"/>
    <w:rsid w:val="000C3294"/>
    <w:rsid w:val="000C3749"/>
    <w:rsid w:val="000C3761"/>
    <w:rsid w:val="000C46D4"/>
    <w:rsid w:val="000C4A7F"/>
    <w:rsid w:val="000C4AA7"/>
    <w:rsid w:val="000C5BC8"/>
    <w:rsid w:val="000C5EFD"/>
    <w:rsid w:val="000C6B6A"/>
    <w:rsid w:val="000C6E6C"/>
    <w:rsid w:val="000C6FAC"/>
    <w:rsid w:val="000D07DC"/>
    <w:rsid w:val="000D0970"/>
    <w:rsid w:val="000D0C3C"/>
    <w:rsid w:val="000D1059"/>
    <w:rsid w:val="000D1220"/>
    <w:rsid w:val="000D2182"/>
    <w:rsid w:val="000D21A5"/>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AC3"/>
    <w:rsid w:val="000E401A"/>
    <w:rsid w:val="000E4409"/>
    <w:rsid w:val="000E4814"/>
    <w:rsid w:val="000E49C5"/>
    <w:rsid w:val="000E4F3E"/>
    <w:rsid w:val="000E6428"/>
    <w:rsid w:val="000E69A9"/>
    <w:rsid w:val="000E6D15"/>
    <w:rsid w:val="000E702E"/>
    <w:rsid w:val="000E70A5"/>
    <w:rsid w:val="000E75F3"/>
    <w:rsid w:val="000F00C3"/>
    <w:rsid w:val="000F028A"/>
    <w:rsid w:val="000F04FD"/>
    <w:rsid w:val="000F0FFB"/>
    <w:rsid w:val="000F14A8"/>
    <w:rsid w:val="000F14F2"/>
    <w:rsid w:val="000F20EC"/>
    <w:rsid w:val="000F214A"/>
    <w:rsid w:val="000F3904"/>
    <w:rsid w:val="000F4058"/>
    <w:rsid w:val="000F58AE"/>
    <w:rsid w:val="000F597E"/>
    <w:rsid w:val="000F5AD8"/>
    <w:rsid w:val="000F5BE5"/>
    <w:rsid w:val="000F6F7F"/>
    <w:rsid w:val="000F7070"/>
    <w:rsid w:val="000F70A6"/>
    <w:rsid w:val="00100543"/>
    <w:rsid w:val="00100F20"/>
    <w:rsid w:val="001017C1"/>
    <w:rsid w:val="00101F4D"/>
    <w:rsid w:val="001020B5"/>
    <w:rsid w:val="001023FC"/>
    <w:rsid w:val="00102F6F"/>
    <w:rsid w:val="00103389"/>
    <w:rsid w:val="00103EFF"/>
    <w:rsid w:val="00104106"/>
    <w:rsid w:val="001043DB"/>
    <w:rsid w:val="0010467B"/>
    <w:rsid w:val="00104A67"/>
    <w:rsid w:val="0010579C"/>
    <w:rsid w:val="001063D4"/>
    <w:rsid w:val="001066DD"/>
    <w:rsid w:val="00106925"/>
    <w:rsid w:val="00106BBB"/>
    <w:rsid w:val="00106F1F"/>
    <w:rsid w:val="00110B42"/>
    <w:rsid w:val="00110DB3"/>
    <w:rsid w:val="001114A5"/>
    <w:rsid w:val="001114A7"/>
    <w:rsid w:val="0011194E"/>
    <w:rsid w:val="00111EA8"/>
    <w:rsid w:val="001125E7"/>
    <w:rsid w:val="00113398"/>
    <w:rsid w:val="0011488D"/>
    <w:rsid w:val="0011535E"/>
    <w:rsid w:val="001156A8"/>
    <w:rsid w:val="00115A52"/>
    <w:rsid w:val="00116B84"/>
    <w:rsid w:val="001171A6"/>
    <w:rsid w:val="001171CC"/>
    <w:rsid w:val="0011729B"/>
    <w:rsid w:val="00117FE1"/>
    <w:rsid w:val="001201BB"/>
    <w:rsid w:val="00120BA6"/>
    <w:rsid w:val="00120E04"/>
    <w:rsid w:val="0012117D"/>
    <w:rsid w:val="00121591"/>
    <w:rsid w:val="0012178E"/>
    <w:rsid w:val="00121F29"/>
    <w:rsid w:val="0012349E"/>
    <w:rsid w:val="001234F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46B"/>
    <w:rsid w:val="00132556"/>
    <w:rsid w:val="0013269B"/>
    <w:rsid w:val="0013283C"/>
    <w:rsid w:val="00133FE3"/>
    <w:rsid w:val="00134036"/>
    <w:rsid w:val="001350AD"/>
    <w:rsid w:val="00135256"/>
    <w:rsid w:val="001352C6"/>
    <w:rsid w:val="001364EC"/>
    <w:rsid w:val="001365DC"/>
    <w:rsid w:val="00136C85"/>
    <w:rsid w:val="00137373"/>
    <w:rsid w:val="00137480"/>
    <w:rsid w:val="00137CBA"/>
    <w:rsid w:val="00137D42"/>
    <w:rsid w:val="00140290"/>
    <w:rsid w:val="001404B0"/>
    <w:rsid w:val="00140C80"/>
    <w:rsid w:val="001410DA"/>
    <w:rsid w:val="00141139"/>
    <w:rsid w:val="00141543"/>
    <w:rsid w:val="00141BA2"/>
    <w:rsid w:val="00141CA4"/>
    <w:rsid w:val="001427BF"/>
    <w:rsid w:val="001447E6"/>
    <w:rsid w:val="00145C4B"/>
    <w:rsid w:val="00145CDA"/>
    <w:rsid w:val="0014633F"/>
    <w:rsid w:val="00146FA9"/>
    <w:rsid w:val="00147AFD"/>
    <w:rsid w:val="00147B7A"/>
    <w:rsid w:val="001501C8"/>
    <w:rsid w:val="00150753"/>
    <w:rsid w:val="0015079E"/>
    <w:rsid w:val="00151BE8"/>
    <w:rsid w:val="00151F55"/>
    <w:rsid w:val="001523BB"/>
    <w:rsid w:val="001525D8"/>
    <w:rsid w:val="00152E3E"/>
    <w:rsid w:val="00152F77"/>
    <w:rsid w:val="00153013"/>
    <w:rsid w:val="00153824"/>
    <w:rsid w:val="00153A3C"/>
    <w:rsid w:val="00154240"/>
    <w:rsid w:val="00154659"/>
    <w:rsid w:val="00154813"/>
    <w:rsid w:val="00154BA3"/>
    <w:rsid w:val="00155016"/>
    <w:rsid w:val="00155F3E"/>
    <w:rsid w:val="001561EB"/>
    <w:rsid w:val="00156851"/>
    <w:rsid w:val="00156DBF"/>
    <w:rsid w:val="00156FC0"/>
    <w:rsid w:val="00157240"/>
    <w:rsid w:val="00157A69"/>
    <w:rsid w:val="00160C67"/>
    <w:rsid w:val="0016218A"/>
    <w:rsid w:val="0016224A"/>
    <w:rsid w:val="001625F4"/>
    <w:rsid w:val="001638B6"/>
    <w:rsid w:val="00163BD0"/>
    <w:rsid w:val="0016428D"/>
    <w:rsid w:val="001644B1"/>
    <w:rsid w:val="00164779"/>
    <w:rsid w:val="00164E51"/>
    <w:rsid w:val="001657CD"/>
    <w:rsid w:val="00166544"/>
    <w:rsid w:val="001667DF"/>
    <w:rsid w:val="0016685C"/>
    <w:rsid w:val="00166B04"/>
    <w:rsid w:val="00166CF5"/>
    <w:rsid w:val="001672AE"/>
    <w:rsid w:val="00167E47"/>
    <w:rsid w:val="00170581"/>
    <w:rsid w:val="00171D5D"/>
    <w:rsid w:val="00172379"/>
    <w:rsid w:val="0017296C"/>
    <w:rsid w:val="00172D70"/>
    <w:rsid w:val="00173037"/>
    <w:rsid w:val="0017321B"/>
    <w:rsid w:val="001735F9"/>
    <w:rsid w:val="001739C1"/>
    <w:rsid w:val="00173FE9"/>
    <w:rsid w:val="001744AF"/>
    <w:rsid w:val="00174593"/>
    <w:rsid w:val="001748FC"/>
    <w:rsid w:val="0017528E"/>
    <w:rsid w:val="00175483"/>
    <w:rsid w:val="00175636"/>
    <w:rsid w:val="00175B6A"/>
    <w:rsid w:val="001761F5"/>
    <w:rsid w:val="001767F2"/>
    <w:rsid w:val="001768B2"/>
    <w:rsid w:val="00176DAE"/>
    <w:rsid w:val="0017724D"/>
    <w:rsid w:val="001772FF"/>
    <w:rsid w:val="00177373"/>
    <w:rsid w:val="001774E9"/>
    <w:rsid w:val="001807A1"/>
    <w:rsid w:val="00180973"/>
    <w:rsid w:val="00180A4A"/>
    <w:rsid w:val="001812F9"/>
    <w:rsid w:val="00181FDA"/>
    <w:rsid w:val="0018289A"/>
    <w:rsid w:val="00183739"/>
    <w:rsid w:val="00183A3F"/>
    <w:rsid w:val="001844D1"/>
    <w:rsid w:val="00184B16"/>
    <w:rsid w:val="001850A2"/>
    <w:rsid w:val="0018587D"/>
    <w:rsid w:val="00185CE0"/>
    <w:rsid w:val="00185D1F"/>
    <w:rsid w:val="001861FF"/>
    <w:rsid w:val="00186DA9"/>
    <w:rsid w:val="00187672"/>
    <w:rsid w:val="00187695"/>
    <w:rsid w:val="00187A38"/>
    <w:rsid w:val="00187DD7"/>
    <w:rsid w:val="001906E8"/>
    <w:rsid w:val="001908CB"/>
    <w:rsid w:val="001909C0"/>
    <w:rsid w:val="001911DF"/>
    <w:rsid w:val="00193ADA"/>
    <w:rsid w:val="0019420A"/>
    <w:rsid w:val="001943E3"/>
    <w:rsid w:val="00194C9F"/>
    <w:rsid w:val="00195114"/>
    <w:rsid w:val="001952C9"/>
    <w:rsid w:val="001955F1"/>
    <w:rsid w:val="00195953"/>
    <w:rsid w:val="00195B8E"/>
    <w:rsid w:val="00196BE7"/>
    <w:rsid w:val="00196C8C"/>
    <w:rsid w:val="0019718B"/>
    <w:rsid w:val="0019746A"/>
    <w:rsid w:val="001A0B64"/>
    <w:rsid w:val="001A0D7E"/>
    <w:rsid w:val="001A19C0"/>
    <w:rsid w:val="001A2002"/>
    <w:rsid w:val="001A2EC7"/>
    <w:rsid w:val="001A3494"/>
    <w:rsid w:val="001A3AD6"/>
    <w:rsid w:val="001A4018"/>
    <w:rsid w:val="001A41BF"/>
    <w:rsid w:val="001A45EE"/>
    <w:rsid w:val="001A46B3"/>
    <w:rsid w:val="001A4D6C"/>
    <w:rsid w:val="001A4D85"/>
    <w:rsid w:val="001A593E"/>
    <w:rsid w:val="001A6489"/>
    <w:rsid w:val="001A654E"/>
    <w:rsid w:val="001A68DA"/>
    <w:rsid w:val="001A77B1"/>
    <w:rsid w:val="001A7FEF"/>
    <w:rsid w:val="001B0E72"/>
    <w:rsid w:val="001B1030"/>
    <w:rsid w:val="001B1925"/>
    <w:rsid w:val="001B1DE3"/>
    <w:rsid w:val="001B1FA2"/>
    <w:rsid w:val="001B2022"/>
    <w:rsid w:val="001B21F3"/>
    <w:rsid w:val="001B238B"/>
    <w:rsid w:val="001B30D9"/>
    <w:rsid w:val="001B333B"/>
    <w:rsid w:val="001B3719"/>
    <w:rsid w:val="001B3EE9"/>
    <w:rsid w:val="001B41CA"/>
    <w:rsid w:val="001B46CE"/>
    <w:rsid w:val="001B4817"/>
    <w:rsid w:val="001B5D1A"/>
    <w:rsid w:val="001B5EFF"/>
    <w:rsid w:val="001B61B6"/>
    <w:rsid w:val="001B6272"/>
    <w:rsid w:val="001B68BD"/>
    <w:rsid w:val="001B6CFA"/>
    <w:rsid w:val="001B7535"/>
    <w:rsid w:val="001B7888"/>
    <w:rsid w:val="001B7BB3"/>
    <w:rsid w:val="001C07A0"/>
    <w:rsid w:val="001C08FE"/>
    <w:rsid w:val="001C092A"/>
    <w:rsid w:val="001C1071"/>
    <w:rsid w:val="001C1AEE"/>
    <w:rsid w:val="001C28E9"/>
    <w:rsid w:val="001C3238"/>
    <w:rsid w:val="001C332D"/>
    <w:rsid w:val="001C3465"/>
    <w:rsid w:val="001C36C0"/>
    <w:rsid w:val="001C384B"/>
    <w:rsid w:val="001C3DA1"/>
    <w:rsid w:val="001C46AA"/>
    <w:rsid w:val="001C47BE"/>
    <w:rsid w:val="001C47ED"/>
    <w:rsid w:val="001C520B"/>
    <w:rsid w:val="001C6292"/>
    <w:rsid w:val="001C6737"/>
    <w:rsid w:val="001C6E88"/>
    <w:rsid w:val="001C79CD"/>
    <w:rsid w:val="001C7B8F"/>
    <w:rsid w:val="001D036E"/>
    <w:rsid w:val="001D03F6"/>
    <w:rsid w:val="001D07B2"/>
    <w:rsid w:val="001D0891"/>
    <w:rsid w:val="001D0CB9"/>
    <w:rsid w:val="001D0D34"/>
    <w:rsid w:val="001D1F3E"/>
    <w:rsid w:val="001D22D5"/>
    <w:rsid w:val="001D23C5"/>
    <w:rsid w:val="001D2B89"/>
    <w:rsid w:val="001D396A"/>
    <w:rsid w:val="001D4273"/>
    <w:rsid w:val="001D49CF"/>
    <w:rsid w:val="001D4B10"/>
    <w:rsid w:val="001D6E69"/>
    <w:rsid w:val="001D7BF5"/>
    <w:rsid w:val="001E04F8"/>
    <w:rsid w:val="001E2756"/>
    <w:rsid w:val="001E3029"/>
    <w:rsid w:val="001E34FE"/>
    <w:rsid w:val="001E37FA"/>
    <w:rsid w:val="001E3CB2"/>
    <w:rsid w:val="001E3DB7"/>
    <w:rsid w:val="001E4133"/>
    <w:rsid w:val="001E4978"/>
    <w:rsid w:val="001E49A1"/>
    <w:rsid w:val="001E5253"/>
    <w:rsid w:val="001E5C92"/>
    <w:rsid w:val="001E7215"/>
    <w:rsid w:val="001E7D98"/>
    <w:rsid w:val="001F03E1"/>
    <w:rsid w:val="001F044E"/>
    <w:rsid w:val="001F0918"/>
    <w:rsid w:val="001F0A9D"/>
    <w:rsid w:val="001F0B36"/>
    <w:rsid w:val="001F0E00"/>
    <w:rsid w:val="001F1154"/>
    <w:rsid w:val="001F135D"/>
    <w:rsid w:val="001F1517"/>
    <w:rsid w:val="001F1AC7"/>
    <w:rsid w:val="001F20E5"/>
    <w:rsid w:val="001F251E"/>
    <w:rsid w:val="001F2AE2"/>
    <w:rsid w:val="001F3063"/>
    <w:rsid w:val="001F3711"/>
    <w:rsid w:val="001F3E1F"/>
    <w:rsid w:val="001F46E8"/>
    <w:rsid w:val="001F5893"/>
    <w:rsid w:val="001F5940"/>
    <w:rsid w:val="001F59CD"/>
    <w:rsid w:val="001F5CC1"/>
    <w:rsid w:val="001F5E6A"/>
    <w:rsid w:val="001F6B97"/>
    <w:rsid w:val="001F6C4B"/>
    <w:rsid w:val="001F6CD3"/>
    <w:rsid w:val="001F727F"/>
    <w:rsid w:val="001F77E3"/>
    <w:rsid w:val="0020010D"/>
    <w:rsid w:val="002008F9"/>
    <w:rsid w:val="00200B49"/>
    <w:rsid w:val="00201365"/>
    <w:rsid w:val="0020185A"/>
    <w:rsid w:val="00201BB7"/>
    <w:rsid w:val="00201DBF"/>
    <w:rsid w:val="00202659"/>
    <w:rsid w:val="002027F4"/>
    <w:rsid w:val="002031A6"/>
    <w:rsid w:val="00203961"/>
    <w:rsid w:val="00203C06"/>
    <w:rsid w:val="00203E4B"/>
    <w:rsid w:val="002046F5"/>
    <w:rsid w:val="00204A59"/>
    <w:rsid w:val="00204A77"/>
    <w:rsid w:val="00204CD0"/>
    <w:rsid w:val="00204FA7"/>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3ABC"/>
    <w:rsid w:val="0021418F"/>
    <w:rsid w:val="00214B42"/>
    <w:rsid w:val="00214FB1"/>
    <w:rsid w:val="002150CC"/>
    <w:rsid w:val="00215ED2"/>
    <w:rsid w:val="0021627E"/>
    <w:rsid w:val="00217490"/>
    <w:rsid w:val="00220C52"/>
    <w:rsid w:val="00221AF2"/>
    <w:rsid w:val="00221B5C"/>
    <w:rsid w:val="00221C9C"/>
    <w:rsid w:val="002238D0"/>
    <w:rsid w:val="002239DC"/>
    <w:rsid w:val="00223CFE"/>
    <w:rsid w:val="00224163"/>
    <w:rsid w:val="00224B5D"/>
    <w:rsid w:val="00224EC5"/>
    <w:rsid w:val="00225157"/>
    <w:rsid w:val="00225378"/>
    <w:rsid w:val="00225D1E"/>
    <w:rsid w:val="002268F8"/>
    <w:rsid w:val="00227133"/>
    <w:rsid w:val="002275E1"/>
    <w:rsid w:val="0022770A"/>
    <w:rsid w:val="002277C6"/>
    <w:rsid w:val="002305F5"/>
    <w:rsid w:val="0023071F"/>
    <w:rsid w:val="00230C93"/>
    <w:rsid w:val="00231901"/>
    <w:rsid w:val="00231CA1"/>
    <w:rsid w:val="002327DF"/>
    <w:rsid w:val="00232855"/>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79"/>
    <w:rsid w:val="00240B10"/>
    <w:rsid w:val="00240B34"/>
    <w:rsid w:val="00240F81"/>
    <w:rsid w:val="00241143"/>
    <w:rsid w:val="00241535"/>
    <w:rsid w:val="0024201E"/>
    <w:rsid w:val="00242ADE"/>
    <w:rsid w:val="00242DA5"/>
    <w:rsid w:val="0024363D"/>
    <w:rsid w:val="002437A0"/>
    <w:rsid w:val="00243910"/>
    <w:rsid w:val="00244225"/>
    <w:rsid w:val="002443D1"/>
    <w:rsid w:val="00244E3C"/>
    <w:rsid w:val="00245F22"/>
    <w:rsid w:val="00246070"/>
    <w:rsid w:val="002462F9"/>
    <w:rsid w:val="00246BD4"/>
    <w:rsid w:val="00246F7A"/>
    <w:rsid w:val="002473EE"/>
    <w:rsid w:val="002475FD"/>
    <w:rsid w:val="00247DA1"/>
    <w:rsid w:val="00250351"/>
    <w:rsid w:val="0025131D"/>
    <w:rsid w:val="00251A11"/>
    <w:rsid w:val="00251AC9"/>
    <w:rsid w:val="00252345"/>
    <w:rsid w:val="00252387"/>
    <w:rsid w:val="00253C86"/>
    <w:rsid w:val="00254078"/>
    <w:rsid w:val="002546B5"/>
    <w:rsid w:val="0025646A"/>
    <w:rsid w:val="002569FD"/>
    <w:rsid w:val="00256D69"/>
    <w:rsid w:val="00256FC3"/>
    <w:rsid w:val="00257021"/>
    <w:rsid w:val="002575A0"/>
    <w:rsid w:val="00257D01"/>
    <w:rsid w:val="002600CF"/>
    <w:rsid w:val="002607B4"/>
    <w:rsid w:val="002618E3"/>
    <w:rsid w:val="002619E1"/>
    <w:rsid w:val="0026253C"/>
    <w:rsid w:val="002626EA"/>
    <w:rsid w:val="00262A7B"/>
    <w:rsid w:val="00262AD4"/>
    <w:rsid w:val="00263154"/>
    <w:rsid w:val="002631B6"/>
    <w:rsid w:val="0026372C"/>
    <w:rsid w:val="00263C30"/>
    <w:rsid w:val="0026453E"/>
    <w:rsid w:val="0026469F"/>
    <w:rsid w:val="002652E8"/>
    <w:rsid w:val="00265400"/>
    <w:rsid w:val="00265846"/>
    <w:rsid w:val="00265AA1"/>
    <w:rsid w:val="00265BC0"/>
    <w:rsid w:val="00267088"/>
    <w:rsid w:val="00267798"/>
    <w:rsid w:val="002678B9"/>
    <w:rsid w:val="00267DA1"/>
    <w:rsid w:val="00271A5F"/>
    <w:rsid w:val="00271E9E"/>
    <w:rsid w:val="002727C6"/>
    <w:rsid w:val="00272989"/>
    <w:rsid w:val="00272C8A"/>
    <w:rsid w:val="00272ED0"/>
    <w:rsid w:val="0027390C"/>
    <w:rsid w:val="00273D0F"/>
    <w:rsid w:val="00273D33"/>
    <w:rsid w:val="002740B9"/>
    <w:rsid w:val="0027449D"/>
    <w:rsid w:val="00274583"/>
    <w:rsid w:val="0027495C"/>
    <w:rsid w:val="002751B7"/>
    <w:rsid w:val="00276003"/>
    <w:rsid w:val="002760F8"/>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62E6"/>
    <w:rsid w:val="00286517"/>
    <w:rsid w:val="00286564"/>
    <w:rsid w:val="00286934"/>
    <w:rsid w:val="00287861"/>
    <w:rsid w:val="00287F10"/>
    <w:rsid w:val="00290922"/>
    <w:rsid w:val="00291895"/>
    <w:rsid w:val="00291A12"/>
    <w:rsid w:val="00291D4A"/>
    <w:rsid w:val="00291E0A"/>
    <w:rsid w:val="00291EE2"/>
    <w:rsid w:val="002924DB"/>
    <w:rsid w:val="00292E4B"/>
    <w:rsid w:val="002931F9"/>
    <w:rsid w:val="00293800"/>
    <w:rsid w:val="00293E06"/>
    <w:rsid w:val="00294437"/>
    <w:rsid w:val="0029457C"/>
    <w:rsid w:val="002953AD"/>
    <w:rsid w:val="0029556B"/>
    <w:rsid w:val="00296203"/>
    <w:rsid w:val="00296F1C"/>
    <w:rsid w:val="00297152"/>
    <w:rsid w:val="002977EC"/>
    <w:rsid w:val="002A03B9"/>
    <w:rsid w:val="002A03C6"/>
    <w:rsid w:val="002A065D"/>
    <w:rsid w:val="002A09FA"/>
    <w:rsid w:val="002A25A0"/>
    <w:rsid w:val="002A2A2A"/>
    <w:rsid w:val="002A2D0E"/>
    <w:rsid w:val="002A3B52"/>
    <w:rsid w:val="002A3E66"/>
    <w:rsid w:val="002A4CF6"/>
    <w:rsid w:val="002A4FEB"/>
    <w:rsid w:val="002A5832"/>
    <w:rsid w:val="002A597A"/>
    <w:rsid w:val="002A6198"/>
    <w:rsid w:val="002A6E68"/>
    <w:rsid w:val="002A75A7"/>
    <w:rsid w:val="002A7AF2"/>
    <w:rsid w:val="002A7F08"/>
    <w:rsid w:val="002A7F9B"/>
    <w:rsid w:val="002B01C6"/>
    <w:rsid w:val="002B0648"/>
    <w:rsid w:val="002B06C5"/>
    <w:rsid w:val="002B0768"/>
    <w:rsid w:val="002B0A97"/>
    <w:rsid w:val="002B0D06"/>
    <w:rsid w:val="002B1185"/>
    <w:rsid w:val="002B1629"/>
    <w:rsid w:val="002B174D"/>
    <w:rsid w:val="002B17FD"/>
    <w:rsid w:val="002B1D0D"/>
    <w:rsid w:val="002B2026"/>
    <w:rsid w:val="002B2A15"/>
    <w:rsid w:val="002B3995"/>
    <w:rsid w:val="002B3D75"/>
    <w:rsid w:val="002B4A2D"/>
    <w:rsid w:val="002B5618"/>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EBE"/>
    <w:rsid w:val="002C1174"/>
    <w:rsid w:val="002C1249"/>
    <w:rsid w:val="002C1832"/>
    <w:rsid w:val="002C27A0"/>
    <w:rsid w:val="002C363B"/>
    <w:rsid w:val="002C4384"/>
    <w:rsid w:val="002C4411"/>
    <w:rsid w:val="002C596B"/>
    <w:rsid w:val="002C5F20"/>
    <w:rsid w:val="002C6240"/>
    <w:rsid w:val="002C641F"/>
    <w:rsid w:val="002C685C"/>
    <w:rsid w:val="002C73A1"/>
    <w:rsid w:val="002C7DB1"/>
    <w:rsid w:val="002D001F"/>
    <w:rsid w:val="002D086B"/>
    <w:rsid w:val="002D1078"/>
    <w:rsid w:val="002D15D7"/>
    <w:rsid w:val="002D1F88"/>
    <w:rsid w:val="002D23C0"/>
    <w:rsid w:val="002D2B1B"/>
    <w:rsid w:val="002D2DF2"/>
    <w:rsid w:val="002D3B4F"/>
    <w:rsid w:val="002D4DBF"/>
    <w:rsid w:val="002D58C5"/>
    <w:rsid w:val="002D5A4C"/>
    <w:rsid w:val="002D5BEF"/>
    <w:rsid w:val="002D5D7B"/>
    <w:rsid w:val="002D67AB"/>
    <w:rsid w:val="002D6B28"/>
    <w:rsid w:val="002D6BEF"/>
    <w:rsid w:val="002D76AC"/>
    <w:rsid w:val="002E05B0"/>
    <w:rsid w:val="002E10D7"/>
    <w:rsid w:val="002E2680"/>
    <w:rsid w:val="002E2927"/>
    <w:rsid w:val="002E3B1E"/>
    <w:rsid w:val="002E48D3"/>
    <w:rsid w:val="002E4CB4"/>
    <w:rsid w:val="002E4CD7"/>
    <w:rsid w:val="002E4F31"/>
    <w:rsid w:val="002E4F95"/>
    <w:rsid w:val="002E5006"/>
    <w:rsid w:val="002E5156"/>
    <w:rsid w:val="002E545E"/>
    <w:rsid w:val="002E602E"/>
    <w:rsid w:val="002E655D"/>
    <w:rsid w:val="002E68E1"/>
    <w:rsid w:val="002E6DD9"/>
    <w:rsid w:val="002E7EAE"/>
    <w:rsid w:val="002E7F22"/>
    <w:rsid w:val="002F00DA"/>
    <w:rsid w:val="002F0422"/>
    <w:rsid w:val="002F04FE"/>
    <w:rsid w:val="002F05B3"/>
    <w:rsid w:val="002F093A"/>
    <w:rsid w:val="002F1595"/>
    <w:rsid w:val="002F2164"/>
    <w:rsid w:val="002F253A"/>
    <w:rsid w:val="002F25B3"/>
    <w:rsid w:val="002F2B79"/>
    <w:rsid w:val="002F2BFA"/>
    <w:rsid w:val="002F3527"/>
    <w:rsid w:val="002F37DB"/>
    <w:rsid w:val="002F39E4"/>
    <w:rsid w:val="002F3C6F"/>
    <w:rsid w:val="002F455A"/>
    <w:rsid w:val="002F5297"/>
    <w:rsid w:val="002F6ECF"/>
    <w:rsid w:val="002F78A0"/>
    <w:rsid w:val="002F79B1"/>
    <w:rsid w:val="002F7A34"/>
    <w:rsid w:val="002F7B79"/>
    <w:rsid w:val="003004D1"/>
    <w:rsid w:val="0030081A"/>
    <w:rsid w:val="0030164C"/>
    <w:rsid w:val="0030182D"/>
    <w:rsid w:val="00301E72"/>
    <w:rsid w:val="0030220A"/>
    <w:rsid w:val="00302DD3"/>
    <w:rsid w:val="003044A9"/>
    <w:rsid w:val="00304D26"/>
    <w:rsid w:val="00305554"/>
    <w:rsid w:val="0030623A"/>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6858"/>
    <w:rsid w:val="0031722E"/>
    <w:rsid w:val="00317631"/>
    <w:rsid w:val="003176D2"/>
    <w:rsid w:val="0031793D"/>
    <w:rsid w:val="00317A40"/>
    <w:rsid w:val="003200FC"/>
    <w:rsid w:val="00320444"/>
    <w:rsid w:val="003208E9"/>
    <w:rsid w:val="0032090F"/>
    <w:rsid w:val="00320B04"/>
    <w:rsid w:val="00320E5A"/>
    <w:rsid w:val="00321641"/>
    <w:rsid w:val="00321660"/>
    <w:rsid w:val="0032185F"/>
    <w:rsid w:val="00321B42"/>
    <w:rsid w:val="00321C61"/>
    <w:rsid w:val="00322DB4"/>
    <w:rsid w:val="00323279"/>
    <w:rsid w:val="003232B2"/>
    <w:rsid w:val="00323C26"/>
    <w:rsid w:val="0032400C"/>
    <w:rsid w:val="003254C5"/>
    <w:rsid w:val="00325F06"/>
    <w:rsid w:val="0032615B"/>
    <w:rsid w:val="003265A6"/>
    <w:rsid w:val="00326AB5"/>
    <w:rsid w:val="00326D37"/>
    <w:rsid w:val="00330171"/>
    <w:rsid w:val="003305A6"/>
    <w:rsid w:val="00330A27"/>
    <w:rsid w:val="00330B80"/>
    <w:rsid w:val="00330D8A"/>
    <w:rsid w:val="0033156D"/>
    <w:rsid w:val="00331B16"/>
    <w:rsid w:val="00331FEB"/>
    <w:rsid w:val="0033230E"/>
    <w:rsid w:val="0033247B"/>
    <w:rsid w:val="00332659"/>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584"/>
    <w:rsid w:val="003413C8"/>
    <w:rsid w:val="0034197C"/>
    <w:rsid w:val="00341F3A"/>
    <w:rsid w:val="00342C25"/>
    <w:rsid w:val="00342DCF"/>
    <w:rsid w:val="003434DD"/>
    <w:rsid w:val="00344445"/>
    <w:rsid w:val="003455EB"/>
    <w:rsid w:val="00345A52"/>
    <w:rsid w:val="00345F6A"/>
    <w:rsid w:val="00346421"/>
    <w:rsid w:val="00346591"/>
    <w:rsid w:val="00347299"/>
    <w:rsid w:val="0034756E"/>
    <w:rsid w:val="00350220"/>
    <w:rsid w:val="0035035D"/>
    <w:rsid w:val="00351BE2"/>
    <w:rsid w:val="003522AA"/>
    <w:rsid w:val="00352312"/>
    <w:rsid w:val="003523EA"/>
    <w:rsid w:val="00352631"/>
    <w:rsid w:val="00352E29"/>
    <w:rsid w:val="003530B1"/>
    <w:rsid w:val="00353965"/>
    <w:rsid w:val="00355444"/>
    <w:rsid w:val="00355E9A"/>
    <w:rsid w:val="003573F6"/>
    <w:rsid w:val="00357ABB"/>
    <w:rsid w:val="00360CF1"/>
    <w:rsid w:val="00360D05"/>
    <w:rsid w:val="00361204"/>
    <w:rsid w:val="00361617"/>
    <w:rsid w:val="00361CDB"/>
    <w:rsid w:val="00362044"/>
    <w:rsid w:val="0036248D"/>
    <w:rsid w:val="00362AAB"/>
    <w:rsid w:val="00362E53"/>
    <w:rsid w:val="0036359A"/>
    <w:rsid w:val="00363E01"/>
    <w:rsid w:val="0036418A"/>
    <w:rsid w:val="003649AE"/>
    <w:rsid w:val="00365A01"/>
    <w:rsid w:val="00365A4E"/>
    <w:rsid w:val="00366468"/>
    <w:rsid w:val="00366512"/>
    <w:rsid w:val="00366B6D"/>
    <w:rsid w:val="00366C71"/>
    <w:rsid w:val="0036703D"/>
    <w:rsid w:val="003679A5"/>
    <w:rsid w:val="00367A12"/>
    <w:rsid w:val="003700A4"/>
    <w:rsid w:val="00370444"/>
    <w:rsid w:val="0037045D"/>
    <w:rsid w:val="00370BE3"/>
    <w:rsid w:val="00370E78"/>
    <w:rsid w:val="003712D3"/>
    <w:rsid w:val="0037171F"/>
    <w:rsid w:val="003719CE"/>
    <w:rsid w:val="00372353"/>
    <w:rsid w:val="003728A9"/>
    <w:rsid w:val="00372A0D"/>
    <w:rsid w:val="00373082"/>
    <w:rsid w:val="00373724"/>
    <w:rsid w:val="0037395A"/>
    <w:rsid w:val="00373B6B"/>
    <w:rsid w:val="00374630"/>
    <w:rsid w:val="00374FBE"/>
    <w:rsid w:val="00375A54"/>
    <w:rsid w:val="00376649"/>
    <w:rsid w:val="00376ACB"/>
    <w:rsid w:val="00377244"/>
    <w:rsid w:val="00377A0F"/>
    <w:rsid w:val="00377CD8"/>
    <w:rsid w:val="003801BE"/>
    <w:rsid w:val="003803B1"/>
    <w:rsid w:val="003808AA"/>
    <w:rsid w:val="00380C02"/>
    <w:rsid w:val="00381805"/>
    <w:rsid w:val="00382027"/>
    <w:rsid w:val="003821FA"/>
    <w:rsid w:val="00382C18"/>
    <w:rsid w:val="00382E7D"/>
    <w:rsid w:val="00383D17"/>
    <w:rsid w:val="00383E29"/>
    <w:rsid w:val="00383E30"/>
    <w:rsid w:val="00384176"/>
    <w:rsid w:val="003847BC"/>
    <w:rsid w:val="00384C2A"/>
    <w:rsid w:val="003853AA"/>
    <w:rsid w:val="003856B1"/>
    <w:rsid w:val="00385772"/>
    <w:rsid w:val="00385862"/>
    <w:rsid w:val="0038599C"/>
    <w:rsid w:val="003861FF"/>
    <w:rsid w:val="003875C6"/>
    <w:rsid w:val="0038771F"/>
    <w:rsid w:val="0039068D"/>
    <w:rsid w:val="00390F75"/>
    <w:rsid w:val="00391394"/>
    <w:rsid w:val="003914E5"/>
    <w:rsid w:val="00391BF2"/>
    <w:rsid w:val="0039224B"/>
    <w:rsid w:val="00392776"/>
    <w:rsid w:val="00392BBC"/>
    <w:rsid w:val="00392E90"/>
    <w:rsid w:val="00394276"/>
    <w:rsid w:val="0039466B"/>
    <w:rsid w:val="003956D2"/>
    <w:rsid w:val="00395AC8"/>
    <w:rsid w:val="00395C41"/>
    <w:rsid w:val="0039649F"/>
    <w:rsid w:val="003A0210"/>
    <w:rsid w:val="003A1080"/>
    <w:rsid w:val="003A2086"/>
    <w:rsid w:val="003A2117"/>
    <w:rsid w:val="003A27BD"/>
    <w:rsid w:val="003A29D4"/>
    <w:rsid w:val="003A2D95"/>
    <w:rsid w:val="003A3297"/>
    <w:rsid w:val="003A330A"/>
    <w:rsid w:val="003A3311"/>
    <w:rsid w:val="003A3FA4"/>
    <w:rsid w:val="003A4061"/>
    <w:rsid w:val="003A41F0"/>
    <w:rsid w:val="003A4CC8"/>
    <w:rsid w:val="003A5039"/>
    <w:rsid w:val="003A5C7E"/>
    <w:rsid w:val="003A640E"/>
    <w:rsid w:val="003A67AB"/>
    <w:rsid w:val="003A7057"/>
    <w:rsid w:val="003A7D63"/>
    <w:rsid w:val="003A7F8C"/>
    <w:rsid w:val="003B039D"/>
    <w:rsid w:val="003B0C9B"/>
    <w:rsid w:val="003B116F"/>
    <w:rsid w:val="003B1423"/>
    <w:rsid w:val="003B1836"/>
    <w:rsid w:val="003B1879"/>
    <w:rsid w:val="003B18A0"/>
    <w:rsid w:val="003B19F7"/>
    <w:rsid w:val="003B1C1E"/>
    <w:rsid w:val="003B1F92"/>
    <w:rsid w:val="003B2330"/>
    <w:rsid w:val="003B247E"/>
    <w:rsid w:val="003B2C58"/>
    <w:rsid w:val="003B35E8"/>
    <w:rsid w:val="003B380F"/>
    <w:rsid w:val="003B3850"/>
    <w:rsid w:val="003B3894"/>
    <w:rsid w:val="003B38E1"/>
    <w:rsid w:val="003B393B"/>
    <w:rsid w:val="003B3B7C"/>
    <w:rsid w:val="003B41C2"/>
    <w:rsid w:val="003B5020"/>
    <w:rsid w:val="003B51D0"/>
    <w:rsid w:val="003B56F9"/>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8C0"/>
    <w:rsid w:val="003C472F"/>
    <w:rsid w:val="003C47EC"/>
    <w:rsid w:val="003C4A55"/>
    <w:rsid w:val="003C4AC7"/>
    <w:rsid w:val="003C4CB8"/>
    <w:rsid w:val="003C68C6"/>
    <w:rsid w:val="003C7268"/>
    <w:rsid w:val="003C7C79"/>
    <w:rsid w:val="003D0C81"/>
    <w:rsid w:val="003D1519"/>
    <w:rsid w:val="003D1941"/>
    <w:rsid w:val="003D3230"/>
    <w:rsid w:val="003D3706"/>
    <w:rsid w:val="003D458B"/>
    <w:rsid w:val="003D47AB"/>
    <w:rsid w:val="003D4986"/>
    <w:rsid w:val="003D5C68"/>
    <w:rsid w:val="003D60FF"/>
    <w:rsid w:val="003D6358"/>
    <w:rsid w:val="003D71F4"/>
    <w:rsid w:val="003D7248"/>
    <w:rsid w:val="003E0943"/>
    <w:rsid w:val="003E0982"/>
    <w:rsid w:val="003E0DE4"/>
    <w:rsid w:val="003E0FD7"/>
    <w:rsid w:val="003E179A"/>
    <w:rsid w:val="003E1ADE"/>
    <w:rsid w:val="003E1B33"/>
    <w:rsid w:val="003E2404"/>
    <w:rsid w:val="003E356F"/>
    <w:rsid w:val="003E3745"/>
    <w:rsid w:val="003E39ED"/>
    <w:rsid w:val="003E3F05"/>
    <w:rsid w:val="003E46CF"/>
    <w:rsid w:val="003E4C1F"/>
    <w:rsid w:val="003E4E3E"/>
    <w:rsid w:val="003E623E"/>
    <w:rsid w:val="003E6789"/>
    <w:rsid w:val="003E7641"/>
    <w:rsid w:val="003E76F0"/>
    <w:rsid w:val="003F03E2"/>
    <w:rsid w:val="003F0778"/>
    <w:rsid w:val="003F09C2"/>
    <w:rsid w:val="003F228B"/>
    <w:rsid w:val="003F43D2"/>
    <w:rsid w:val="003F4BEB"/>
    <w:rsid w:val="003F4E57"/>
    <w:rsid w:val="003F4E99"/>
    <w:rsid w:val="003F4FC3"/>
    <w:rsid w:val="003F568C"/>
    <w:rsid w:val="003F5CD3"/>
    <w:rsid w:val="003F5F67"/>
    <w:rsid w:val="003F617F"/>
    <w:rsid w:val="003F6B16"/>
    <w:rsid w:val="003F6E33"/>
    <w:rsid w:val="003F75D2"/>
    <w:rsid w:val="003F787C"/>
    <w:rsid w:val="003F7A78"/>
    <w:rsid w:val="00401348"/>
    <w:rsid w:val="004014A9"/>
    <w:rsid w:val="00401639"/>
    <w:rsid w:val="00402D73"/>
    <w:rsid w:val="00402E35"/>
    <w:rsid w:val="004033DD"/>
    <w:rsid w:val="004036F0"/>
    <w:rsid w:val="00403BB6"/>
    <w:rsid w:val="00403EF8"/>
    <w:rsid w:val="004048D4"/>
    <w:rsid w:val="00404FDE"/>
    <w:rsid w:val="0040662A"/>
    <w:rsid w:val="0040688F"/>
    <w:rsid w:val="00406F99"/>
    <w:rsid w:val="0040716F"/>
    <w:rsid w:val="00407383"/>
    <w:rsid w:val="004078C4"/>
    <w:rsid w:val="00410088"/>
    <w:rsid w:val="00411357"/>
    <w:rsid w:val="00411439"/>
    <w:rsid w:val="00411B39"/>
    <w:rsid w:val="00412382"/>
    <w:rsid w:val="0041317E"/>
    <w:rsid w:val="00413614"/>
    <w:rsid w:val="0041391B"/>
    <w:rsid w:val="0041441F"/>
    <w:rsid w:val="00414CC9"/>
    <w:rsid w:val="004155A4"/>
    <w:rsid w:val="00415666"/>
    <w:rsid w:val="00416157"/>
    <w:rsid w:val="00416466"/>
    <w:rsid w:val="0041668B"/>
    <w:rsid w:val="00416C0F"/>
    <w:rsid w:val="004172E5"/>
    <w:rsid w:val="004175BC"/>
    <w:rsid w:val="004175E5"/>
    <w:rsid w:val="00417960"/>
    <w:rsid w:val="00417E36"/>
    <w:rsid w:val="00420922"/>
    <w:rsid w:val="00420957"/>
    <w:rsid w:val="00420A22"/>
    <w:rsid w:val="004228F3"/>
    <w:rsid w:val="0042290F"/>
    <w:rsid w:val="00422CCD"/>
    <w:rsid w:val="00422EB0"/>
    <w:rsid w:val="00423CAC"/>
    <w:rsid w:val="00423E25"/>
    <w:rsid w:val="00423E3E"/>
    <w:rsid w:val="00424272"/>
    <w:rsid w:val="0042541F"/>
    <w:rsid w:val="00425608"/>
    <w:rsid w:val="00426104"/>
    <w:rsid w:val="0042650F"/>
    <w:rsid w:val="00426E90"/>
    <w:rsid w:val="00427728"/>
    <w:rsid w:val="00427D9F"/>
    <w:rsid w:val="00427DE6"/>
    <w:rsid w:val="0043024D"/>
    <w:rsid w:val="0043031C"/>
    <w:rsid w:val="004313F1"/>
    <w:rsid w:val="00432228"/>
    <w:rsid w:val="004326C5"/>
    <w:rsid w:val="0043320E"/>
    <w:rsid w:val="00433817"/>
    <w:rsid w:val="00433AC9"/>
    <w:rsid w:val="004347E5"/>
    <w:rsid w:val="00434ABC"/>
    <w:rsid w:val="004352FF"/>
    <w:rsid w:val="0043583E"/>
    <w:rsid w:val="004364E6"/>
    <w:rsid w:val="0043667F"/>
    <w:rsid w:val="00436D6B"/>
    <w:rsid w:val="0043750A"/>
    <w:rsid w:val="004375E7"/>
    <w:rsid w:val="00437E53"/>
    <w:rsid w:val="00440DB8"/>
    <w:rsid w:val="00440F27"/>
    <w:rsid w:val="00440FB5"/>
    <w:rsid w:val="00441308"/>
    <w:rsid w:val="00441797"/>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E21"/>
    <w:rsid w:val="00453242"/>
    <w:rsid w:val="00453B4D"/>
    <w:rsid w:val="0045599D"/>
    <w:rsid w:val="00455C0C"/>
    <w:rsid w:val="00455FED"/>
    <w:rsid w:val="0045682F"/>
    <w:rsid w:val="00457566"/>
    <w:rsid w:val="00457BE2"/>
    <w:rsid w:val="00457C44"/>
    <w:rsid w:val="004603F8"/>
    <w:rsid w:val="00460A0E"/>
    <w:rsid w:val="00461185"/>
    <w:rsid w:val="00461AA8"/>
    <w:rsid w:val="00462309"/>
    <w:rsid w:val="004623EC"/>
    <w:rsid w:val="004627DF"/>
    <w:rsid w:val="00462855"/>
    <w:rsid w:val="0046290B"/>
    <w:rsid w:val="00462A50"/>
    <w:rsid w:val="00462B5A"/>
    <w:rsid w:val="00462FB4"/>
    <w:rsid w:val="004632DB"/>
    <w:rsid w:val="0046375B"/>
    <w:rsid w:val="00463C95"/>
    <w:rsid w:val="00463D16"/>
    <w:rsid w:val="00464246"/>
    <w:rsid w:val="004643B5"/>
    <w:rsid w:val="00464403"/>
    <w:rsid w:val="00464B8B"/>
    <w:rsid w:val="00465AC7"/>
    <w:rsid w:val="0046612F"/>
    <w:rsid w:val="00466171"/>
    <w:rsid w:val="00466325"/>
    <w:rsid w:val="00466AB7"/>
    <w:rsid w:val="004700A9"/>
    <w:rsid w:val="004703EF"/>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119"/>
    <w:rsid w:val="00473590"/>
    <w:rsid w:val="00474782"/>
    <w:rsid w:val="0047508F"/>
    <w:rsid w:val="0047529C"/>
    <w:rsid w:val="00475532"/>
    <w:rsid w:val="00476159"/>
    <w:rsid w:val="00476911"/>
    <w:rsid w:val="004769D6"/>
    <w:rsid w:val="00480258"/>
    <w:rsid w:val="0048068F"/>
    <w:rsid w:val="00480716"/>
    <w:rsid w:val="00480B84"/>
    <w:rsid w:val="004810DF"/>
    <w:rsid w:val="0048161F"/>
    <w:rsid w:val="004821BB"/>
    <w:rsid w:val="00482DC3"/>
    <w:rsid w:val="00483295"/>
    <w:rsid w:val="0048385A"/>
    <w:rsid w:val="00483ACB"/>
    <w:rsid w:val="00484299"/>
    <w:rsid w:val="00484781"/>
    <w:rsid w:val="00484FB5"/>
    <w:rsid w:val="004851AB"/>
    <w:rsid w:val="00485F5E"/>
    <w:rsid w:val="00486C60"/>
    <w:rsid w:val="00486DDE"/>
    <w:rsid w:val="00487309"/>
    <w:rsid w:val="004876A2"/>
    <w:rsid w:val="00487AA0"/>
    <w:rsid w:val="004904DA"/>
    <w:rsid w:val="004904F4"/>
    <w:rsid w:val="00490DCF"/>
    <w:rsid w:val="00491201"/>
    <w:rsid w:val="00492170"/>
    <w:rsid w:val="004926DC"/>
    <w:rsid w:val="00493494"/>
    <w:rsid w:val="00493D83"/>
    <w:rsid w:val="004941AD"/>
    <w:rsid w:val="0049430B"/>
    <w:rsid w:val="00494518"/>
    <w:rsid w:val="00494764"/>
    <w:rsid w:val="00495D3E"/>
    <w:rsid w:val="00495EF3"/>
    <w:rsid w:val="0049620C"/>
    <w:rsid w:val="00496249"/>
    <w:rsid w:val="0049653B"/>
    <w:rsid w:val="00496741"/>
    <w:rsid w:val="004969A0"/>
    <w:rsid w:val="00497865"/>
    <w:rsid w:val="004A00F2"/>
    <w:rsid w:val="004A027B"/>
    <w:rsid w:val="004A0362"/>
    <w:rsid w:val="004A0421"/>
    <w:rsid w:val="004A0768"/>
    <w:rsid w:val="004A07B4"/>
    <w:rsid w:val="004A1CAC"/>
    <w:rsid w:val="004A285C"/>
    <w:rsid w:val="004A3322"/>
    <w:rsid w:val="004A3C00"/>
    <w:rsid w:val="004A3EC7"/>
    <w:rsid w:val="004A43E2"/>
    <w:rsid w:val="004A4A1E"/>
    <w:rsid w:val="004A5205"/>
    <w:rsid w:val="004A53DD"/>
    <w:rsid w:val="004A5687"/>
    <w:rsid w:val="004A6A76"/>
    <w:rsid w:val="004A6D6B"/>
    <w:rsid w:val="004B164D"/>
    <w:rsid w:val="004B1666"/>
    <w:rsid w:val="004B199C"/>
    <w:rsid w:val="004B1C82"/>
    <w:rsid w:val="004B2248"/>
    <w:rsid w:val="004B2365"/>
    <w:rsid w:val="004B2EA1"/>
    <w:rsid w:val="004B2EC0"/>
    <w:rsid w:val="004B354F"/>
    <w:rsid w:val="004B39F0"/>
    <w:rsid w:val="004B3C5A"/>
    <w:rsid w:val="004B3D13"/>
    <w:rsid w:val="004B3E48"/>
    <w:rsid w:val="004B41EC"/>
    <w:rsid w:val="004B458D"/>
    <w:rsid w:val="004B4623"/>
    <w:rsid w:val="004B4841"/>
    <w:rsid w:val="004B4A61"/>
    <w:rsid w:val="004B5027"/>
    <w:rsid w:val="004B58FC"/>
    <w:rsid w:val="004B5B30"/>
    <w:rsid w:val="004B5BC0"/>
    <w:rsid w:val="004B5FFC"/>
    <w:rsid w:val="004B65F8"/>
    <w:rsid w:val="004B6B2B"/>
    <w:rsid w:val="004B71A9"/>
    <w:rsid w:val="004B7D1F"/>
    <w:rsid w:val="004C05CF"/>
    <w:rsid w:val="004C06CD"/>
    <w:rsid w:val="004C070D"/>
    <w:rsid w:val="004C0C03"/>
    <w:rsid w:val="004C0C77"/>
    <w:rsid w:val="004C10C1"/>
    <w:rsid w:val="004C128B"/>
    <w:rsid w:val="004C1324"/>
    <w:rsid w:val="004C160D"/>
    <w:rsid w:val="004C21B4"/>
    <w:rsid w:val="004C23B2"/>
    <w:rsid w:val="004C249C"/>
    <w:rsid w:val="004C24CE"/>
    <w:rsid w:val="004C2F7C"/>
    <w:rsid w:val="004C3079"/>
    <w:rsid w:val="004C35F4"/>
    <w:rsid w:val="004C443A"/>
    <w:rsid w:val="004C4B75"/>
    <w:rsid w:val="004C4D37"/>
    <w:rsid w:val="004C4EEA"/>
    <w:rsid w:val="004C5EB8"/>
    <w:rsid w:val="004C67D9"/>
    <w:rsid w:val="004C68B3"/>
    <w:rsid w:val="004C6972"/>
    <w:rsid w:val="004C6E87"/>
    <w:rsid w:val="004C7683"/>
    <w:rsid w:val="004D030F"/>
    <w:rsid w:val="004D107D"/>
    <w:rsid w:val="004D112E"/>
    <w:rsid w:val="004D1330"/>
    <w:rsid w:val="004D1B13"/>
    <w:rsid w:val="004D1F12"/>
    <w:rsid w:val="004D22DF"/>
    <w:rsid w:val="004D258E"/>
    <w:rsid w:val="004D408F"/>
    <w:rsid w:val="004D412F"/>
    <w:rsid w:val="004D42AC"/>
    <w:rsid w:val="004D480B"/>
    <w:rsid w:val="004D588A"/>
    <w:rsid w:val="004D5A64"/>
    <w:rsid w:val="004D60FA"/>
    <w:rsid w:val="004D6379"/>
    <w:rsid w:val="004D7106"/>
    <w:rsid w:val="004D7597"/>
    <w:rsid w:val="004E0525"/>
    <w:rsid w:val="004E0A9B"/>
    <w:rsid w:val="004E2201"/>
    <w:rsid w:val="004E2365"/>
    <w:rsid w:val="004E244A"/>
    <w:rsid w:val="004E2916"/>
    <w:rsid w:val="004E2BC5"/>
    <w:rsid w:val="004E2EC0"/>
    <w:rsid w:val="004E34FF"/>
    <w:rsid w:val="004E37DD"/>
    <w:rsid w:val="004E3E77"/>
    <w:rsid w:val="004E3EA0"/>
    <w:rsid w:val="004E4967"/>
    <w:rsid w:val="004E4E2B"/>
    <w:rsid w:val="004E5113"/>
    <w:rsid w:val="004E538F"/>
    <w:rsid w:val="004E68E1"/>
    <w:rsid w:val="004E69AE"/>
    <w:rsid w:val="004E6BEE"/>
    <w:rsid w:val="004E6C2E"/>
    <w:rsid w:val="004E6D33"/>
    <w:rsid w:val="004E756C"/>
    <w:rsid w:val="004E7745"/>
    <w:rsid w:val="004F0733"/>
    <w:rsid w:val="004F0B4A"/>
    <w:rsid w:val="004F0B62"/>
    <w:rsid w:val="004F0CCE"/>
    <w:rsid w:val="004F0D08"/>
    <w:rsid w:val="004F0E3A"/>
    <w:rsid w:val="004F0F02"/>
    <w:rsid w:val="004F2FAA"/>
    <w:rsid w:val="004F3152"/>
    <w:rsid w:val="004F345F"/>
    <w:rsid w:val="004F375F"/>
    <w:rsid w:val="004F3C07"/>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C96"/>
    <w:rsid w:val="00504DED"/>
    <w:rsid w:val="0050503B"/>
    <w:rsid w:val="00505A16"/>
    <w:rsid w:val="005062B7"/>
    <w:rsid w:val="00506648"/>
    <w:rsid w:val="005069C0"/>
    <w:rsid w:val="00506B00"/>
    <w:rsid w:val="0050730B"/>
    <w:rsid w:val="00510DEC"/>
    <w:rsid w:val="0051160C"/>
    <w:rsid w:val="005116B5"/>
    <w:rsid w:val="005118D9"/>
    <w:rsid w:val="005120D0"/>
    <w:rsid w:val="00512BAF"/>
    <w:rsid w:val="005131DE"/>
    <w:rsid w:val="0051346E"/>
    <w:rsid w:val="00513608"/>
    <w:rsid w:val="005138AC"/>
    <w:rsid w:val="00513D9F"/>
    <w:rsid w:val="00513F89"/>
    <w:rsid w:val="00514470"/>
    <w:rsid w:val="00514707"/>
    <w:rsid w:val="00514B9D"/>
    <w:rsid w:val="0051510B"/>
    <w:rsid w:val="00516604"/>
    <w:rsid w:val="00516A4A"/>
    <w:rsid w:val="005171CE"/>
    <w:rsid w:val="005178D4"/>
    <w:rsid w:val="0051790B"/>
    <w:rsid w:val="00517DC8"/>
    <w:rsid w:val="00520231"/>
    <w:rsid w:val="00520494"/>
    <w:rsid w:val="00520734"/>
    <w:rsid w:val="00520D78"/>
    <w:rsid w:val="00521C84"/>
    <w:rsid w:val="00521C92"/>
    <w:rsid w:val="00522229"/>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B31"/>
    <w:rsid w:val="00527D67"/>
    <w:rsid w:val="00527E80"/>
    <w:rsid w:val="0053008A"/>
    <w:rsid w:val="00530BDA"/>
    <w:rsid w:val="00530CB4"/>
    <w:rsid w:val="00531070"/>
    <w:rsid w:val="00531324"/>
    <w:rsid w:val="00531367"/>
    <w:rsid w:val="00531869"/>
    <w:rsid w:val="00531D20"/>
    <w:rsid w:val="00532C39"/>
    <w:rsid w:val="00532FE0"/>
    <w:rsid w:val="00535306"/>
    <w:rsid w:val="00535A84"/>
    <w:rsid w:val="00535F24"/>
    <w:rsid w:val="00535F7C"/>
    <w:rsid w:val="005362A5"/>
    <w:rsid w:val="005363CB"/>
    <w:rsid w:val="00536586"/>
    <w:rsid w:val="00536E3C"/>
    <w:rsid w:val="00537358"/>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EAC"/>
    <w:rsid w:val="00544EC4"/>
    <w:rsid w:val="005451E9"/>
    <w:rsid w:val="005455A5"/>
    <w:rsid w:val="00546E2D"/>
    <w:rsid w:val="0054758E"/>
    <w:rsid w:val="00547782"/>
    <w:rsid w:val="0054797C"/>
    <w:rsid w:val="00547C70"/>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7770"/>
    <w:rsid w:val="005613C0"/>
    <w:rsid w:val="005616AB"/>
    <w:rsid w:val="00562304"/>
    <w:rsid w:val="00562A80"/>
    <w:rsid w:val="00562BC4"/>
    <w:rsid w:val="00562DBF"/>
    <w:rsid w:val="00564193"/>
    <w:rsid w:val="00564976"/>
    <w:rsid w:val="00564BCE"/>
    <w:rsid w:val="005653AB"/>
    <w:rsid w:val="005659A4"/>
    <w:rsid w:val="00565B1E"/>
    <w:rsid w:val="00565E52"/>
    <w:rsid w:val="00566379"/>
    <w:rsid w:val="005668C3"/>
    <w:rsid w:val="005670E3"/>
    <w:rsid w:val="0056743D"/>
    <w:rsid w:val="005679B3"/>
    <w:rsid w:val="00567D7F"/>
    <w:rsid w:val="00570122"/>
    <w:rsid w:val="00570409"/>
    <w:rsid w:val="005712D5"/>
    <w:rsid w:val="00571561"/>
    <w:rsid w:val="0057398A"/>
    <w:rsid w:val="0057432B"/>
    <w:rsid w:val="005743A3"/>
    <w:rsid w:val="00574C31"/>
    <w:rsid w:val="005754CE"/>
    <w:rsid w:val="005759D9"/>
    <w:rsid w:val="00575B02"/>
    <w:rsid w:val="0057640B"/>
    <w:rsid w:val="005767EE"/>
    <w:rsid w:val="00577AB3"/>
    <w:rsid w:val="00577DA8"/>
    <w:rsid w:val="00577DF9"/>
    <w:rsid w:val="00577FA6"/>
    <w:rsid w:val="00580296"/>
    <w:rsid w:val="0058146B"/>
    <w:rsid w:val="0058166A"/>
    <w:rsid w:val="005817EF"/>
    <w:rsid w:val="00581A1D"/>
    <w:rsid w:val="00581A65"/>
    <w:rsid w:val="0058229B"/>
    <w:rsid w:val="00583138"/>
    <w:rsid w:val="0058334A"/>
    <w:rsid w:val="005838EA"/>
    <w:rsid w:val="00583BE9"/>
    <w:rsid w:val="005841BB"/>
    <w:rsid w:val="00584AB2"/>
    <w:rsid w:val="00585258"/>
    <w:rsid w:val="005858BF"/>
    <w:rsid w:val="005859AA"/>
    <w:rsid w:val="005866BA"/>
    <w:rsid w:val="00586944"/>
    <w:rsid w:val="00586EA1"/>
    <w:rsid w:val="00587A7D"/>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6535"/>
    <w:rsid w:val="005968B4"/>
    <w:rsid w:val="00596938"/>
    <w:rsid w:val="00597A95"/>
    <w:rsid w:val="00597E3E"/>
    <w:rsid w:val="005A0C63"/>
    <w:rsid w:val="005A1462"/>
    <w:rsid w:val="005A1485"/>
    <w:rsid w:val="005A178F"/>
    <w:rsid w:val="005A18AE"/>
    <w:rsid w:val="005A25AB"/>
    <w:rsid w:val="005A296F"/>
    <w:rsid w:val="005A2C8E"/>
    <w:rsid w:val="005A31A2"/>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4BCC"/>
    <w:rsid w:val="005B58D4"/>
    <w:rsid w:val="005B5EA8"/>
    <w:rsid w:val="005B6F1F"/>
    <w:rsid w:val="005B6F50"/>
    <w:rsid w:val="005B74A4"/>
    <w:rsid w:val="005B794D"/>
    <w:rsid w:val="005B7C01"/>
    <w:rsid w:val="005C0705"/>
    <w:rsid w:val="005C1249"/>
    <w:rsid w:val="005C209F"/>
    <w:rsid w:val="005C2593"/>
    <w:rsid w:val="005C25C4"/>
    <w:rsid w:val="005C2950"/>
    <w:rsid w:val="005C3051"/>
    <w:rsid w:val="005C32D2"/>
    <w:rsid w:val="005C3661"/>
    <w:rsid w:val="005C3711"/>
    <w:rsid w:val="005C3998"/>
    <w:rsid w:val="005C42EE"/>
    <w:rsid w:val="005C466C"/>
    <w:rsid w:val="005C487F"/>
    <w:rsid w:val="005C49BC"/>
    <w:rsid w:val="005C4AD0"/>
    <w:rsid w:val="005C5480"/>
    <w:rsid w:val="005C5729"/>
    <w:rsid w:val="005C636B"/>
    <w:rsid w:val="005C68D8"/>
    <w:rsid w:val="005C6D30"/>
    <w:rsid w:val="005C739B"/>
    <w:rsid w:val="005C7589"/>
    <w:rsid w:val="005C79C0"/>
    <w:rsid w:val="005D0772"/>
    <w:rsid w:val="005D08AF"/>
    <w:rsid w:val="005D1155"/>
    <w:rsid w:val="005D11B4"/>
    <w:rsid w:val="005D1BAB"/>
    <w:rsid w:val="005D1BC4"/>
    <w:rsid w:val="005D1EC8"/>
    <w:rsid w:val="005D2631"/>
    <w:rsid w:val="005D2D3C"/>
    <w:rsid w:val="005D4235"/>
    <w:rsid w:val="005D4707"/>
    <w:rsid w:val="005D49B0"/>
    <w:rsid w:val="005D4C97"/>
    <w:rsid w:val="005D4F35"/>
    <w:rsid w:val="005D570C"/>
    <w:rsid w:val="005D5F18"/>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53E"/>
    <w:rsid w:val="005E3BF6"/>
    <w:rsid w:val="005E3D3B"/>
    <w:rsid w:val="005E4A1C"/>
    <w:rsid w:val="005E4D08"/>
    <w:rsid w:val="005E5105"/>
    <w:rsid w:val="005E5292"/>
    <w:rsid w:val="005E6557"/>
    <w:rsid w:val="005E6643"/>
    <w:rsid w:val="005E6C97"/>
    <w:rsid w:val="005E6EC4"/>
    <w:rsid w:val="005E76B9"/>
    <w:rsid w:val="005E7828"/>
    <w:rsid w:val="005F034E"/>
    <w:rsid w:val="005F0466"/>
    <w:rsid w:val="005F047E"/>
    <w:rsid w:val="005F05A0"/>
    <w:rsid w:val="005F0BDC"/>
    <w:rsid w:val="005F0DDA"/>
    <w:rsid w:val="005F0F0C"/>
    <w:rsid w:val="005F18CC"/>
    <w:rsid w:val="005F192C"/>
    <w:rsid w:val="005F2025"/>
    <w:rsid w:val="005F23C0"/>
    <w:rsid w:val="005F2B25"/>
    <w:rsid w:val="005F4480"/>
    <w:rsid w:val="005F54D2"/>
    <w:rsid w:val="005F5832"/>
    <w:rsid w:val="005F5D67"/>
    <w:rsid w:val="005F6D2D"/>
    <w:rsid w:val="006005D4"/>
    <w:rsid w:val="0060212A"/>
    <w:rsid w:val="00602263"/>
    <w:rsid w:val="00602F83"/>
    <w:rsid w:val="006037BB"/>
    <w:rsid w:val="006039AE"/>
    <w:rsid w:val="00605DD7"/>
    <w:rsid w:val="00605EA7"/>
    <w:rsid w:val="00606519"/>
    <w:rsid w:val="006072F6"/>
    <w:rsid w:val="006074D3"/>
    <w:rsid w:val="006077B0"/>
    <w:rsid w:val="006079D3"/>
    <w:rsid w:val="00607FCF"/>
    <w:rsid w:val="0061009A"/>
    <w:rsid w:val="00610197"/>
    <w:rsid w:val="00611098"/>
    <w:rsid w:val="006111D1"/>
    <w:rsid w:val="00611339"/>
    <w:rsid w:val="006121CA"/>
    <w:rsid w:val="0061248A"/>
    <w:rsid w:val="00612699"/>
    <w:rsid w:val="006139BF"/>
    <w:rsid w:val="00613AA4"/>
    <w:rsid w:val="00615738"/>
    <w:rsid w:val="0061609C"/>
    <w:rsid w:val="00617315"/>
    <w:rsid w:val="00617804"/>
    <w:rsid w:val="00617AA2"/>
    <w:rsid w:val="00617CE2"/>
    <w:rsid w:val="00620156"/>
    <w:rsid w:val="006207D9"/>
    <w:rsid w:val="00620917"/>
    <w:rsid w:val="00620BE3"/>
    <w:rsid w:val="0062107A"/>
    <w:rsid w:val="0062123A"/>
    <w:rsid w:val="00621BB9"/>
    <w:rsid w:val="00621FC1"/>
    <w:rsid w:val="00622227"/>
    <w:rsid w:val="0062262F"/>
    <w:rsid w:val="00622651"/>
    <w:rsid w:val="00622FC4"/>
    <w:rsid w:val="00623BDB"/>
    <w:rsid w:val="0062437C"/>
    <w:rsid w:val="00624663"/>
    <w:rsid w:val="006247EB"/>
    <w:rsid w:val="00625178"/>
    <w:rsid w:val="00625268"/>
    <w:rsid w:val="0062563E"/>
    <w:rsid w:val="00625979"/>
    <w:rsid w:val="00625A90"/>
    <w:rsid w:val="00626897"/>
    <w:rsid w:val="00626950"/>
    <w:rsid w:val="006272C4"/>
    <w:rsid w:val="00627837"/>
    <w:rsid w:val="006302C9"/>
    <w:rsid w:val="0063043B"/>
    <w:rsid w:val="00630528"/>
    <w:rsid w:val="00631430"/>
    <w:rsid w:val="00631537"/>
    <w:rsid w:val="00631635"/>
    <w:rsid w:val="0063176A"/>
    <w:rsid w:val="00631A95"/>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7550"/>
    <w:rsid w:val="00637F59"/>
    <w:rsid w:val="006402AB"/>
    <w:rsid w:val="0064051F"/>
    <w:rsid w:val="00641459"/>
    <w:rsid w:val="006419A6"/>
    <w:rsid w:val="00642017"/>
    <w:rsid w:val="00642881"/>
    <w:rsid w:val="00642A4B"/>
    <w:rsid w:val="00643173"/>
    <w:rsid w:val="0064390A"/>
    <w:rsid w:val="00643B4D"/>
    <w:rsid w:val="00643C42"/>
    <w:rsid w:val="0064452D"/>
    <w:rsid w:val="006446B0"/>
    <w:rsid w:val="00644720"/>
    <w:rsid w:val="00644B83"/>
    <w:rsid w:val="00644D3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4A5"/>
    <w:rsid w:val="00652EB4"/>
    <w:rsid w:val="00653627"/>
    <w:rsid w:val="00653785"/>
    <w:rsid w:val="00653A78"/>
    <w:rsid w:val="006545AA"/>
    <w:rsid w:val="00657190"/>
    <w:rsid w:val="006600B3"/>
    <w:rsid w:val="0066045F"/>
    <w:rsid w:val="0066092C"/>
    <w:rsid w:val="00660F22"/>
    <w:rsid w:val="006615D1"/>
    <w:rsid w:val="00661681"/>
    <w:rsid w:val="00661F88"/>
    <w:rsid w:val="00662000"/>
    <w:rsid w:val="00662BF7"/>
    <w:rsid w:val="00662D7B"/>
    <w:rsid w:val="006635B7"/>
    <w:rsid w:val="006635D2"/>
    <w:rsid w:val="00663882"/>
    <w:rsid w:val="00663D9E"/>
    <w:rsid w:val="006647A0"/>
    <w:rsid w:val="00664DB5"/>
    <w:rsid w:val="00665457"/>
    <w:rsid w:val="006654EB"/>
    <w:rsid w:val="00665859"/>
    <w:rsid w:val="00665DFE"/>
    <w:rsid w:val="00665E09"/>
    <w:rsid w:val="00666F5B"/>
    <w:rsid w:val="006674F4"/>
    <w:rsid w:val="0066785C"/>
    <w:rsid w:val="00667E4E"/>
    <w:rsid w:val="00670760"/>
    <w:rsid w:val="0067084F"/>
    <w:rsid w:val="00670903"/>
    <w:rsid w:val="00670924"/>
    <w:rsid w:val="00670BD7"/>
    <w:rsid w:val="006711EA"/>
    <w:rsid w:val="006712B3"/>
    <w:rsid w:val="00671817"/>
    <w:rsid w:val="00671F62"/>
    <w:rsid w:val="0067244B"/>
    <w:rsid w:val="006729A8"/>
    <w:rsid w:val="006729BC"/>
    <w:rsid w:val="00672B34"/>
    <w:rsid w:val="00672E8E"/>
    <w:rsid w:val="006730A0"/>
    <w:rsid w:val="0067351D"/>
    <w:rsid w:val="006736A1"/>
    <w:rsid w:val="00674043"/>
    <w:rsid w:val="0067421C"/>
    <w:rsid w:val="006743B1"/>
    <w:rsid w:val="006750C9"/>
    <w:rsid w:val="006751C7"/>
    <w:rsid w:val="00675419"/>
    <w:rsid w:val="00675462"/>
    <w:rsid w:val="00675B8E"/>
    <w:rsid w:val="00675E82"/>
    <w:rsid w:val="00677589"/>
    <w:rsid w:val="006776C3"/>
    <w:rsid w:val="00677C2C"/>
    <w:rsid w:val="00680515"/>
    <w:rsid w:val="006818D3"/>
    <w:rsid w:val="00681918"/>
    <w:rsid w:val="00681C5C"/>
    <w:rsid w:val="00683366"/>
    <w:rsid w:val="006840F3"/>
    <w:rsid w:val="00684448"/>
    <w:rsid w:val="006859EB"/>
    <w:rsid w:val="00685ADA"/>
    <w:rsid w:val="00685E5F"/>
    <w:rsid w:val="0068644A"/>
    <w:rsid w:val="00687607"/>
    <w:rsid w:val="00687B4B"/>
    <w:rsid w:val="00690282"/>
    <w:rsid w:val="006905D9"/>
    <w:rsid w:val="00690A2C"/>
    <w:rsid w:val="00690BE1"/>
    <w:rsid w:val="00690F70"/>
    <w:rsid w:val="0069106B"/>
    <w:rsid w:val="00691320"/>
    <w:rsid w:val="00691383"/>
    <w:rsid w:val="006914FD"/>
    <w:rsid w:val="00691D83"/>
    <w:rsid w:val="00691E63"/>
    <w:rsid w:val="00691ECD"/>
    <w:rsid w:val="00691FE6"/>
    <w:rsid w:val="00692D8D"/>
    <w:rsid w:val="006932E0"/>
    <w:rsid w:val="0069361D"/>
    <w:rsid w:val="00693829"/>
    <w:rsid w:val="0069396B"/>
    <w:rsid w:val="0069399D"/>
    <w:rsid w:val="006939D7"/>
    <w:rsid w:val="00693AAE"/>
    <w:rsid w:val="006945AC"/>
    <w:rsid w:val="00694967"/>
    <w:rsid w:val="006968AE"/>
    <w:rsid w:val="006974B4"/>
    <w:rsid w:val="00697698"/>
    <w:rsid w:val="00697B23"/>
    <w:rsid w:val="00697D4A"/>
    <w:rsid w:val="00697FB9"/>
    <w:rsid w:val="006A0064"/>
    <w:rsid w:val="006A08DD"/>
    <w:rsid w:val="006A0B04"/>
    <w:rsid w:val="006A0D34"/>
    <w:rsid w:val="006A10D6"/>
    <w:rsid w:val="006A1EF6"/>
    <w:rsid w:val="006A2475"/>
    <w:rsid w:val="006A2491"/>
    <w:rsid w:val="006A2C4B"/>
    <w:rsid w:val="006A3954"/>
    <w:rsid w:val="006A3C83"/>
    <w:rsid w:val="006A4249"/>
    <w:rsid w:val="006A49ED"/>
    <w:rsid w:val="006A500E"/>
    <w:rsid w:val="006A6560"/>
    <w:rsid w:val="006A7C54"/>
    <w:rsid w:val="006B0317"/>
    <w:rsid w:val="006B0EDB"/>
    <w:rsid w:val="006B10D1"/>
    <w:rsid w:val="006B1435"/>
    <w:rsid w:val="006B190F"/>
    <w:rsid w:val="006B1CAF"/>
    <w:rsid w:val="006B211C"/>
    <w:rsid w:val="006B24D0"/>
    <w:rsid w:val="006B2E33"/>
    <w:rsid w:val="006B2ED8"/>
    <w:rsid w:val="006B346B"/>
    <w:rsid w:val="006B3548"/>
    <w:rsid w:val="006B42AB"/>
    <w:rsid w:val="006B44EC"/>
    <w:rsid w:val="006B4737"/>
    <w:rsid w:val="006B6E74"/>
    <w:rsid w:val="006B720C"/>
    <w:rsid w:val="006B7293"/>
    <w:rsid w:val="006B7456"/>
    <w:rsid w:val="006B74BC"/>
    <w:rsid w:val="006B7816"/>
    <w:rsid w:val="006B7B7F"/>
    <w:rsid w:val="006C029D"/>
    <w:rsid w:val="006C0430"/>
    <w:rsid w:val="006C0D21"/>
    <w:rsid w:val="006C0EBC"/>
    <w:rsid w:val="006C10C1"/>
    <w:rsid w:val="006C1DF9"/>
    <w:rsid w:val="006C27E1"/>
    <w:rsid w:val="006C2F87"/>
    <w:rsid w:val="006C304D"/>
    <w:rsid w:val="006C3765"/>
    <w:rsid w:val="006C3A2B"/>
    <w:rsid w:val="006C3ACE"/>
    <w:rsid w:val="006C3F08"/>
    <w:rsid w:val="006C4DBE"/>
    <w:rsid w:val="006C50CD"/>
    <w:rsid w:val="006C5AB3"/>
    <w:rsid w:val="006C7645"/>
    <w:rsid w:val="006D1927"/>
    <w:rsid w:val="006D1D8B"/>
    <w:rsid w:val="006D1E44"/>
    <w:rsid w:val="006D3574"/>
    <w:rsid w:val="006D4153"/>
    <w:rsid w:val="006D4278"/>
    <w:rsid w:val="006D48A4"/>
    <w:rsid w:val="006D48EE"/>
    <w:rsid w:val="006D53B1"/>
    <w:rsid w:val="006D558E"/>
    <w:rsid w:val="006D58CE"/>
    <w:rsid w:val="006D5BA8"/>
    <w:rsid w:val="006D5CBE"/>
    <w:rsid w:val="006D62D6"/>
    <w:rsid w:val="006D6A1D"/>
    <w:rsid w:val="006D6FF6"/>
    <w:rsid w:val="006D7860"/>
    <w:rsid w:val="006D7E7F"/>
    <w:rsid w:val="006E006A"/>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5FA"/>
    <w:rsid w:val="006E5704"/>
    <w:rsid w:val="006E5C38"/>
    <w:rsid w:val="006E5EFD"/>
    <w:rsid w:val="006E623A"/>
    <w:rsid w:val="006E6D85"/>
    <w:rsid w:val="006E709A"/>
    <w:rsid w:val="006E77F5"/>
    <w:rsid w:val="006E7ED3"/>
    <w:rsid w:val="006E7FC0"/>
    <w:rsid w:val="006E7FED"/>
    <w:rsid w:val="006F03A7"/>
    <w:rsid w:val="006F04D3"/>
    <w:rsid w:val="006F0EA6"/>
    <w:rsid w:val="006F180B"/>
    <w:rsid w:val="006F1F92"/>
    <w:rsid w:val="006F27CD"/>
    <w:rsid w:val="006F2D44"/>
    <w:rsid w:val="006F2F16"/>
    <w:rsid w:val="006F339C"/>
    <w:rsid w:val="006F3EC8"/>
    <w:rsid w:val="006F4106"/>
    <w:rsid w:val="006F41E9"/>
    <w:rsid w:val="006F4787"/>
    <w:rsid w:val="006F6A08"/>
    <w:rsid w:val="006F6AE6"/>
    <w:rsid w:val="006F6D34"/>
    <w:rsid w:val="006F6D39"/>
    <w:rsid w:val="006F75E1"/>
    <w:rsid w:val="00700501"/>
    <w:rsid w:val="007012B4"/>
    <w:rsid w:val="00701BFA"/>
    <w:rsid w:val="00701D4D"/>
    <w:rsid w:val="00702574"/>
    <w:rsid w:val="0070278C"/>
    <w:rsid w:val="00702A44"/>
    <w:rsid w:val="00702D88"/>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E2B"/>
    <w:rsid w:val="00712E2D"/>
    <w:rsid w:val="00713254"/>
    <w:rsid w:val="00713BBD"/>
    <w:rsid w:val="00713F57"/>
    <w:rsid w:val="00714067"/>
    <w:rsid w:val="007147C4"/>
    <w:rsid w:val="00714901"/>
    <w:rsid w:val="007149C8"/>
    <w:rsid w:val="007152BF"/>
    <w:rsid w:val="007153AB"/>
    <w:rsid w:val="00715B1C"/>
    <w:rsid w:val="00715E15"/>
    <w:rsid w:val="007160E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4300"/>
    <w:rsid w:val="007243F7"/>
    <w:rsid w:val="00724886"/>
    <w:rsid w:val="00725B75"/>
    <w:rsid w:val="007266D4"/>
    <w:rsid w:val="00726BDF"/>
    <w:rsid w:val="0072721E"/>
    <w:rsid w:val="0072760E"/>
    <w:rsid w:val="00727A62"/>
    <w:rsid w:val="00727D2C"/>
    <w:rsid w:val="007303E0"/>
    <w:rsid w:val="00730715"/>
    <w:rsid w:val="007307BC"/>
    <w:rsid w:val="0073093E"/>
    <w:rsid w:val="007315CF"/>
    <w:rsid w:val="00731DE0"/>
    <w:rsid w:val="00732369"/>
    <w:rsid w:val="007323F1"/>
    <w:rsid w:val="00732BA8"/>
    <w:rsid w:val="00732BF5"/>
    <w:rsid w:val="0073452D"/>
    <w:rsid w:val="0073509A"/>
    <w:rsid w:val="007351B5"/>
    <w:rsid w:val="007360BF"/>
    <w:rsid w:val="007361DD"/>
    <w:rsid w:val="007364B6"/>
    <w:rsid w:val="0073704E"/>
    <w:rsid w:val="00737336"/>
    <w:rsid w:val="007377C8"/>
    <w:rsid w:val="00737A6E"/>
    <w:rsid w:val="00737CE0"/>
    <w:rsid w:val="00737DC6"/>
    <w:rsid w:val="0074050E"/>
    <w:rsid w:val="007408F7"/>
    <w:rsid w:val="0074172C"/>
    <w:rsid w:val="00741CC5"/>
    <w:rsid w:val="00741D68"/>
    <w:rsid w:val="00741DBA"/>
    <w:rsid w:val="0074201C"/>
    <w:rsid w:val="007425A5"/>
    <w:rsid w:val="007425DB"/>
    <w:rsid w:val="007427BF"/>
    <w:rsid w:val="0074297B"/>
    <w:rsid w:val="007429C1"/>
    <w:rsid w:val="00743F49"/>
    <w:rsid w:val="00743FAF"/>
    <w:rsid w:val="00744375"/>
    <w:rsid w:val="00744870"/>
    <w:rsid w:val="00744C11"/>
    <w:rsid w:val="00744E0C"/>
    <w:rsid w:val="0074622B"/>
    <w:rsid w:val="00746D84"/>
    <w:rsid w:val="007474FF"/>
    <w:rsid w:val="00750588"/>
    <w:rsid w:val="00750648"/>
    <w:rsid w:val="007508A2"/>
    <w:rsid w:val="00750E65"/>
    <w:rsid w:val="00751B60"/>
    <w:rsid w:val="00751EDB"/>
    <w:rsid w:val="00752217"/>
    <w:rsid w:val="0075258A"/>
    <w:rsid w:val="00752895"/>
    <w:rsid w:val="00753149"/>
    <w:rsid w:val="0075361C"/>
    <w:rsid w:val="007558EC"/>
    <w:rsid w:val="00755B9A"/>
    <w:rsid w:val="007567AA"/>
    <w:rsid w:val="0075688E"/>
    <w:rsid w:val="00757CB4"/>
    <w:rsid w:val="00760930"/>
    <w:rsid w:val="00760D08"/>
    <w:rsid w:val="007610D3"/>
    <w:rsid w:val="00761203"/>
    <w:rsid w:val="00761AF1"/>
    <w:rsid w:val="00761F23"/>
    <w:rsid w:val="007625EB"/>
    <w:rsid w:val="00762769"/>
    <w:rsid w:val="00762B98"/>
    <w:rsid w:val="00762D81"/>
    <w:rsid w:val="00763558"/>
    <w:rsid w:val="00763826"/>
    <w:rsid w:val="00765248"/>
    <w:rsid w:val="007657E0"/>
    <w:rsid w:val="00765A4E"/>
    <w:rsid w:val="00765D5E"/>
    <w:rsid w:val="0076623D"/>
    <w:rsid w:val="0076648A"/>
    <w:rsid w:val="0076663A"/>
    <w:rsid w:val="00766A27"/>
    <w:rsid w:val="00767E8A"/>
    <w:rsid w:val="00767EE8"/>
    <w:rsid w:val="00767FFC"/>
    <w:rsid w:val="007700A8"/>
    <w:rsid w:val="0077068D"/>
    <w:rsid w:val="0077112C"/>
    <w:rsid w:val="00771538"/>
    <w:rsid w:val="007718D0"/>
    <w:rsid w:val="00771E6D"/>
    <w:rsid w:val="007747B9"/>
    <w:rsid w:val="007751E7"/>
    <w:rsid w:val="00775815"/>
    <w:rsid w:val="00776222"/>
    <w:rsid w:val="00776B85"/>
    <w:rsid w:val="00776D7D"/>
    <w:rsid w:val="00776DBB"/>
    <w:rsid w:val="007772AD"/>
    <w:rsid w:val="00777D58"/>
    <w:rsid w:val="007805BF"/>
    <w:rsid w:val="007805E9"/>
    <w:rsid w:val="00780CFD"/>
    <w:rsid w:val="0078110F"/>
    <w:rsid w:val="00781292"/>
    <w:rsid w:val="007812F1"/>
    <w:rsid w:val="00781D6E"/>
    <w:rsid w:val="00781EBE"/>
    <w:rsid w:val="00782169"/>
    <w:rsid w:val="00782B84"/>
    <w:rsid w:val="00783066"/>
    <w:rsid w:val="00783841"/>
    <w:rsid w:val="00783E1C"/>
    <w:rsid w:val="00783E9F"/>
    <w:rsid w:val="007840C3"/>
    <w:rsid w:val="00784B8A"/>
    <w:rsid w:val="00784C1D"/>
    <w:rsid w:val="00785238"/>
    <w:rsid w:val="007856AE"/>
    <w:rsid w:val="00785E60"/>
    <w:rsid w:val="007865FE"/>
    <w:rsid w:val="00786DB1"/>
    <w:rsid w:val="00786E89"/>
    <w:rsid w:val="00787805"/>
    <w:rsid w:val="00787BA8"/>
    <w:rsid w:val="007900EE"/>
    <w:rsid w:val="0079010E"/>
    <w:rsid w:val="00791510"/>
    <w:rsid w:val="00791658"/>
    <w:rsid w:val="00791D91"/>
    <w:rsid w:val="00792544"/>
    <w:rsid w:val="00792990"/>
    <w:rsid w:val="00793BBA"/>
    <w:rsid w:val="00794DF6"/>
    <w:rsid w:val="00794FE9"/>
    <w:rsid w:val="007952D3"/>
    <w:rsid w:val="007953A1"/>
    <w:rsid w:val="0079593F"/>
    <w:rsid w:val="00795C9E"/>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397"/>
    <w:rsid w:val="007A35DF"/>
    <w:rsid w:val="007A3FD5"/>
    <w:rsid w:val="007A499B"/>
    <w:rsid w:val="007A4B4D"/>
    <w:rsid w:val="007A4EB9"/>
    <w:rsid w:val="007A5887"/>
    <w:rsid w:val="007A628C"/>
    <w:rsid w:val="007A7ADA"/>
    <w:rsid w:val="007A7ED7"/>
    <w:rsid w:val="007A7F02"/>
    <w:rsid w:val="007B0346"/>
    <w:rsid w:val="007B0890"/>
    <w:rsid w:val="007B0B3E"/>
    <w:rsid w:val="007B0D2E"/>
    <w:rsid w:val="007B150A"/>
    <w:rsid w:val="007B24A4"/>
    <w:rsid w:val="007B2720"/>
    <w:rsid w:val="007B2C5E"/>
    <w:rsid w:val="007B2CFC"/>
    <w:rsid w:val="007B3C7B"/>
    <w:rsid w:val="007B3FB5"/>
    <w:rsid w:val="007B4055"/>
    <w:rsid w:val="007B40CB"/>
    <w:rsid w:val="007B41AD"/>
    <w:rsid w:val="007B41BA"/>
    <w:rsid w:val="007B45CA"/>
    <w:rsid w:val="007B5008"/>
    <w:rsid w:val="007B52CF"/>
    <w:rsid w:val="007B5DC2"/>
    <w:rsid w:val="007B6270"/>
    <w:rsid w:val="007B63AE"/>
    <w:rsid w:val="007B692A"/>
    <w:rsid w:val="007B6D24"/>
    <w:rsid w:val="007B6D29"/>
    <w:rsid w:val="007B6ED9"/>
    <w:rsid w:val="007B6F24"/>
    <w:rsid w:val="007B7030"/>
    <w:rsid w:val="007B7090"/>
    <w:rsid w:val="007B79D5"/>
    <w:rsid w:val="007C0460"/>
    <w:rsid w:val="007C0EAA"/>
    <w:rsid w:val="007C0EBA"/>
    <w:rsid w:val="007C3A85"/>
    <w:rsid w:val="007C3B63"/>
    <w:rsid w:val="007C3C3D"/>
    <w:rsid w:val="007C4271"/>
    <w:rsid w:val="007C5990"/>
    <w:rsid w:val="007C60C1"/>
    <w:rsid w:val="007C6A43"/>
    <w:rsid w:val="007C6EC5"/>
    <w:rsid w:val="007C77DE"/>
    <w:rsid w:val="007D050B"/>
    <w:rsid w:val="007D09B5"/>
    <w:rsid w:val="007D0B73"/>
    <w:rsid w:val="007D1382"/>
    <w:rsid w:val="007D13A4"/>
    <w:rsid w:val="007D2063"/>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1D"/>
    <w:rsid w:val="007E35E9"/>
    <w:rsid w:val="007E3F02"/>
    <w:rsid w:val="007E4C36"/>
    <w:rsid w:val="007E5308"/>
    <w:rsid w:val="007E5463"/>
    <w:rsid w:val="007E5F96"/>
    <w:rsid w:val="007E62E8"/>
    <w:rsid w:val="007E63DD"/>
    <w:rsid w:val="007E6593"/>
    <w:rsid w:val="007E6C60"/>
    <w:rsid w:val="007E748D"/>
    <w:rsid w:val="007E759A"/>
    <w:rsid w:val="007E7613"/>
    <w:rsid w:val="007E78B8"/>
    <w:rsid w:val="007E7E64"/>
    <w:rsid w:val="007F07F2"/>
    <w:rsid w:val="007F1320"/>
    <w:rsid w:val="007F134C"/>
    <w:rsid w:val="007F15EF"/>
    <w:rsid w:val="007F1727"/>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CA9"/>
    <w:rsid w:val="007F6CE8"/>
    <w:rsid w:val="007F6CED"/>
    <w:rsid w:val="007F6DF0"/>
    <w:rsid w:val="007F72B9"/>
    <w:rsid w:val="007F7A11"/>
    <w:rsid w:val="007F7D97"/>
    <w:rsid w:val="008007BC"/>
    <w:rsid w:val="00800F76"/>
    <w:rsid w:val="008021E6"/>
    <w:rsid w:val="00802870"/>
    <w:rsid w:val="0080292B"/>
    <w:rsid w:val="008036C8"/>
    <w:rsid w:val="00803813"/>
    <w:rsid w:val="008041A8"/>
    <w:rsid w:val="00804BE0"/>
    <w:rsid w:val="008055AD"/>
    <w:rsid w:val="0080564B"/>
    <w:rsid w:val="00805652"/>
    <w:rsid w:val="00805748"/>
    <w:rsid w:val="00805D15"/>
    <w:rsid w:val="00806199"/>
    <w:rsid w:val="008062AB"/>
    <w:rsid w:val="00806491"/>
    <w:rsid w:val="00806B55"/>
    <w:rsid w:val="008079EA"/>
    <w:rsid w:val="00807CB3"/>
    <w:rsid w:val="0081043F"/>
    <w:rsid w:val="0081093F"/>
    <w:rsid w:val="00810C2B"/>
    <w:rsid w:val="00811112"/>
    <w:rsid w:val="00811DC3"/>
    <w:rsid w:val="008120B0"/>
    <w:rsid w:val="00812111"/>
    <w:rsid w:val="008122BA"/>
    <w:rsid w:val="008124DC"/>
    <w:rsid w:val="008126CC"/>
    <w:rsid w:val="008132C4"/>
    <w:rsid w:val="008138EE"/>
    <w:rsid w:val="00814068"/>
    <w:rsid w:val="00814FFF"/>
    <w:rsid w:val="0081502D"/>
    <w:rsid w:val="00815292"/>
    <w:rsid w:val="00815AE8"/>
    <w:rsid w:val="00815EFE"/>
    <w:rsid w:val="00816009"/>
    <w:rsid w:val="008160F8"/>
    <w:rsid w:val="0081626E"/>
    <w:rsid w:val="008166CB"/>
    <w:rsid w:val="00816D1F"/>
    <w:rsid w:val="008172FA"/>
    <w:rsid w:val="00820200"/>
    <w:rsid w:val="008202C9"/>
    <w:rsid w:val="008209A4"/>
    <w:rsid w:val="00820BF4"/>
    <w:rsid w:val="00820BFE"/>
    <w:rsid w:val="00820DA3"/>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122"/>
    <w:rsid w:val="008276B6"/>
    <w:rsid w:val="00827E3A"/>
    <w:rsid w:val="008300E7"/>
    <w:rsid w:val="0083043F"/>
    <w:rsid w:val="00830585"/>
    <w:rsid w:val="00831049"/>
    <w:rsid w:val="0083116B"/>
    <w:rsid w:val="00831607"/>
    <w:rsid w:val="00831619"/>
    <w:rsid w:val="00831843"/>
    <w:rsid w:val="00831A56"/>
    <w:rsid w:val="008326D6"/>
    <w:rsid w:val="00832A35"/>
    <w:rsid w:val="00832DC6"/>
    <w:rsid w:val="0083346B"/>
    <w:rsid w:val="0083365B"/>
    <w:rsid w:val="008342AE"/>
    <w:rsid w:val="008348A9"/>
    <w:rsid w:val="00834A38"/>
    <w:rsid w:val="00834E8F"/>
    <w:rsid w:val="008351D7"/>
    <w:rsid w:val="008355C4"/>
    <w:rsid w:val="00836F3A"/>
    <w:rsid w:val="00837150"/>
    <w:rsid w:val="00840239"/>
    <w:rsid w:val="008418D9"/>
    <w:rsid w:val="008425D1"/>
    <w:rsid w:val="008426FE"/>
    <w:rsid w:val="00842BA6"/>
    <w:rsid w:val="00843718"/>
    <w:rsid w:val="008440F7"/>
    <w:rsid w:val="008442E9"/>
    <w:rsid w:val="0084485B"/>
    <w:rsid w:val="008449BD"/>
    <w:rsid w:val="00845069"/>
    <w:rsid w:val="00845437"/>
    <w:rsid w:val="0084546A"/>
    <w:rsid w:val="00845BD8"/>
    <w:rsid w:val="00846265"/>
    <w:rsid w:val="00846542"/>
    <w:rsid w:val="00846619"/>
    <w:rsid w:val="00846754"/>
    <w:rsid w:val="00846975"/>
    <w:rsid w:val="00846B61"/>
    <w:rsid w:val="008470CD"/>
    <w:rsid w:val="0084763B"/>
    <w:rsid w:val="00847979"/>
    <w:rsid w:val="00847CAA"/>
    <w:rsid w:val="0085022A"/>
    <w:rsid w:val="00850507"/>
    <w:rsid w:val="00850698"/>
    <w:rsid w:val="00850AA3"/>
    <w:rsid w:val="00850BDF"/>
    <w:rsid w:val="00850F87"/>
    <w:rsid w:val="00851038"/>
    <w:rsid w:val="00851255"/>
    <w:rsid w:val="008514C3"/>
    <w:rsid w:val="0085202A"/>
    <w:rsid w:val="008525AC"/>
    <w:rsid w:val="00852A9A"/>
    <w:rsid w:val="008531FF"/>
    <w:rsid w:val="00853329"/>
    <w:rsid w:val="008538BC"/>
    <w:rsid w:val="00854325"/>
    <w:rsid w:val="00854E95"/>
    <w:rsid w:val="0085548F"/>
    <w:rsid w:val="00856912"/>
    <w:rsid w:val="00856F9C"/>
    <w:rsid w:val="0085783D"/>
    <w:rsid w:val="00857881"/>
    <w:rsid w:val="0085797A"/>
    <w:rsid w:val="00857ACE"/>
    <w:rsid w:val="00857BC8"/>
    <w:rsid w:val="008603C1"/>
    <w:rsid w:val="008606DF"/>
    <w:rsid w:val="00860CA4"/>
    <w:rsid w:val="0086122B"/>
    <w:rsid w:val="0086151D"/>
    <w:rsid w:val="00861883"/>
    <w:rsid w:val="00861C33"/>
    <w:rsid w:val="00861EA6"/>
    <w:rsid w:val="0086270A"/>
    <w:rsid w:val="00863EBB"/>
    <w:rsid w:val="00864062"/>
    <w:rsid w:val="008640E7"/>
    <w:rsid w:val="00864A8B"/>
    <w:rsid w:val="00864F8B"/>
    <w:rsid w:val="0086541D"/>
    <w:rsid w:val="008659D9"/>
    <w:rsid w:val="00865BB4"/>
    <w:rsid w:val="008661F8"/>
    <w:rsid w:val="00866800"/>
    <w:rsid w:val="00866911"/>
    <w:rsid w:val="00866A72"/>
    <w:rsid w:val="00866A9F"/>
    <w:rsid w:val="00866FAF"/>
    <w:rsid w:val="00867221"/>
    <w:rsid w:val="008677E5"/>
    <w:rsid w:val="0087032A"/>
    <w:rsid w:val="008706B0"/>
    <w:rsid w:val="00870DF1"/>
    <w:rsid w:val="00871B65"/>
    <w:rsid w:val="00871E59"/>
    <w:rsid w:val="0087271A"/>
    <w:rsid w:val="008727D6"/>
    <w:rsid w:val="00872EDC"/>
    <w:rsid w:val="00873703"/>
    <w:rsid w:val="00874B02"/>
    <w:rsid w:val="00874E8A"/>
    <w:rsid w:val="0087501D"/>
    <w:rsid w:val="00875EFE"/>
    <w:rsid w:val="00876526"/>
    <w:rsid w:val="00876594"/>
    <w:rsid w:val="00877014"/>
    <w:rsid w:val="00880B40"/>
    <w:rsid w:val="00880E5A"/>
    <w:rsid w:val="00881551"/>
    <w:rsid w:val="0088179F"/>
    <w:rsid w:val="00881B6D"/>
    <w:rsid w:val="00881EEA"/>
    <w:rsid w:val="008820E1"/>
    <w:rsid w:val="008827F7"/>
    <w:rsid w:val="00882A25"/>
    <w:rsid w:val="0088312B"/>
    <w:rsid w:val="008834D6"/>
    <w:rsid w:val="008836AD"/>
    <w:rsid w:val="00883E96"/>
    <w:rsid w:val="00884054"/>
    <w:rsid w:val="008840A5"/>
    <w:rsid w:val="008847B4"/>
    <w:rsid w:val="00884E61"/>
    <w:rsid w:val="00884F69"/>
    <w:rsid w:val="00886549"/>
    <w:rsid w:val="00887101"/>
    <w:rsid w:val="008872DD"/>
    <w:rsid w:val="00887334"/>
    <w:rsid w:val="00887D49"/>
    <w:rsid w:val="00890E10"/>
    <w:rsid w:val="0089141D"/>
    <w:rsid w:val="0089220A"/>
    <w:rsid w:val="00892BB1"/>
    <w:rsid w:val="00892C1C"/>
    <w:rsid w:val="00893482"/>
    <w:rsid w:val="00893916"/>
    <w:rsid w:val="00893F11"/>
    <w:rsid w:val="008940D2"/>
    <w:rsid w:val="00894849"/>
    <w:rsid w:val="00894C1D"/>
    <w:rsid w:val="00895FB4"/>
    <w:rsid w:val="0089727D"/>
    <w:rsid w:val="00897424"/>
    <w:rsid w:val="00897998"/>
    <w:rsid w:val="00897BBA"/>
    <w:rsid w:val="008A003F"/>
    <w:rsid w:val="008A0D94"/>
    <w:rsid w:val="008A1CCF"/>
    <w:rsid w:val="008A1F12"/>
    <w:rsid w:val="008A23A8"/>
    <w:rsid w:val="008A27EF"/>
    <w:rsid w:val="008A2ED2"/>
    <w:rsid w:val="008A304F"/>
    <w:rsid w:val="008A3211"/>
    <w:rsid w:val="008A38F6"/>
    <w:rsid w:val="008A3B93"/>
    <w:rsid w:val="008A4376"/>
    <w:rsid w:val="008A50FE"/>
    <w:rsid w:val="008A550A"/>
    <w:rsid w:val="008A5532"/>
    <w:rsid w:val="008A56DD"/>
    <w:rsid w:val="008A5710"/>
    <w:rsid w:val="008A5F2E"/>
    <w:rsid w:val="008A76AA"/>
    <w:rsid w:val="008A778C"/>
    <w:rsid w:val="008A7DF5"/>
    <w:rsid w:val="008A7EC9"/>
    <w:rsid w:val="008A7F21"/>
    <w:rsid w:val="008B0E5E"/>
    <w:rsid w:val="008B10ED"/>
    <w:rsid w:val="008B125E"/>
    <w:rsid w:val="008B134F"/>
    <w:rsid w:val="008B1352"/>
    <w:rsid w:val="008B13AF"/>
    <w:rsid w:val="008B1670"/>
    <w:rsid w:val="008B207B"/>
    <w:rsid w:val="008B23FA"/>
    <w:rsid w:val="008B265C"/>
    <w:rsid w:val="008B2762"/>
    <w:rsid w:val="008B37C9"/>
    <w:rsid w:val="008B38DD"/>
    <w:rsid w:val="008B38E8"/>
    <w:rsid w:val="008B3E80"/>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4F72"/>
    <w:rsid w:val="008C509F"/>
    <w:rsid w:val="008C5BF3"/>
    <w:rsid w:val="008C5E34"/>
    <w:rsid w:val="008C6610"/>
    <w:rsid w:val="008C6763"/>
    <w:rsid w:val="008C6E33"/>
    <w:rsid w:val="008C732C"/>
    <w:rsid w:val="008C7494"/>
    <w:rsid w:val="008C78E5"/>
    <w:rsid w:val="008C7C3E"/>
    <w:rsid w:val="008C7D0D"/>
    <w:rsid w:val="008D02C7"/>
    <w:rsid w:val="008D08E4"/>
    <w:rsid w:val="008D1203"/>
    <w:rsid w:val="008D14AB"/>
    <w:rsid w:val="008D172E"/>
    <w:rsid w:val="008D1782"/>
    <w:rsid w:val="008D1C17"/>
    <w:rsid w:val="008D1CE9"/>
    <w:rsid w:val="008D21E7"/>
    <w:rsid w:val="008D227B"/>
    <w:rsid w:val="008D22BE"/>
    <w:rsid w:val="008D24EA"/>
    <w:rsid w:val="008D24FD"/>
    <w:rsid w:val="008D2CC8"/>
    <w:rsid w:val="008D2E78"/>
    <w:rsid w:val="008D345F"/>
    <w:rsid w:val="008D3598"/>
    <w:rsid w:val="008D36AB"/>
    <w:rsid w:val="008D482D"/>
    <w:rsid w:val="008D5220"/>
    <w:rsid w:val="008D5287"/>
    <w:rsid w:val="008D5B78"/>
    <w:rsid w:val="008D5B79"/>
    <w:rsid w:val="008D6154"/>
    <w:rsid w:val="008D664B"/>
    <w:rsid w:val="008D7B51"/>
    <w:rsid w:val="008E0326"/>
    <w:rsid w:val="008E034C"/>
    <w:rsid w:val="008E085D"/>
    <w:rsid w:val="008E0DF2"/>
    <w:rsid w:val="008E16D0"/>
    <w:rsid w:val="008E185A"/>
    <w:rsid w:val="008E1D57"/>
    <w:rsid w:val="008E20C1"/>
    <w:rsid w:val="008E22E8"/>
    <w:rsid w:val="008E22FD"/>
    <w:rsid w:val="008E24CA"/>
    <w:rsid w:val="008E4DDA"/>
    <w:rsid w:val="008E505F"/>
    <w:rsid w:val="008E521D"/>
    <w:rsid w:val="008E588D"/>
    <w:rsid w:val="008E5EA6"/>
    <w:rsid w:val="008E6B5C"/>
    <w:rsid w:val="008E6F08"/>
    <w:rsid w:val="008E708D"/>
    <w:rsid w:val="008E7B39"/>
    <w:rsid w:val="008E7FEB"/>
    <w:rsid w:val="008F0332"/>
    <w:rsid w:val="008F0964"/>
    <w:rsid w:val="008F0C8E"/>
    <w:rsid w:val="008F104A"/>
    <w:rsid w:val="008F1170"/>
    <w:rsid w:val="008F18C0"/>
    <w:rsid w:val="008F1931"/>
    <w:rsid w:val="008F19FA"/>
    <w:rsid w:val="008F1A06"/>
    <w:rsid w:val="008F2297"/>
    <w:rsid w:val="008F2E6A"/>
    <w:rsid w:val="008F31D8"/>
    <w:rsid w:val="008F40B6"/>
    <w:rsid w:val="008F44B4"/>
    <w:rsid w:val="008F4699"/>
    <w:rsid w:val="008F48C2"/>
    <w:rsid w:val="008F4CB3"/>
    <w:rsid w:val="008F5A44"/>
    <w:rsid w:val="008F5FEF"/>
    <w:rsid w:val="008F6308"/>
    <w:rsid w:val="008F634F"/>
    <w:rsid w:val="008F65B9"/>
    <w:rsid w:val="008F69BD"/>
    <w:rsid w:val="008F6EA5"/>
    <w:rsid w:val="008F7072"/>
    <w:rsid w:val="009006E0"/>
    <w:rsid w:val="00900AA0"/>
    <w:rsid w:val="00900CD1"/>
    <w:rsid w:val="00901597"/>
    <w:rsid w:val="00901F4F"/>
    <w:rsid w:val="00901FE1"/>
    <w:rsid w:val="00902058"/>
    <w:rsid w:val="0090210A"/>
    <w:rsid w:val="009021A5"/>
    <w:rsid w:val="00902D7E"/>
    <w:rsid w:val="00902EC3"/>
    <w:rsid w:val="0090304C"/>
    <w:rsid w:val="0090390E"/>
    <w:rsid w:val="00904415"/>
    <w:rsid w:val="00904494"/>
    <w:rsid w:val="00905847"/>
    <w:rsid w:val="0090642E"/>
    <w:rsid w:val="00906E57"/>
    <w:rsid w:val="00907519"/>
    <w:rsid w:val="00907B96"/>
    <w:rsid w:val="009108A5"/>
    <w:rsid w:val="00910A79"/>
    <w:rsid w:val="00910AA8"/>
    <w:rsid w:val="009110C6"/>
    <w:rsid w:val="0091111F"/>
    <w:rsid w:val="0091142F"/>
    <w:rsid w:val="00912384"/>
    <w:rsid w:val="0091242D"/>
    <w:rsid w:val="00912742"/>
    <w:rsid w:val="009128E8"/>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5D0"/>
    <w:rsid w:val="0092078D"/>
    <w:rsid w:val="00920E88"/>
    <w:rsid w:val="009210F8"/>
    <w:rsid w:val="00921934"/>
    <w:rsid w:val="00922226"/>
    <w:rsid w:val="00922706"/>
    <w:rsid w:val="00922D84"/>
    <w:rsid w:val="00922E04"/>
    <w:rsid w:val="00923B5B"/>
    <w:rsid w:val="0092432A"/>
    <w:rsid w:val="00924ADC"/>
    <w:rsid w:val="00925073"/>
    <w:rsid w:val="0092599A"/>
    <w:rsid w:val="00925A0C"/>
    <w:rsid w:val="00926153"/>
    <w:rsid w:val="009263E0"/>
    <w:rsid w:val="0092662C"/>
    <w:rsid w:val="00926A43"/>
    <w:rsid w:val="0092758A"/>
    <w:rsid w:val="00927885"/>
    <w:rsid w:val="009278E0"/>
    <w:rsid w:val="00927945"/>
    <w:rsid w:val="00927AF9"/>
    <w:rsid w:val="009301D3"/>
    <w:rsid w:val="00930273"/>
    <w:rsid w:val="0093027B"/>
    <w:rsid w:val="009303FE"/>
    <w:rsid w:val="0093070C"/>
    <w:rsid w:val="00931BFE"/>
    <w:rsid w:val="00931FC1"/>
    <w:rsid w:val="00931FF6"/>
    <w:rsid w:val="00932568"/>
    <w:rsid w:val="00932620"/>
    <w:rsid w:val="00932A0A"/>
    <w:rsid w:val="00932A8E"/>
    <w:rsid w:val="00932CDF"/>
    <w:rsid w:val="00933121"/>
    <w:rsid w:val="00933468"/>
    <w:rsid w:val="00933470"/>
    <w:rsid w:val="00933484"/>
    <w:rsid w:val="009343DF"/>
    <w:rsid w:val="00934467"/>
    <w:rsid w:val="009345D4"/>
    <w:rsid w:val="00935017"/>
    <w:rsid w:val="00935CD6"/>
    <w:rsid w:val="009361FC"/>
    <w:rsid w:val="00936295"/>
    <w:rsid w:val="0093655B"/>
    <w:rsid w:val="00936662"/>
    <w:rsid w:val="00936CAB"/>
    <w:rsid w:val="00937BE7"/>
    <w:rsid w:val="00940023"/>
    <w:rsid w:val="0094032E"/>
    <w:rsid w:val="00940452"/>
    <w:rsid w:val="009404DF"/>
    <w:rsid w:val="00940D8B"/>
    <w:rsid w:val="00941A92"/>
    <w:rsid w:val="00942577"/>
    <w:rsid w:val="009425C4"/>
    <w:rsid w:val="009425CD"/>
    <w:rsid w:val="0094359C"/>
    <w:rsid w:val="009438D0"/>
    <w:rsid w:val="009442C8"/>
    <w:rsid w:val="00944BB2"/>
    <w:rsid w:val="00945592"/>
    <w:rsid w:val="00945EA4"/>
    <w:rsid w:val="009465B3"/>
    <w:rsid w:val="00946D1A"/>
    <w:rsid w:val="009471D1"/>
    <w:rsid w:val="00947BA9"/>
    <w:rsid w:val="00947D9D"/>
    <w:rsid w:val="00947DFE"/>
    <w:rsid w:val="00950035"/>
    <w:rsid w:val="00951142"/>
    <w:rsid w:val="00951903"/>
    <w:rsid w:val="00951C86"/>
    <w:rsid w:val="00951F90"/>
    <w:rsid w:val="009526A8"/>
    <w:rsid w:val="009526D9"/>
    <w:rsid w:val="00952B68"/>
    <w:rsid w:val="00952C2C"/>
    <w:rsid w:val="00953233"/>
    <w:rsid w:val="00953358"/>
    <w:rsid w:val="00953FF6"/>
    <w:rsid w:val="00954166"/>
    <w:rsid w:val="009543E6"/>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FB7"/>
    <w:rsid w:val="00966173"/>
    <w:rsid w:val="00966447"/>
    <w:rsid w:val="009666CA"/>
    <w:rsid w:val="00966899"/>
    <w:rsid w:val="00966C8A"/>
    <w:rsid w:val="00966D93"/>
    <w:rsid w:val="00967E13"/>
    <w:rsid w:val="00967E98"/>
    <w:rsid w:val="00967F67"/>
    <w:rsid w:val="00970710"/>
    <w:rsid w:val="00970AFF"/>
    <w:rsid w:val="0097121E"/>
    <w:rsid w:val="00971567"/>
    <w:rsid w:val="0097188F"/>
    <w:rsid w:val="00971F32"/>
    <w:rsid w:val="009725BA"/>
    <w:rsid w:val="00972670"/>
    <w:rsid w:val="00972817"/>
    <w:rsid w:val="009729F3"/>
    <w:rsid w:val="009737CC"/>
    <w:rsid w:val="00973A80"/>
    <w:rsid w:val="00973D53"/>
    <w:rsid w:val="00973D57"/>
    <w:rsid w:val="00974615"/>
    <w:rsid w:val="009747DF"/>
    <w:rsid w:val="00974CD7"/>
    <w:rsid w:val="00975816"/>
    <w:rsid w:val="00976AC3"/>
    <w:rsid w:val="00976EED"/>
    <w:rsid w:val="00980B79"/>
    <w:rsid w:val="00980EFD"/>
    <w:rsid w:val="009818B4"/>
    <w:rsid w:val="00981FC5"/>
    <w:rsid w:val="00981FE6"/>
    <w:rsid w:val="00982AC4"/>
    <w:rsid w:val="00982B06"/>
    <w:rsid w:val="0098411E"/>
    <w:rsid w:val="00984443"/>
    <w:rsid w:val="009850AD"/>
    <w:rsid w:val="009850C4"/>
    <w:rsid w:val="00985202"/>
    <w:rsid w:val="00985249"/>
    <w:rsid w:val="0098536B"/>
    <w:rsid w:val="00985748"/>
    <w:rsid w:val="0098599C"/>
    <w:rsid w:val="00985DAC"/>
    <w:rsid w:val="00987038"/>
    <w:rsid w:val="00987727"/>
    <w:rsid w:val="0098774A"/>
    <w:rsid w:val="00987BD2"/>
    <w:rsid w:val="00987FD4"/>
    <w:rsid w:val="00990156"/>
    <w:rsid w:val="00990CC4"/>
    <w:rsid w:val="009910F7"/>
    <w:rsid w:val="009916E2"/>
    <w:rsid w:val="0099199B"/>
    <w:rsid w:val="00991D3E"/>
    <w:rsid w:val="00992175"/>
    <w:rsid w:val="009921DC"/>
    <w:rsid w:val="009921FB"/>
    <w:rsid w:val="00992479"/>
    <w:rsid w:val="009925B4"/>
    <w:rsid w:val="0099269A"/>
    <w:rsid w:val="00992890"/>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BB7"/>
    <w:rsid w:val="009A614D"/>
    <w:rsid w:val="009A63BF"/>
    <w:rsid w:val="009A70A8"/>
    <w:rsid w:val="009A715C"/>
    <w:rsid w:val="009B01DD"/>
    <w:rsid w:val="009B2018"/>
    <w:rsid w:val="009B21D2"/>
    <w:rsid w:val="009B258B"/>
    <w:rsid w:val="009B30A3"/>
    <w:rsid w:val="009B38C6"/>
    <w:rsid w:val="009B3D19"/>
    <w:rsid w:val="009B3FFA"/>
    <w:rsid w:val="009B4029"/>
    <w:rsid w:val="009B4036"/>
    <w:rsid w:val="009B437D"/>
    <w:rsid w:val="009B4EFF"/>
    <w:rsid w:val="009B60BE"/>
    <w:rsid w:val="009B62C9"/>
    <w:rsid w:val="009B68A2"/>
    <w:rsid w:val="009B6CC3"/>
    <w:rsid w:val="009B7110"/>
    <w:rsid w:val="009B75C8"/>
    <w:rsid w:val="009B7FE3"/>
    <w:rsid w:val="009C0B96"/>
    <w:rsid w:val="009C143D"/>
    <w:rsid w:val="009C1874"/>
    <w:rsid w:val="009C1D6A"/>
    <w:rsid w:val="009C3A0B"/>
    <w:rsid w:val="009C3D15"/>
    <w:rsid w:val="009C3E36"/>
    <w:rsid w:val="009C40D3"/>
    <w:rsid w:val="009C45AB"/>
    <w:rsid w:val="009C4F34"/>
    <w:rsid w:val="009C51CC"/>
    <w:rsid w:val="009C53D9"/>
    <w:rsid w:val="009C5508"/>
    <w:rsid w:val="009C767A"/>
    <w:rsid w:val="009C77C4"/>
    <w:rsid w:val="009C7BB0"/>
    <w:rsid w:val="009D02F6"/>
    <w:rsid w:val="009D0AEE"/>
    <w:rsid w:val="009D1794"/>
    <w:rsid w:val="009D2107"/>
    <w:rsid w:val="009D2440"/>
    <w:rsid w:val="009D249C"/>
    <w:rsid w:val="009D2C92"/>
    <w:rsid w:val="009D2ED7"/>
    <w:rsid w:val="009D39FB"/>
    <w:rsid w:val="009D42F6"/>
    <w:rsid w:val="009D437D"/>
    <w:rsid w:val="009D439C"/>
    <w:rsid w:val="009D4B2C"/>
    <w:rsid w:val="009D4BB0"/>
    <w:rsid w:val="009D4BF4"/>
    <w:rsid w:val="009D5953"/>
    <w:rsid w:val="009D5A12"/>
    <w:rsid w:val="009D60EB"/>
    <w:rsid w:val="009D6159"/>
    <w:rsid w:val="009D62AB"/>
    <w:rsid w:val="009D6CE5"/>
    <w:rsid w:val="009D77AB"/>
    <w:rsid w:val="009D7915"/>
    <w:rsid w:val="009E018D"/>
    <w:rsid w:val="009E06DC"/>
    <w:rsid w:val="009E12FE"/>
    <w:rsid w:val="009E134E"/>
    <w:rsid w:val="009E200B"/>
    <w:rsid w:val="009E21BD"/>
    <w:rsid w:val="009E21D3"/>
    <w:rsid w:val="009E2762"/>
    <w:rsid w:val="009E359D"/>
    <w:rsid w:val="009E3E5E"/>
    <w:rsid w:val="009E50DB"/>
    <w:rsid w:val="009E5963"/>
    <w:rsid w:val="009E5FA6"/>
    <w:rsid w:val="009E5FEB"/>
    <w:rsid w:val="009E6353"/>
    <w:rsid w:val="009E6848"/>
    <w:rsid w:val="009E71B9"/>
    <w:rsid w:val="009F0025"/>
    <w:rsid w:val="009F0969"/>
    <w:rsid w:val="009F0B7D"/>
    <w:rsid w:val="009F0BAF"/>
    <w:rsid w:val="009F0BB7"/>
    <w:rsid w:val="009F0EAB"/>
    <w:rsid w:val="009F16BA"/>
    <w:rsid w:val="009F170A"/>
    <w:rsid w:val="009F2061"/>
    <w:rsid w:val="009F20B2"/>
    <w:rsid w:val="009F2291"/>
    <w:rsid w:val="009F35BF"/>
    <w:rsid w:val="009F3FF6"/>
    <w:rsid w:val="009F3FFF"/>
    <w:rsid w:val="009F4112"/>
    <w:rsid w:val="009F41CD"/>
    <w:rsid w:val="009F4816"/>
    <w:rsid w:val="009F4974"/>
    <w:rsid w:val="009F552B"/>
    <w:rsid w:val="009F58E4"/>
    <w:rsid w:val="009F5A21"/>
    <w:rsid w:val="009F6540"/>
    <w:rsid w:val="009F6D74"/>
    <w:rsid w:val="009F6EB3"/>
    <w:rsid w:val="009F74F8"/>
    <w:rsid w:val="009F7632"/>
    <w:rsid w:val="009F785B"/>
    <w:rsid w:val="009F7BB1"/>
    <w:rsid w:val="009F7C1A"/>
    <w:rsid w:val="00A01580"/>
    <w:rsid w:val="00A01AFC"/>
    <w:rsid w:val="00A01B52"/>
    <w:rsid w:val="00A01D88"/>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10086"/>
    <w:rsid w:val="00A101F0"/>
    <w:rsid w:val="00A10390"/>
    <w:rsid w:val="00A10534"/>
    <w:rsid w:val="00A105AD"/>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BDA"/>
    <w:rsid w:val="00A16749"/>
    <w:rsid w:val="00A16FF9"/>
    <w:rsid w:val="00A174AC"/>
    <w:rsid w:val="00A17742"/>
    <w:rsid w:val="00A17ACB"/>
    <w:rsid w:val="00A17FEF"/>
    <w:rsid w:val="00A2065C"/>
    <w:rsid w:val="00A20C9E"/>
    <w:rsid w:val="00A21230"/>
    <w:rsid w:val="00A213DB"/>
    <w:rsid w:val="00A21FE2"/>
    <w:rsid w:val="00A22118"/>
    <w:rsid w:val="00A2231B"/>
    <w:rsid w:val="00A223D6"/>
    <w:rsid w:val="00A22566"/>
    <w:rsid w:val="00A2299B"/>
    <w:rsid w:val="00A23679"/>
    <w:rsid w:val="00A24549"/>
    <w:rsid w:val="00A246A7"/>
    <w:rsid w:val="00A25471"/>
    <w:rsid w:val="00A256D5"/>
    <w:rsid w:val="00A257DC"/>
    <w:rsid w:val="00A25F16"/>
    <w:rsid w:val="00A26B07"/>
    <w:rsid w:val="00A26CCC"/>
    <w:rsid w:val="00A26F87"/>
    <w:rsid w:val="00A27191"/>
    <w:rsid w:val="00A300E2"/>
    <w:rsid w:val="00A30273"/>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408E0"/>
    <w:rsid w:val="00A40B24"/>
    <w:rsid w:val="00A40CD0"/>
    <w:rsid w:val="00A41DB7"/>
    <w:rsid w:val="00A41DB8"/>
    <w:rsid w:val="00A41F5D"/>
    <w:rsid w:val="00A42FD9"/>
    <w:rsid w:val="00A43062"/>
    <w:rsid w:val="00A44635"/>
    <w:rsid w:val="00A452B0"/>
    <w:rsid w:val="00A45491"/>
    <w:rsid w:val="00A45995"/>
    <w:rsid w:val="00A45DDC"/>
    <w:rsid w:val="00A45EC7"/>
    <w:rsid w:val="00A45FDD"/>
    <w:rsid w:val="00A461E3"/>
    <w:rsid w:val="00A46CF9"/>
    <w:rsid w:val="00A4717E"/>
    <w:rsid w:val="00A47379"/>
    <w:rsid w:val="00A47987"/>
    <w:rsid w:val="00A47E94"/>
    <w:rsid w:val="00A500F7"/>
    <w:rsid w:val="00A502E5"/>
    <w:rsid w:val="00A505A7"/>
    <w:rsid w:val="00A50EA2"/>
    <w:rsid w:val="00A51685"/>
    <w:rsid w:val="00A51786"/>
    <w:rsid w:val="00A519D2"/>
    <w:rsid w:val="00A51CDB"/>
    <w:rsid w:val="00A51F6B"/>
    <w:rsid w:val="00A520E3"/>
    <w:rsid w:val="00A525D6"/>
    <w:rsid w:val="00A531C2"/>
    <w:rsid w:val="00A535CF"/>
    <w:rsid w:val="00A53C38"/>
    <w:rsid w:val="00A5503B"/>
    <w:rsid w:val="00A5534D"/>
    <w:rsid w:val="00A55FC2"/>
    <w:rsid w:val="00A563EF"/>
    <w:rsid w:val="00A569F1"/>
    <w:rsid w:val="00A56A38"/>
    <w:rsid w:val="00A56D0C"/>
    <w:rsid w:val="00A571AA"/>
    <w:rsid w:val="00A57BD4"/>
    <w:rsid w:val="00A57EB3"/>
    <w:rsid w:val="00A605BB"/>
    <w:rsid w:val="00A60AAF"/>
    <w:rsid w:val="00A60C59"/>
    <w:rsid w:val="00A60CFF"/>
    <w:rsid w:val="00A60DA3"/>
    <w:rsid w:val="00A62309"/>
    <w:rsid w:val="00A624B0"/>
    <w:rsid w:val="00A62711"/>
    <w:rsid w:val="00A62BF4"/>
    <w:rsid w:val="00A62C6C"/>
    <w:rsid w:val="00A6471E"/>
    <w:rsid w:val="00A64A26"/>
    <w:rsid w:val="00A64A60"/>
    <w:rsid w:val="00A65125"/>
    <w:rsid w:val="00A65281"/>
    <w:rsid w:val="00A652D2"/>
    <w:rsid w:val="00A6620C"/>
    <w:rsid w:val="00A678DC"/>
    <w:rsid w:val="00A67A8B"/>
    <w:rsid w:val="00A718FB"/>
    <w:rsid w:val="00A71ED1"/>
    <w:rsid w:val="00A726EB"/>
    <w:rsid w:val="00A72D05"/>
    <w:rsid w:val="00A7308E"/>
    <w:rsid w:val="00A7322E"/>
    <w:rsid w:val="00A733C6"/>
    <w:rsid w:val="00A7354F"/>
    <w:rsid w:val="00A73782"/>
    <w:rsid w:val="00A73ACE"/>
    <w:rsid w:val="00A73C58"/>
    <w:rsid w:val="00A73F14"/>
    <w:rsid w:val="00A74236"/>
    <w:rsid w:val="00A75049"/>
    <w:rsid w:val="00A75D8E"/>
    <w:rsid w:val="00A76B6C"/>
    <w:rsid w:val="00A772F5"/>
    <w:rsid w:val="00A80229"/>
    <w:rsid w:val="00A8060C"/>
    <w:rsid w:val="00A80617"/>
    <w:rsid w:val="00A80621"/>
    <w:rsid w:val="00A80781"/>
    <w:rsid w:val="00A80C34"/>
    <w:rsid w:val="00A80CEF"/>
    <w:rsid w:val="00A80E6D"/>
    <w:rsid w:val="00A81A6E"/>
    <w:rsid w:val="00A826D0"/>
    <w:rsid w:val="00A82FC3"/>
    <w:rsid w:val="00A82FF9"/>
    <w:rsid w:val="00A832B6"/>
    <w:rsid w:val="00A83DE5"/>
    <w:rsid w:val="00A84664"/>
    <w:rsid w:val="00A84CB4"/>
    <w:rsid w:val="00A84E01"/>
    <w:rsid w:val="00A856A9"/>
    <w:rsid w:val="00A8591B"/>
    <w:rsid w:val="00A85F6B"/>
    <w:rsid w:val="00A861B6"/>
    <w:rsid w:val="00A864D0"/>
    <w:rsid w:val="00A871A8"/>
    <w:rsid w:val="00A87D4B"/>
    <w:rsid w:val="00A9011C"/>
    <w:rsid w:val="00A90AEC"/>
    <w:rsid w:val="00A91503"/>
    <w:rsid w:val="00A928FB"/>
    <w:rsid w:val="00A92BEC"/>
    <w:rsid w:val="00A9320F"/>
    <w:rsid w:val="00A93284"/>
    <w:rsid w:val="00A944D3"/>
    <w:rsid w:val="00A949CA"/>
    <w:rsid w:val="00A94BD5"/>
    <w:rsid w:val="00A9546E"/>
    <w:rsid w:val="00A95E06"/>
    <w:rsid w:val="00A95F78"/>
    <w:rsid w:val="00A96284"/>
    <w:rsid w:val="00A962A7"/>
    <w:rsid w:val="00A962DC"/>
    <w:rsid w:val="00A96D0B"/>
    <w:rsid w:val="00A97010"/>
    <w:rsid w:val="00A97102"/>
    <w:rsid w:val="00A97C7D"/>
    <w:rsid w:val="00AA07C8"/>
    <w:rsid w:val="00AA2048"/>
    <w:rsid w:val="00AA248B"/>
    <w:rsid w:val="00AA29B5"/>
    <w:rsid w:val="00AA30EA"/>
    <w:rsid w:val="00AA3EEB"/>
    <w:rsid w:val="00AA3FB3"/>
    <w:rsid w:val="00AA4160"/>
    <w:rsid w:val="00AA42A3"/>
    <w:rsid w:val="00AA46E1"/>
    <w:rsid w:val="00AA569D"/>
    <w:rsid w:val="00AA63DF"/>
    <w:rsid w:val="00AA6659"/>
    <w:rsid w:val="00AA66FC"/>
    <w:rsid w:val="00AA69C2"/>
    <w:rsid w:val="00AA6A13"/>
    <w:rsid w:val="00AA6F77"/>
    <w:rsid w:val="00AA75EA"/>
    <w:rsid w:val="00AA7D5C"/>
    <w:rsid w:val="00AA7FF8"/>
    <w:rsid w:val="00AB0564"/>
    <w:rsid w:val="00AB09E1"/>
    <w:rsid w:val="00AB09F2"/>
    <w:rsid w:val="00AB0C1C"/>
    <w:rsid w:val="00AB0E45"/>
    <w:rsid w:val="00AB1186"/>
    <w:rsid w:val="00AB1376"/>
    <w:rsid w:val="00AB19FF"/>
    <w:rsid w:val="00AB1C38"/>
    <w:rsid w:val="00AB1EC5"/>
    <w:rsid w:val="00AB2A7A"/>
    <w:rsid w:val="00AB3E45"/>
    <w:rsid w:val="00AB3EA2"/>
    <w:rsid w:val="00AB421A"/>
    <w:rsid w:val="00AB4681"/>
    <w:rsid w:val="00AB525F"/>
    <w:rsid w:val="00AB5490"/>
    <w:rsid w:val="00AB5552"/>
    <w:rsid w:val="00AB5CF2"/>
    <w:rsid w:val="00AB6067"/>
    <w:rsid w:val="00AB735D"/>
    <w:rsid w:val="00AB7454"/>
    <w:rsid w:val="00AC0406"/>
    <w:rsid w:val="00AC0C14"/>
    <w:rsid w:val="00AC0D89"/>
    <w:rsid w:val="00AC0E40"/>
    <w:rsid w:val="00AC1A9B"/>
    <w:rsid w:val="00AC209B"/>
    <w:rsid w:val="00AC2518"/>
    <w:rsid w:val="00AC2AD4"/>
    <w:rsid w:val="00AC2F6F"/>
    <w:rsid w:val="00AC3093"/>
    <w:rsid w:val="00AC4488"/>
    <w:rsid w:val="00AC46D0"/>
    <w:rsid w:val="00AC4849"/>
    <w:rsid w:val="00AC49B9"/>
    <w:rsid w:val="00AC531E"/>
    <w:rsid w:val="00AC58B6"/>
    <w:rsid w:val="00AC5913"/>
    <w:rsid w:val="00AC5CD9"/>
    <w:rsid w:val="00AC5EE3"/>
    <w:rsid w:val="00AC75CB"/>
    <w:rsid w:val="00AD1508"/>
    <w:rsid w:val="00AD1627"/>
    <w:rsid w:val="00AD1694"/>
    <w:rsid w:val="00AD265E"/>
    <w:rsid w:val="00AD3145"/>
    <w:rsid w:val="00AD3CD1"/>
    <w:rsid w:val="00AD4377"/>
    <w:rsid w:val="00AD4792"/>
    <w:rsid w:val="00AD4A07"/>
    <w:rsid w:val="00AD4C0E"/>
    <w:rsid w:val="00AD590D"/>
    <w:rsid w:val="00AD5FC9"/>
    <w:rsid w:val="00AD60E1"/>
    <w:rsid w:val="00AD60E6"/>
    <w:rsid w:val="00AD63A5"/>
    <w:rsid w:val="00AD6497"/>
    <w:rsid w:val="00AD6EBB"/>
    <w:rsid w:val="00AD74AC"/>
    <w:rsid w:val="00AD7BEC"/>
    <w:rsid w:val="00AE0260"/>
    <w:rsid w:val="00AE0737"/>
    <w:rsid w:val="00AE0DA6"/>
    <w:rsid w:val="00AE0F72"/>
    <w:rsid w:val="00AE13B8"/>
    <w:rsid w:val="00AE17DB"/>
    <w:rsid w:val="00AE2843"/>
    <w:rsid w:val="00AE2F88"/>
    <w:rsid w:val="00AE30AA"/>
    <w:rsid w:val="00AE3271"/>
    <w:rsid w:val="00AE344F"/>
    <w:rsid w:val="00AE39A0"/>
    <w:rsid w:val="00AE453C"/>
    <w:rsid w:val="00AE45DC"/>
    <w:rsid w:val="00AE45F1"/>
    <w:rsid w:val="00AE470A"/>
    <w:rsid w:val="00AE4A04"/>
    <w:rsid w:val="00AE4A0A"/>
    <w:rsid w:val="00AE4B26"/>
    <w:rsid w:val="00AE4CE0"/>
    <w:rsid w:val="00AE52AD"/>
    <w:rsid w:val="00AE5B3F"/>
    <w:rsid w:val="00AE5D77"/>
    <w:rsid w:val="00AE6096"/>
    <w:rsid w:val="00AE6D32"/>
    <w:rsid w:val="00AE7093"/>
    <w:rsid w:val="00AE70F8"/>
    <w:rsid w:val="00AE7CB0"/>
    <w:rsid w:val="00AF159A"/>
    <w:rsid w:val="00AF18B8"/>
    <w:rsid w:val="00AF24EB"/>
    <w:rsid w:val="00AF3244"/>
    <w:rsid w:val="00AF33B3"/>
    <w:rsid w:val="00AF33F9"/>
    <w:rsid w:val="00AF3A47"/>
    <w:rsid w:val="00AF3AD3"/>
    <w:rsid w:val="00AF42A1"/>
    <w:rsid w:val="00AF4720"/>
    <w:rsid w:val="00AF4DFC"/>
    <w:rsid w:val="00AF4E41"/>
    <w:rsid w:val="00AF4EC9"/>
    <w:rsid w:val="00AF53D5"/>
    <w:rsid w:val="00AF577B"/>
    <w:rsid w:val="00AF58E6"/>
    <w:rsid w:val="00AF5971"/>
    <w:rsid w:val="00AF5D02"/>
    <w:rsid w:val="00AF5D8B"/>
    <w:rsid w:val="00AF664C"/>
    <w:rsid w:val="00AF6B78"/>
    <w:rsid w:val="00AF6BD0"/>
    <w:rsid w:val="00AF725B"/>
    <w:rsid w:val="00AF74B2"/>
    <w:rsid w:val="00AF7FF0"/>
    <w:rsid w:val="00B00085"/>
    <w:rsid w:val="00B017CA"/>
    <w:rsid w:val="00B01E51"/>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F78"/>
    <w:rsid w:val="00B1356B"/>
    <w:rsid w:val="00B13958"/>
    <w:rsid w:val="00B14545"/>
    <w:rsid w:val="00B14F73"/>
    <w:rsid w:val="00B1552C"/>
    <w:rsid w:val="00B1554C"/>
    <w:rsid w:val="00B15650"/>
    <w:rsid w:val="00B157BF"/>
    <w:rsid w:val="00B15D13"/>
    <w:rsid w:val="00B15EDC"/>
    <w:rsid w:val="00B15F65"/>
    <w:rsid w:val="00B160AB"/>
    <w:rsid w:val="00B1615D"/>
    <w:rsid w:val="00B2068E"/>
    <w:rsid w:val="00B20CB8"/>
    <w:rsid w:val="00B215FC"/>
    <w:rsid w:val="00B218EC"/>
    <w:rsid w:val="00B21A41"/>
    <w:rsid w:val="00B21D57"/>
    <w:rsid w:val="00B21D6E"/>
    <w:rsid w:val="00B21F35"/>
    <w:rsid w:val="00B220FF"/>
    <w:rsid w:val="00B2376F"/>
    <w:rsid w:val="00B24035"/>
    <w:rsid w:val="00B24219"/>
    <w:rsid w:val="00B2513F"/>
    <w:rsid w:val="00B2711D"/>
    <w:rsid w:val="00B271AA"/>
    <w:rsid w:val="00B274EF"/>
    <w:rsid w:val="00B30F21"/>
    <w:rsid w:val="00B31B65"/>
    <w:rsid w:val="00B31C8E"/>
    <w:rsid w:val="00B31F4D"/>
    <w:rsid w:val="00B3208A"/>
    <w:rsid w:val="00B32982"/>
    <w:rsid w:val="00B32BE6"/>
    <w:rsid w:val="00B32CA7"/>
    <w:rsid w:val="00B33069"/>
    <w:rsid w:val="00B334BD"/>
    <w:rsid w:val="00B337CC"/>
    <w:rsid w:val="00B348EB"/>
    <w:rsid w:val="00B34E8A"/>
    <w:rsid w:val="00B35299"/>
    <w:rsid w:val="00B35742"/>
    <w:rsid w:val="00B3609D"/>
    <w:rsid w:val="00B365AD"/>
    <w:rsid w:val="00B36C14"/>
    <w:rsid w:val="00B37005"/>
    <w:rsid w:val="00B37585"/>
    <w:rsid w:val="00B375FB"/>
    <w:rsid w:val="00B37A52"/>
    <w:rsid w:val="00B40A04"/>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62F"/>
    <w:rsid w:val="00B470FD"/>
    <w:rsid w:val="00B514B7"/>
    <w:rsid w:val="00B52420"/>
    <w:rsid w:val="00B524B7"/>
    <w:rsid w:val="00B5277C"/>
    <w:rsid w:val="00B52E6E"/>
    <w:rsid w:val="00B52EDE"/>
    <w:rsid w:val="00B52FBC"/>
    <w:rsid w:val="00B53CD7"/>
    <w:rsid w:val="00B53F72"/>
    <w:rsid w:val="00B54078"/>
    <w:rsid w:val="00B5425B"/>
    <w:rsid w:val="00B54371"/>
    <w:rsid w:val="00B54C84"/>
    <w:rsid w:val="00B55338"/>
    <w:rsid w:val="00B554AB"/>
    <w:rsid w:val="00B561B8"/>
    <w:rsid w:val="00B56446"/>
    <w:rsid w:val="00B579FB"/>
    <w:rsid w:val="00B60430"/>
    <w:rsid w:val="00B6181B"/>
    <w:rsid w:val="00B618BE"/>
    <w:rsid w:val="00B6231D"/>
    <w:rsid w:val="00B628FC"/>
    <w:rsid w:val="00B63240"/>
    <w:rsid w:val="00B63975"/>
    <w:rsid w:val="00B63C31"/>
    <w:rsid w:val="00B63D2F"/>
    <w:rsid w:val="00B64A80"/>
    <w:rsid w:val="00B64D85"/>
    <w:rsid w:val="00B654F2"/>
    <w:rsid w:val="00B65AFB"/>
    <w:rsid w:val="00B65DC9"/>
    <w:rsid w:val="00B660C1"/>
    <w:rsid w:val="00B66326"/>
    <w:rsid w:val="00B66375"/>
    <w:rsid w:val="00B674C6"/>
    <w:rsid w:val="00B6765D"/>
    <w:rsid w:val="00B679D3"/>
    <w:rsid w:val="00B67A9D"/>
    <w:rsid w:val="00B70D88"/>
    <w:rsid w:val="00B70DEA"/>
    <w:rsid w:val="00B70F40"/>
    <w:rsid w:val="00B70FBD"/>
    <w:rsid w:val="00B710A3"/>
    <w:rsid w:val="00B71A3F"/>
    <w:rsid w:val="00B7248C"/>
    <w:rsid w:val="00B7248F"/>
    <w:rsid w:val="00B726C4"/>
    <w:rsid w:val="00B72D00"/>
    <w:rsid w:val="00B72D48"/>
    <w:rsid w:val="00B7307A"/>
    <w:rsid w:val="00B73739"/>
    <w:rsid w:val="00B7386F"/>
    <w:rsid w:val="00B743CA"/>
    <w:rsid w:val="00B74646"/>
    <w:rsid w:val="00B7465A"/>
    <w:rsid w:val="00B74CC6"/>
    <w:rsid w:val="00B7557C"/>
    <w:rsid w:val="00B7571D"/>
    <w:rsid w:val="00B75B8D"/>
    <w:rsid w:val="00B75C93"/>
    <w:rsid w:val="00B76658"/>
    <w:rsid w:val="00B7683B"/>
    <w:rsid w:val="00B7687E"/>
    <w:rsid w:val="00B776AB"/>
    <w:rsid w:val="00B777E9"/>
    <w:rsid w:val="00B77C33"/>
    <w:rsid w:val="00B80280"/>
    <w:rsid w:val="00B81141"/>
    <w:rsid w:val="00B8128F"/>
    <w:rsid w:val="00B814C8"/>
    <w:rsid w:val="00B815CF"/>
    <w:rsid w:val="00B827CD"/>
    <w:rsid w:val="00B83257"/>
    <w:rsid w:val="00B832E5"/>
    <w:rsid w:val="00B8365A"/>
    <w:rsid w:val="00B8368E"/>
    <w:rsid w:val="00B83691"/>
    <w:rsid w:val="00B83B82"/>
    <w:rsid w:val="00B83D47"/>
    <w:rsid w:val="00B83F7E"/>
    <w:rsid w:val="00B84526"/>
    <w:rsid w:val="00B84764"/>
    <w:rsid w:val="00B8492B"/>
    <w:rsid w:val="00B849A8"/>
    <w:rsid w:val="00B849C5"/>
    <w:rsid w:val="00B84BA0"/>
    <w:rsid w:val="00B84C20"/>
    <w:rsid w:val="00B84F69"/>
    <w:rsid w:val="00B85023"/>
    <w:rsid w:val="00B85D56"/>
    <w:rsid w:val="00B863A5"/>
    <w:rsid w:val="00B86747"/>
    <w:rsid w:val="00B86C12"/>
    <w:rsid w:val="00B87078"/>
    <w:rsid w:val="00B876EF"/>
    <w:rsid w:val="00B9007B"/>
    <w:rsid w:val="00B90815"/>
    <w:rsid w:val="00B90B99"/>
    <w:rsid w:val="00B90C28"/>
    <w:rsid w:val="00B9126B"/>
    <w:rsid w:val="00B917D1"/>
    <w:rsid w:val="00B91E26"/>
    <w:rsid w:val="00B92DE1"/>
    <w:rsid w:val="00B93135"/>
    <w:rsid w:val="00B932D2"/>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3BD"/>
    <w:rsid w:val="00B97D0E"/>
    <w:rsid w:val="00BA0049"/>
    <w:rsid w:val="00BA02C6"/>
    <w:rsid w:val="00BA0515"/>
    <w:rsid w:val="00BA174A"/>
    <w:rsid w:val="00BA1A03"/>
    <w:rsid w:val="00BA2032"/>
    <w:rsid w:val="00BA2433"/>
    <w:rsid w:val="00BA29FD"/>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D89"/>
    <w:rsid w:val="00BA6E7C"/>
    <w:rsid w:val="00BA725B"/>
    <w:rsid w:val="00BB0770"/>
    <w:rsid w:val="00BB18CF"/>
    <w:rsid w:val="00BB191B"/>
    <w:rsid w:val="00BB19AB"/>
    <w:rsid w:val="00BB1C85"/>
    <w:rsid w:val="00BB1F09"/>
    <w:rsid w:val="00BB2131"/>
    <w:rsid w:val="00BB2ED8"/>
    <w:rsid w:val="00BB3AB5"/>
    <w:rsid w:val="00BB3D88"/>
    <w:rsid w:val="00BB4228"/>
    <w:rsid w:val="00BB461F"/>
    <w:rsid w:val="00BB463A"/>
    <w:rsid w:val="00BB4C33"/>
    <w:rsid w:val="00BB53B2"/>
    <w:rsid w:val="00BB6153"/>
    <w:rsid w:val="00BB661A"/>
    <w:rsid w:val="00BB6F65"/>
    <w:rsid w:val="00BB6F70"/>
    <w:rsid w:val="00BB779F"/>
    <w:rsid w:val="00BB7AA6"/>
    <w:rsid w:val="00BC0A31"/>
    <w:rsid w:val="00BC0A5E"/>
    <w:rsid w:val="00BC12EE"/>
    <w:rsid w:val="00BC1692"/>
    <w:rsid w:val="00BC188D"/>
    <w:rsid w:val="00BC21F9"/>
    <w:rsid w:val="00BC2A49"/>
    <w:rsid w:val="00BC2F0C"/>
    <w:rsid w:val="00BC311A"/>
    <w:rsid w:val="00BC3DA7"/>
    <w:rsid w:val="00BC4929"/>
    <w:rsid w:val="00BC4F53"/>
    <w:rsid w:val="00BC5267"/>
    <w:rsid w:val="00BC579A"/>
    <w:rsid w:val="00BC58F9"/>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32"/>
    <w:rsid w:val="00BD3AE2"/>
    <w:rsid w:val="00BD4859"/>
    <w:rsid w:val="00BD4CEC"/>
    <w:rsid w:val="00BD4FFC"/>
    <w:rsid w:val="00BD56AE"/>
    <w:rsid w:val="00BD5724"/>
    <w:rsid w:val="00BD6414"/>
    <w:rsid w:val="00BD661F"/>
    <w:rsid w:val="00BD7102"/>
    <w:rsid w:val="00BD7AA0"/>
    <w:rsid w:val="00BE0C48"/>
    <w:rsid w:val="00BE109E"/>
    <w:rsid w:val="00BE160B"/>
    <w:rsid w:val="00BE210B"/>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820"/>
    <w:rsid w:val="00BF0889"/>
    <w:rsid w:val="00BF14B7"/>
    <w:rsid w:val="00BF1A54"/>
    <w:rsid w:val="00BF1C94"/>
    <w:rsid w:val="00BF271D"/>
    <w:rsid w:val="00BF2CE9"/>
    <w:rsid w:val="00BF3033"/>
    <w:rsid w:val="00BF3087"/>
    <w:rsid w:val="00BF370C"/>
    <w:rsid w:val="00BF4141"/>
    <w:rsid w:val="00BF4299"/>
    <w:rsid w:val="00BF4956"/>
    <w:rsid w:val="00BF4BF9"/>
    <w:rsid w:val="00BF504E"/>
    <w:rsid w:val="00BF541B"/>
    <w:rsid w:val="00BF565F"/>
    <w:rsid w:val="00BF5C7E"/>
    <w:rsid w:val="00BF6102"/>
    <w:rsid w:val="00BF641A"/>
    <w:rsid w:val="00BF65A9"/>
    <w:rsid w:val="00BF6733"/>
    <w:rsid w:val="00BF6820"/>
    <w:rsid w:val="00BF6CC2"/>
    <w:rsid w:val="00BF6D84"/>
    <w:rsid w:val="00BF7214"/>
    <w:rsid w:val="00BF72B7"/>
    <w:rsid w:val="00BF7670"/>
    <w:rsid w:val="00C00446"/>
    <w:rsid w:val="00C00745"/>
    <w:rsid w:val="00C0188C"/>
    <w:rsid w:val="00C01905"/>
    <w:rsid w:val="00C01C0C"/>
    <w:rsid w:val="00C01ED6"/>
    <w:rsid w:val="00C01F39"/>
    <w:rsid w:val="00C01F72"/>
    <w:rsid w:val="00C02EE8"/>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75"/>
    <w:rsid w:val="00C061B7"/>
    <w:rsid w:val="00C0635E"/>
    <w:rsid w:val="00C06C54"/>
    <w:rsid w:val="00C071DD"/>
    <w:rsid w:val="00C07F41"/>
    <w:rsid w:val="00C1050F"/>
    <w:rsid w:val="00C11719"/>
    <w:rsid w:val="00C118FF"/>
    <w:rsid w:val="00C11936"/>
    <w:rsid w:val="00C12918"/>
    <w:rsid w:val="00C12A98"/>
    <w:rsid w:val="00C12D40"/>
    <w:rsid w:val="00C13C55"/>
    <w:rsid w:val="00C13F62"/>
    <w:rsid w:val="00C157DD"/>
    <w:rsid w:val="00C15F5D"/>
    <w:rsid w:val="00C16635"/>
    <w:rsid w:val="00C166A1"/>
    <w:rsid w:val="00C16AE3"/>
    <w:rsid w:val="00C17214"/>
    <w:rsid w:val="00C17E2E"/>
    <w:rsid w:val="00C20023"/>
    <w:rsid w:val="00C2121F"/>
    <w:rsid w:val="00C21437"/>
    <w:rsid w:val="00C21517"/>
    <w:rsid w:val="00C21F8C"/>
    <w:rsid w:val="00C22D36"/>
    <w:rsid w:val="00C23480"/>
    <w:rsid w:val="00C23B3A"/>
    <w:rsid w:val="00C23F99"/>
    <w:rsid w:val="00C24264"/>
    <w:rsid w:val="00C24461"/>
    <w:rsid w:val="00C24A3F"/>
    <w:rsid w:val="00C2569A"/>
    <w:rsid w:val="00C25B5C"/>
    <w:rsid w:val="00C269B4"/>
    <w:rsid w:val="00C27A66"/>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C56"/>
    <w:rsid w:val="00C34E32"/>
    <w:rsid w:val="00C357FC"/>
    <w:rsid w:val="00C358A5"/>
    <w:rsid w:val="00C35AD7"/>
    <w:rsid w:val="00C35C92"/>
    <w:rsid w:val="00C35D77"/>
    <w:rsid w:val="00C36B6E"/>
    <w:rsid w:val="00C371AA"/>
    <w:rsid w:val="00C37716"/>
    <w:rsid w:val="00C40194"/>
    <w:rsid w:val="00C4123F"/>
    <w:rsid w:val="00C41251"/>
    <w:rsid w:val="00C413D3"/>
    <w:rsid w:val="00C415CD"/>
    <w:rsid w:val="00C41CA6"/>
    <w:rsid w:val="00C41D80"/>
    <w:rsid w:val="00C42593"/>
    <w:rsid w:val="00C427AA"/>
    <w:rsid w:val="00C43456"/>
    <w:rsid w:val="00C44166"/>
    <w:rsid w:val="00C445BD"/>
    <w:rsid w:val="00C446B5"/>
    <w:rsid w:val="00C446FE"/>
    <w:rsid w:val="00C44C01"/>
    <w:rsid w:val="00C45292"/>
    <w:rsid w:val="00C4665C"/>
    <w:rsid w:val="00C46790"/>
    <w:rsid w:val="00C4702C"/>
    <w:rsid w:val="00C472F8"/>
    <w:rsid w:val="00C473AD"/>
    <w:rsid w:val="00C4751B"/>
    <w:rsid w:val="00C50436"/>
    <w:rsid w:val="00C50441"/>
    <w:rsid w:val="00C505D2"/>
    <w:rsid w:val="00C50E23"/>
    <w:rsid w:val="00C51AE8"/>
    <w:rsid w:val="00C51BFA"/>
    <w:rsid w:val="00C52B08"/>
    <w:rsid w:val="00C52DE6"/>
    <w:rsid w:val="00C52F7E"/>
    <w:rsid w:val="00C53286"/>
    <w:rsid w:val="00C535FC"/>
    <w:rsid w:val="00C53786"/>
    <w:rsid w:val="00C5378B"/>
    <w:rsid w:val="00C53E7D"/>
    <w:rsid w:val="00C54440"/>
    <w:rsid w:val="00C54C0E"/>
    <w:rsid w:val="00C555C5"/>
    <w:rsid w:val="00C558C8"/>
    <w:rsid w:val="00C55ED2"/>
    <w:rsid w:val="00C55EF3"/>
    <w:rsid w:val="00C5614B"/>
    <w:rsid w:val="00C56625"/>
    <w:rsid w:val="00C5725F"/>
    <w:rsid w:val="00C57EAA"/>
    <w:rsid w:val="00C602E5"/>
    <w:rsid w:val="00C61F0A"/>
    <w:rsid w:val="00C62554"/>
    <w:rsid w:val="00C6285B"/>
    <w:rsid w:val="00C62E17"/>
    <w:rsid w:val="00C6340A"/>
    <w:rsid w:val="00C63BE4"/>
    <w:rsid w:val="00C63F6B"/>
    <w:rsid w:val="00C63FDE"/>
    <w:rsid w:val="00C640B2"/>
    <w:rsid w:val="00C6412D"/>
    <w:rsid w:val="00C6442C"/>
    <w:rsid w:val="00C644BC"/>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195B"/>
    <w:rsid w:val="00C721B2"/>
    <w:rsid w:val="00C7314D"/>
    <w:rsid w:val="00C7320A"/>
    <w:rsid w:val="00C7331B"/>
    <w:rsid w:val="00C737C8"/>
    <w:rsid w:val="00C739E4"/>
    <w:rsid w:val="00C74CE5"/>
    <w:rsid w:val="00C7553D"/>
    <w:rsid w:val="00C756AB"/>
    <w:rsid w:val="00C75BAE"/>
    <w:rsid w:val="00C76661"/>
    <w:rsid w:val="00C768B1"/>
    <w:rsid w:val="00C76BBD"/>
    <w:rsid w:val="00C7780A"/>
    <w:rsid w:val="00C77B04"/>
    <w:rsid w:val="00C800AF"/>
    <w:rsid w:val="00C8070F"/>
    <w:rsid w:val="00C809BA"/>
    <w:rsid w:val="00C8164F"/>
    <w:rsid w:val="00C824AA"/>
    <w:rsid w:val="00C82BD2"/>
    <w:rsid w:val="00C82BE3"/>
    <w:rsid w:val="00C836A6"/>
    <w:rsid w:val="00C8428C"/>
    <w:rsid w:val="00C84608"/>
    <w:rsid w:val="00C84996"/>
    <w:rsid w:val="00C84BD9"/>
    <w:rsid w:val="00C85671"/>
    <w:rsid w:val="00C85991"/>
    <w:rsid w:val="00C85C55"/>
    <w:rsid w:val="00C85DD9"/>
    <w:rsid w:val="00C865A9"/>
    <w:rsid w:val="00C86638"/>
    <w:rsid w:val="00C8690C"/>
    <w:rsid w:val="00C872E2"/>
    <w:rsid w:val="00C873D5"/>
    <w:rsid w:val="00C875EA"/>
    <w:rsid w:val="00C8760E"/>
    <w:rsid w:val="00C87F48"/>
    <w:rsid w:val="00C87F6F"/>
    <w:rsid w:val="00C901A7"/>
    <w:rsid w:val="00C905FF"/>
    <w:rsid w:val="00C90E2C"/>
    <w:rsid w:val="00C910A4"/>
    <w:rsid w:val="00C910BF"/>
    <w:rsid w:val="00C91567"/>
    <w:rsid w:val="00C92428"/>
    <w:rsid w:val="00C92A4B"/>
    <w:rsid w:val="00C93068"/>
    <w:rsid w:val="00C93CF0"/>
    <w:rsid w:val="00C93CFF"/>
    <w:rsid w:val="00C94472"/>
    <w:rsid w:val="00C944DE"/>
    <w:rsid w:val="00C9494F"/>
    <w:rsid w:val="00C94A33"/>
    <w:rsid w:val="00C94A52"/>
    <w:rsid w:val="00C94AE9"/>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BC1"/>
    <w:rsid w:val="00CA2EDF"/>
    <w:rsid w:val="00CA3171"/>
    <w:rsid w:val="00CA373F"/>
    <w:rsid w:val="00CA3C34"/>
    <w:rsid w:val="00CA4B3A"/>
    <w:rsid w:val="00CA4DD8"/>
    <w:rsid w:val="00CA5580"/>
    <w:rsid w:val="00CA5BC1"/>
    <w:rsid w:val="00CA7324"/>
    <w:rsid w:val="00CA74C4"/>
    <w:rsid w:val="00CA786D"/>
    <w:rsid w:val="00CB0257"/>
    <w:rsid w:val="00CB05F5"/>
    <w:rsid w:val="00CB0617"/>
    <w:rsid w:val="00CB19FA"/>
    <w:rsid w:val="00CB22B9"/>
    <w:rsid w:val="00CB2388"/>
    <w:rsid w:val="00CB240F"/>
    <w:rsid w:val="00CB283C"/>
    <w:rsid w:val="00CB3343"/>
    <w:rsid w:val="00CB349A"/>
    <w:rsid w:val="00CB4E48"/>
    <w:rsid w:val="00CB582D"/>
    <w:rsid w:val="00CB5C91"/>
    <w:rsid w:val="00CB5CD0"/>
    <w:rsid w:val="00CB5EE8"/>
    <w:rsid w:val="00CB673A"/>
    <w:rsid w:val="00CB6C0E"/>
    <w:rsid w:val="00CB6E04"/>
    <w:rsid w:val="00CB6E56"/>
    <w:rsid w:val="00CB7B58"/>
    <w:rsid w:val="00CC0144"/>
    <w:rsid w:val="00CC04E9"/>
    <w:rsid w:val="00CC0F1C"/>
    <w:rsid w:val="00CC2737"/>
    <w:rsid w:val="00CC2AE0"/>
    <w:rsid w:val="00CC3A42"/>
    <w:rsid w:val="00CC3A89"/>
    <w:rsid w:val="00CC4228"/>
    <w:rsid w:val="00CC483C"/>
    <w:rsid w:val="00CC4BA9"/>
    <w:rsid w:val="00CC522F"/>
    <w:rsid w:val="00CC5994"/>
    <w:rsid w:val="00CC6243"/>
    <w:rsid w:val="00CC69EB"/>
    <w:rsid w:val="00CC6DB8"/>
    <w:rsid w:val="00CC72E7"/>
    <w:rsid w:val="00CC778C"/>
    <w:rsid w:val="00CD0382"/>
    <w:rsid w:val="00CD070F"/>
    <w:rsid w:val="00CD11C2"/>
    <w:rsid w:val="00CD1953"/>
    <w:rsid w:val="00CD1C63"/>
    <w:rsid w:val="00CD26D0"/>
    <w:rsid w:val="00CD2AFD"/>
    <w:rsid w:val="00CD2D59"/>
    <w:rsid w:val="00CD3125"/>
    <w:rsid w:val="00CD324D"/>
    <w:rsid w:val="00CD3AD8"/>
    <w:rsid w:val="00CD4E50"/>
    <w:rsid w:val="00CD4E92"/>
    <w:rsid w:val="00CD5378"/>
    <w:rsid w:val="00CD5A18"/>
    <w:rsid w:val="00CD5F39"/>
    <w:rsid w:val="00CD60C7"/>
    <w:rsid w:val="00CD61DC"/>
    <w:rsid w:val="00CD6620"/>
    <w:rsid w:val="00CD6746"/>
    <w:rsid w:val="00CD6BBD"/>
    <w:rsid w:val="00CD6CE8"/>
    <w:rsid w:val="00CD6DDA"/>
    <w:rsid w:val="00CD6E3C"/>
    <w:rsid w:val="00CD78C8"/>
    <w:rsid w:val="00CE0FDF"/>
    <w:rsid w:val="00CE169E"/>
    <w:rsid w:val="00CE16A0"/>
    <w:rsid w:val="00CE1C5B"/>
    <w:rsid w:val="00CE21F7"/>
    <w:rsid w:val="00CE2B51"/>
    <w:rsid w:val="00CE2E11"/>
    <w:rsid w:val="00CE565D"/>
    <w:rsid w:val="00CE5781"/>
    <w:rsid w:val="00CE5C28"/>
    <w:rsid w:val="00CE68A6"/>
    <w:rsid w:val="00CE6B13"/>
    <w:rsid w:val="00CE6DEC"/>
    <w:rsid w:val="00CE6FD5"/>
    <w:rsid w:val="00CE732E"/>
    <w:rsid w:val="00CE77D8"/>
    <w:rsid w:val="00CF142E"/>
    <w:rsid w:val="00CF15D4"/>
    <w:rsid w:val="00CF2954"/>
    <w:rsid w:val="00CF3F33"/>
    <w:rsid w:val="00CF5112"/>
    <w:rsid w:val="00CF6129"/>
    <w:rsid w:val="00CF722E"/>
    <w:rsid w:val="00CF743E"/>
    <w:rsid w:val="00CF76A0"/>
    <w:rsid w:val="00CF7914"/>
    <w:rsid w:val="00CF79D0"/>
    <w:rsid w:val="00CF7F58"/>
    <w:rsid w:val="00D008E9"/>
    <w:rsid w:val="00D02A18"/>
    <w:rsid w:val="00D02D43"/>
    <w:rsid w:val="00D0498D"/>
    <w:rsid w:val="00D04AA4"/>
    <w:rsid w:val="00D04EC7"/>
    <w:rsid w:val="00D05559"/>
    <w:rsid w:val="00D056E4"/>
    <w:rsid w:val="00D05C2A"/>
    <w:rsid w:val="00D0617C"/>
    <w:rsid w:val="00D06180"/>
    <w:rsid w:val="00D06EED"/>
    <w:rsid w:val="00D076FC"/>
    <w:rsid w:val="00D07B93"/>
    <w:rsid w:val="00D07EC7"/>
    <w:rsid w:val="00D10263"/>
    <w:rsid w:val="00D10532"/>
    <w:rsid w:val="00D1057D"/>
    <w:rsid w:val="00D1096C"/>
    <w:rsid w:val="00D11A96"/>
    <w:rsid w:val="00D11AE9"/>
    <w:rsid w:val="00D12A6D"/>
    <w:rsid w:val="00D12BDF"/>
    <w:rsid w:val="00D13092"/>
    <w:rsid w:val="00D13E2F"/>
    <w:rsid w:val="00D1446E"/>
    <w:rsid w:val="00D1513D"/>
    <w:rsid w:val="00D1699B"/>
    <w:rsid w:val="00D16B94"/>
    <w:rsid w:val="00D16BF1"/>
    <w:rsid w:val="00D16DA9"/>
    <w:rsid w:val="00D16E76"/>
    <w:rsid w:val="00D16F6D"/>
    <w:rsid w:val="00D1736F"/>
    <w:rsid w:val="00D1737E"/>
    <w:rsid w:val="00D20E57"/>
    <w:rsid w:val="00D21369"/>
    <w:rsid w:val="00D2195C"/>
    <w:rsid w:val="00D21D62"/>
    <w:rsid w:val="00D22C33"/>
    <w:rsid w:val="00D23725"/>
    <w:rsid w:val="00D23EEE"/>
    <w:rsid w:val="00D250CD"/>
    <w:rsid w:val="00D25410"/>
    <w:rsid w:val="00D25894"/>
    <w:rsid w:val="00D25D8E"/>
    <w:rsid w:val="00D264BF"/>
    <w:rsid w:val="00D266E3"/>
    <w:rsid w:val="00D2671F"/>
    <w:rsid w:val="00D26E9A"/>
    <w:rsid w:val="00D27044"/>
    <w:rsid w:val="00D2723B"/>
    <w:rsid w:val="00D272B9"/>
    <w:rsid w:val="00D27408"/>
    <w:rsid w:val="00D2748D"/>
    <w:rsid w:val="00D27714"/>
    <w:rsid w:val="00D27745"/>
    <w:rsid w:val="00D278A2"/>
    <w:rsid w:val="00D30D2C"/>
    <w:rsid w:val="00D30F4E"/>
    <w:rsid w:val="00D312CA"/>
    <w:rsid w:val="00D31574"/>
    <w:rsid w:val="00D32746"/>
    <w:rsid w:val="00D32DD5"/>
    <w:rsid w:val="00D330E4"/>
    <w:rsid w:val="00D331FE"/>
    <w:rsid w:val="00D33CDF"/>
    <w:rsid w:val="00D33F61"/>
    <w:rsid w:val="00D34175"/>
    <w:rsid w:val="00D342F2"/>
    <w:rsid w:val="00D34330"/>
    <w:rsid w:val="00D34603"/>
    <w:rsid w:val="00D346E0"/>
    <w:rsid w:val="00D34893"/>
    <w:rsid w:val="00D34E3E"/>
    <w:rsid w:val="00D372B2"/>
    <w:rsid w:val="00D4077A"/>
    <w:rsid w:val="00D40B06"/>
    <w:rsid w:val="00D40E22"/>
    <w:rsid w:val="00D410FB"/>
    <w:rsid w:val="00D4176E"/>
    <w:rsid w:val="00D4181B"/>
    <w:rsid w:val="00D41A6C"/>
    <w:rsid w:val="00D41F3D"/>
    <w:rsid w:val="00D4266E"/>
    <w:rsid w:val="00D4290A"/>
    <w:rsid w:val="00D4340A"/>
    <w:rsid w:val="00D434C6"/>
    <w:rsid w:val="00D435D8"/>
    <w:rsid w:val="00D44160"/>
    <w:rsid w:val="00D44643"/>
    <w:rsid w:val="00D448F9"/>
    <w:rsid w:val="00D44B4B"/>
    <w:rsid w:val="00D44C5A"/>
    <w:rsid w:val="00D44F90"/>
    <w:rsid w:val="00D455E5"/>
    <w:rsid w:val="00D456F0"/>
    <w:rsid w:val="00D45F5D"/>
    <w:rsid w:val="00D45F78"/>
    <w:rsid w:val="00D460BE"/>
    <w:rsid w:val="00D460E8"/>
    <w:rsid w:val="00D46CF4"/>
    <w:rsid w:val="00D46DD3"/>
    <w:rsid w:val="00D46F88"/>
    <w:rsid w:val="00D47317"/>
    <w:rsid w:val="00D5058A"/>
    <w:rsid w:val="00D50843"/>
    <w:rsid w:val="00D50DD3"/>
    <w:rsid w:val="00D51769"/>
    <w:rsid w:val="00D5192E"/>
    <w:rsid w:val="00D521C8"/>
    <w:rsid w:val="00D5282E"/>
    <w:rsid w:val="00D528CA"/>
    <w:rsid w:val="00D531EE"/>
    <w:rsid w:val="00D5391E"/>
    <w:rsid w:val="00D54346"/>
    <w:rsid w:val="00D543E3"/>
    <w:rsid w:val="00D553B0"/>
    <w:rsid w:val="00D55496"/>
    <w:rsid w:val="00D55564"/>
    <w:rsid w:val="00D55887"/>
    <w:rsid w:val="00D56C69"/>
    <w:rsid w:val="00D57135"/>
    <w:rsid w:val="00D5745A"/>
    <w:rsid w:val="00D57B8A"/>
    <w:rsid w:val="00D6039A"/>
    <w:rsid w:val="00D607D5"/>
    <w:rsid w:val="00D60D1E"/>
    <w:rsid w:val="00D611FD"/>
    <w:rsid w:val="00D61204"/>
    <w:rsid w:val="00D61686"/>
    <w:rsid w:val="00D6170D"/>
    <w:rsid w:val="00D61B12"/>
    <w:rsid w:val="00D620E8"/>
    <w:rsid w:val="00D62D24"/>
    <w:rsid w:val="00D63473"/>
    <w:rsid w:val="00D63605"/>
    <w:rsid w:val="00D63F29"/>
    <w:rsid w:val="00D643F1"/>
    <w:rsid w:val="00D65717"/>
    <w:rsid w:val="00D65850"/>
    <w:rsid w:val="00D65943"/>
    <w:rsid w:val="00D659E7"/>
    <w:rsid w:val="00D65F3C"/>
    <w:rsid w:val="00D660A3"/>
    <w:rsid w:val="00D6665E"/>
    <w:rsid w:val="00D66869"/>
    <w:rsid w:val="00D66DC5"/>
    <w:rsid w:val="00D67215"/>
    <w:rsid w:val="00D6782C"/>
    <w:rsid w:val="00D67E71"/>
    <w:rsid w:val="00D705E1"/>
    <w:rsid w:val="00D7086C"/>
    <w:rsid w:val="00D70A6A"/>
    <w:rsid w:val="00D70DA7"/>
    <w:rsid w:val="00D71688"/>
    <w:rsid w:val="00D720C4"/>
    <w:rsid w:val="00D722FC"/>
    <w:rsid w:val="00D72C8A"/>
    <w:rsid w:val="00D73178"/>
    <w:rsid w:val="00D7475D"/>
    <w:rsid w:val="00D74C61"/>
    <w:rsid w:val="00D74CDF"/>
    <w:rsid w:val="00D7567F"/>
    <w:rsid w:val="00D75AE2"/>
    <w:rsid w:val="00D75EF3"/>
    <w:rsid w:val="00D76097"/>
    <w:rsid w:val="00D767B9"/>
    <w:rsid w:val="00D76E72"/>
    <w:rsid w:val="00D77FE2"/>
    <w:rsid w:val="00D801F5"/>
    <w:rsid w:val="00D802F2"/>
    <w:rsid w:val="00D81FAE"/>
    <w:rsid w:val="00D8238C"/>
    <w:rsid w:val="00D8248F"/>
    <w:rsid w:val="00D8259A"/>
    <w:rsid w:val="00D82655"/>
    <w:rsid w:val="00D82D50"/>
    <w:rsid w:val="00D8355D"/>
    <w:rsid w:val="00D83586"/>
    <w:rsid w:val="00D83621"/>
    <w:rsid w:val="00D83ED1"/>
    <w:rsid w:val="00D83F5A"/>
    <w:rsid w:val="00D840A7"/>
    <w:rsid w:val="00D84852"/>
    <w:rsid w:val="00D84BFA"/>
    <w:rsid w:val="00D84F41"/>
    <w:rsid w:val="00D86A56"/>
    <w:rsid w:val="00D86C2A"/>
    <w:rsid w:val="00D86D85"/>
    <w:rsid w:val="00D87498"/>
    <w:rsid w:val="00D87D8E"/>
    <w:rsid w:val="00D90152"/>
    <w:rsid w:val="00D908FA"/>
    <w:rsid w:val="00D90C6E"/>
    <w:rsid w:val="00D91AAC"/>
    <w:rsid w:val="00D920AF"/>
    <w:rsid w:val="00D9294A"/>
    <w:rsid w:val="00D92BDD"/>
    <w:rsid w:val="00D9312C"/>
    <w:rsid w:val="00D93219"/>
    <w:rsid w:val="00D9374E"/>
    <w:rsid w:val="00D93A74"/>
    <w:rsid w:val="00D95166"/>
    <w:rsid w:val="00D95350"/>
    <w:rsid w:val="00D95D57"/>
    <w:rsid w:val="00D97ACF"/>
    <w:rsid w:val="00DA041D"/>
    <w:rsid w:val="00DA0448"/>
    <w:rsid w:val="00DA06A7"/>
    <w:rsid w:val="00DA0963"/>
    <w:rsid w:val="00DA0AC0"/>
    <w:rsid w:val="00DA0E20"/>
    <w:rsid w:val="00DA1ACB"/>
    <w:rsid w:val="00DA25F2"/>
    <w:rsid w:val="00DA366F"/>
    <w:rsid w:val="00DA3732"/>
    <w:rsid w:val="00DA3735"/>
    <w:rsid w:val="00DA4905"/>
    <w:rsid w:val="00DA52C6"/>
    <w:rsid w:val="00DA59FF"/>
    <w:rsid w:val="00DB0517"/>
    <w:rsid w:val="00DB05DA"/>
    <w:rsid w:val="00DB0B44"/>
    <w:rsid w:val="00DB1EB3"/>
    <w:rsid w:val="00DB24E1"/>
    <w:rsid w:val="00DB3058"/>
    <w:rsid w:val="00DB39F9"/>
    <w:rsid w:val="00DB3D78"/>
    <w:rsid w:val="00DB3DE0"/>
    <w:rsid w:val="00DB493E"/>
    <w:rsid w:val="00DB57D2"/>
    <w:rsid w:val="00DB5B9D"/>
    <w:rsid w:val="00DB6291"/>
    <w:rsid w:val="00DB73C0"/>
    <w:rsid w:val="00DB7C88"/>
    <w:rsid w:val="00DC0071"/>
    <w:rsid w:val="00DC01EB"/>
    <w:rsid w:val="00DC06F3"/>
    <w:rsid w:val="00DC0A86"/>
    <w:rsid w:val="00DC144D"/>
    <w:rsid w:val="00DC1919"/>
    <w:rsid w:val="00DC1942"/>
    <w:rsid w:val="00DC26A6"/>
    <w:rsid w:val="00DC28FE"/>
    <w:rsid w:val="00DC299A"/>
    <w:rsid w:val="00DC30DD"/>
    <w:rsid w:val="00DC30DE"/>
    <w:rsid w:val="00DC372B"/>
    <w:rsid w:val="00DC378D"/>
    <w:rsid w:val="00DC37BA"/>
    <w:rsid w:val="00DC3B97"/>
    <w:rsid w:val="00DC3E37"/>
    <w:rsid w:val="00DC4148"/>
    <w:rsid w:val="00DC4DE6"/>
    <w:rsid w:val="00DC50CE"/>
    <w:rsid w:val="00DC61E0"/>
    <w:rsid w:val="00DC6ACB"/>
    <w:rsid w:val="00DC6E71"/>
    <w:rsid w:val="00DC7519"/>
    <w:rsid w:val="00DC7F49"/>
    <w:rsid w:val="00DD00BA"/>
    <w:rsid w:val="00DD029E"/>
    <w:rsid w:val="00DD0568"/>
    <w:rsid w:val="00DD0B00"/>
    <w:rsid w:val="00DD173F"/>
    <w:rsid w:val="00DD1DB7"/>
    <w:rsid w:val="00DD2811"/>
    <w:rsid w:val="00DD3641"/>
    <w:rsid w:val="00DD3E82"/>
    <w:rsid w:val="00DD402E"/>
    <w:rsid w:val="00DD40E9"/>
    <w:rsid w:val="00DD4427"/>
    <w:rsid w:val="00DD4AA8"/>
    <w:rsid w:val="00DD4F04"/>
    <w:rsid w:val="00DD5413"/>
    <w:rsid w:val="00DD5A5E"/>
    <w:rsid w:val="00DD612B"/>
    <w:rsid w:val="00DD666D"/>
    <w:rsid w:val="00DD67CD"/>
    <w:rsid w:val="00DD6A85"/>
    <w:rsid w:val="00DD7610"/>
    <w:rsid w:val="00DD78D4"/>
    <w:rsid w:val="00DD7AD5"/>
    <w:rsid w:val="00DD7FF8"/>
    <w:rsid w:val="00DE04AC"/>
    <w:rsid w:val="00DE06C0"/>
    <w:rsid w:val="00DE0EDD"/>
    <w:rsid w:val="00DE1155"/>
    <w:rsid w:val="00DE2644"/>
    <w:rsid w:val="00DE279F"/>
    <w:rsid w:val="00DE28F5"/>
    <w:rsid w:val="00DE3041"/>
    <w:rsid w:val="00DE312F"/>
    <w:rsid w:val="00DE32B3"/>
    <w:rsid w:val="00DE3366"/>
    <w:rsid w:val="00DE3395"/>
    <w:rsid w:val="00DE3796"/>
    <w:rsid w:val="00DE38A6"/>
    <w:rsid w:val="00DE39EA"/>
    <w:rsid w:val="00DE3D91"/>
    <w:rsid w:val="00DE3E66"/>
    <w:rsid w:val="00DE40F6"/>
    <w:rsid w:val="00DE444B"/>
    <w:rsid w:val="00DE5075"/>
    <w:rsid w:val="00DE51C4"/>
    <w:rsid w:val="00DE5C3E"/>
    <w:rsid w:val="00DE64CB"/>
    <w:rsid w:val="00DE670E"/>
    <w:rsid w:val="00DE6EA5"/>
    <w:rsid w:val="00DE7BAF"/>
    <w:rsid w:val="00DF002F"/>
    <w:rsid w:val="00DF11DB"/>
    <w:rsid w:val="00DF15F8"/>
    <w:rsid w:val="00DF1D3D"/>
    <w:rsid w:val="00DF2061"/>
    <w:rsid w:val="00DF20F7"/>
    <w:rsid w:val="00DF2391"/>
    <w:rsid w:val="00DF2EA6"/>
    <w:rsid w:val="00DF3013"/>
    <w:rsid w:val="00DF327F"/>
    <w:rsid w:val="00DF35C4"/>
    <w:rsid w:val="00DF36CE"/>
    <w:rsid w:val="00DF393E"/>
    <w:rsid w:val="00DF4645"/>
    <w:rsid w:val="00DF4CC7"/>
    <w:rsid w:val="00DF538B"/>
    <w:rsid w:val="00DF538F"/>
    <w:rsid w:val="00DF5B49"/>
    <w:rsid w:val="00DF6782"/>
    <w:rsid w:val="00DF7AFB"/>
    <w:rsid w:val="00E009BA"/>
    <w:rsid w:val="00E00A89"/>
    <w:rsid w:val="00E026EB"/>
    <w:rsid w:val="00E03A19"/>
    <w:rsid w:val="00E04363"/>
    <w:rsid w:val="00E04407"/>
    <w:rsid w:val="00E044F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62D"/>
    <w:rsid w:val="00E117DA"/>
    <w:rsid w:val="00E11BDD"/>
    <w:rsid w:val="00E1227D"/>
    <w:rsid w:val="00E12608"/>
    <w:rsid w:val="00E12A91"/>
    <w:rsid w:val="00E12B19"/>
    <w:rsid w:val="00E1331F"/>
    <w:rsid w:val="00E13B1F"/>
    <w:rsid w:val="00E13D32"/>
    <w:rsid w:val="00E13FED"/>
    <w:rsid w:val="00E14D19"/>
    <w:rsid w:val="00E14F0B"/>
    <w:rsid w:val="00E14FA4"/>
    <w:rsid w:val="00E1545E"/>
    <w:rsid w:val="00E15C66"/>
    <w:rsid w:val="00E16596"/>
    <w:rsid w:val="00E17689"/>
    <w:rsid w:val="00E20258"/>
    <w:rsid w:val="00E202FD"/>
    <w:rsid w:val="00E207B2"/>
    <w:rsid w:val="00E21424"/>
    <w:rsid w:val="00E225A8"/>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13E9"/>
    <w:rsid w:val="00E325DA"/>
    <w:rsid w:val="00E358A5"/>
    <w:rsid w:val="00E35B62"/>
    <w:rsid w:val="00E35BE3"/>
    <w:rsid w:val="00E36AAD"/>
    <w:rsid w:val="00E36BBF"/>
    <w:rsid w:val="00E36F2E"/>
    <w:rsid w:val="00E37431"/>
    <w:rsid w:val="00E3743E"/>
    <w:rsid w:val="00E37711"/>
    <w:rsid w:val="00E4010B"/>
    <w:rsid w:val="00E4086D"/>
    <w:rsid w:val="00E40889"/>
    <w:rsid w:val="00E41D9E"/>
    <w:rsid w:val="00E42836"/>
    <w:rsid w:val="00E43528"/>
    <w:rsid w:val="00E43682"/>
    <w:rsid w:val="00E43B65"/>
    <w:rsid w:val="00E44081"/>
    <w:rsid w:val="00E444A2"/>
    <w:rsid w:val="00E44CEF"/>
    <w:rsid w:val="00E44DAA"/>
    <w:rsid w:val="00E452AF"/>
    <w:rsid w:val="00E4677D"/>
    <w:rsid w:val="00E46B32"/>
    <w:rsid w:val="00E4717C"/>
    <w:rsid w:val="00E4736E"/>
    <w:rsid w:val="00E473AC"/>
    <w:rsid w:val="00E50886"/>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C61"/>
    <w:rsid w:val="00E57912"/>
    <w:rsid w:val="00E57A6D"/>
    <w:rsid w:val="00E57CD1"/>
    <w:rsid w:val="00E60001"/>
    <w:rsid w:val="00E602B0"/>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61D1"/>
    <w:rsid w:val="00E666E4"/>
    <w:rsid w:val="00E671DA"/>
    <w:rsid w:val="00E67452"/>
    <w:rsid w:val="00E67753"/>
    <w:rsid w:val="00E678BE"/>
    <w:rsid w:val="00E67A11"/>
    <w:rsid w:val="00E67B11"/>
    <w:rsid w:val="00E70D87"/>
    <w:rsid w:val="00E70E50"/>
    <w:rsid w:val="00E719CE"/>
    <w:rsid w:val="00E71F78"/>
    <w:rsid w:val="00E72641"/>
    <w:rsid w:val="00E72BC9"/>
    <w:rsid w:val="00E732D8"/>
    <w:rsid w:val="00E73530"/>
    <w:rsid w:val="00E73E38"/>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FE5"/>
    <w:rsid w:val="00E8414A"/>
    <w:rsid w:val="00E84412"/>
    <w:rsid w:val="00E849B6"/>
    <w:rsid w:val="00E84C55"/>
    <w:rsid w:val="00E855C3"/>
    <w:rsid w:val="00E85A17"/>
    <w:rsid w:val="00E86153"/>
    <w:rsid w:val="00E86A88"/>
    <w:rsid w:val="00E86BEB"/>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9C0"/>
    <w:rsid w:val="00E9440D"/>
    <w:rsid w:val="00E9465B"/>
    <w:rsid w:val="00E94F08"/>
    <w:rsid w:val="00E954D7"/>
    <w:rsid w:val="00E957E5"/>
    <w:rsid w:val="00E961BD"/>
    <w:rsid w:val="00E97439"/>
    <w:rsid w:val="00E97C9C"/>
    <w:rsid w:val="00EA00FF"/>
    <w:rsid w:val="00EA02E6"/>
    <w:rsid w:val="00EA1184"/>
    <w:rsid w:val="00EA11F4"/>
    <w:rsid w:val="00EA18F0"/>
    <w:rsid w:val="00EA1A60"/>
    <w:rsid w:val="00EA1EAA"/>
    <w:rsid w:val="00EA23D4"/>
    <w:rsid w:val="00EA25E9"/>
    <w:rsid w:val="00EA31B2"/>
    <w:rsid w:val="00EA37E1"/>
    <w:rsid w:val="00EA3CC5"/>
    <w:rsid w:val="00EA45F2"/>
    <w:rsid w:val="00EA4A1D"/>
    <w:rsid w:val="00EA4D1E"/>
    <w:rsid w:val="00EA5F64"/>
    <w:rsid w:val="00EA6720"/>
    <w:rsid w:val="00EA6892"/>
    <w:rsid w:val="00EA69A7"/>
    <w:rsid w:val="00EA74FF"/>
    <w:rsid w:val="00EA7569"/>
    <w:rsid w:val="00EA7AF6"/>
    <w:rsid w:val="00EB0419"/>
    <w:rsid w:val="00EB1016"/>
    <w:rsid w:val="00EB103A"/>
    <w:rsid w:val="00EB1762"/>
    <w:rsid w:val="00EB177A"/>
    <w:rsid w:val="00EB182D"/>
    <w:rsid w:val="00EB2587"/>
    <w:rsid w:val="00EB2736"/>
    <w:rsid w:val="00EB2A7A"/>
    <w:rsid w:val="00EB2D8A"/>
    <w:rsid w:val="00EB3036"/>
    <w:rsid w:val="00EB34B0"/>
    <w:rsid w:val="00EB381F"/>
    <w:rsid w:val="00EB3967"/>
    <w:rsid w:val="00EB40CE"/>
    <w:rsid w:val="00EB4D98"/>
    <w:rsid w:val="00EB5980"/>
    <w:rsid w:val="00EB5CBE"/>
    <w:rsid w:val="00EB5F00"/>
    <w:rsid w:val="00EB667E"/>
    <w:rsid w:val="00EB77FB"/>
    <w:rsid w:val="00EC023E"/>
    <w:rsid w:val="00EC04AE"/>
    <w:rsid w:val="00EC0C61"/>
    <w:rsid w:val="00EC2858"/>
    <w:rsid w:val="00EC28CA"/>
    <w:rsid w:val="00EC31E8"/>
    <w:rsid w:val="00EC3615"/>
    <w:rsid w:val="00EC3A21"/>
    <w:rsid w:val="00EC41F8"/>
    <w:rsid w:val="00EC4A10"/>
    <w:rsid w:val="00EC4C0F"/>
    <w:rsid w:val="00EC4DDE"/>
    <w:rsid w:val="00EC532B"/>
    <w:rsid w:val="00EC6155"/>
    <w:rsid w:val="00EC6176"/>
    <w:rsid w:val="00EC6216"/>
    <w:rsid w:val="00EC651D"/>
    <w:rsid w:val="00EC6D5C"/>
    <w:rsid w:val="00EC7352"/>
    <w:rsid w:val="00EC7DCD"/>
    <w:rsid w:val="00ED0863"/>
    <w:rsid w:val="00ED08B8"/>
    <w:rsid w:val="00ED1ED3"/>
    <w:rsid w:val="00ED2C91"/>
    <w:rsid w:val="00ED300D"/>
    <w:rsid w:val="00ED3840"/>
    <w:rsid w:val="00ED3B66"/>
    <w:rsid w:val="00ED419B"/>
    <w:rsid w:val="00ED43F5"/>
    <w:rsid w:val="00ED469D"/>
    <w:rsid w:val="00ED46E4"/>
    <w:rsid w:val="00ED4994"/>
    <w:rsid w:val="00ED4D29"/>
    <w:rsid w:val="00ED6424"/>
    <w:rsid w:val="00ED6ABA"/>
    <w:rsid w:val="00ED7C32"/>
    <w:rsid w:val="00ED7CE1"/>
    <w:rsid w:val="00EE0536"/>
    <w:rsid w:val="00EE0F37"/>
    <w:rsid w:val="00EE17EC"/>
    <w:rsid w:val="00EE1963"/>
    <w:rsid w:val="00EE1E58"/>
    <w:rsid w:val="00EE23D1"/>
    <w:rsid w:val="00EE268D"/>
    <w:rsid w:val="00EE2982"/>
    <w:rsid w:val="00EE2DA8"/>
    <w:rsid w:val="00EE33E9"/>
    <w:rsid w:val="00EE3DD6"/>
    <w:rsid w:val="00EE3ED7"/>
    <w:rsid w:val="00EE43C4"/>
    <w:rsid w:val="00EE444F"/>
    <w:rsid w:val="00EE471B"/>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228B"/>
    <w:rsid w:val="00EF2F1B"/>
    <w:rsid w:val="00EF37C7"/>
    <w:rsid w:val="00EF385A"/>
    <w:rsid w:val="00EF3E4C"/>
    <w:rsid w:val="00EF40A9"/>
    <w:rsid w:val="00EF4978"/>
    <w:rsid w:val="00EF4C10"/>
    <w:rsid w:val="00EF5170"/>
    <w:rsid w:val="00EF5534"/>
    <w:rsid w:val="00EF5688"/>
    <w:rsid w:val="00EF5972"/>
    <w:rsid w:val="00EF6208"/>
    <w:rsid w:val="00EF72FB"/>
    <w:rsid w:val="00EF7D47"/>
    <w:rsid w:val="00EF7FAD"/>
    <w:rsid w:val="00F002A4"/>
    <w:rsid w:val="00F0032F"/>
    <w:rsid w:val="00F00B57"/>
    <w:rsid w:val="00F014DF"/>
    <w:rsid w:val="00F01CAA"/>
    <w:rsid w:val="00F022CC"/>
    <w:rsid w:val="00F02378"/>
    <w:rsid w:val="00F02B88"/>
    <w:rsid w:val="00F02D57"/>
    <w:rsid w:val="00F030EE"/>
    <w:rsid w:val="00F0316B"/>
    <w:rsid w:val="00F0373E"/>
    <w:rsid w:val="00F03DCE"/>
    <w:rsid w:val="00F041B6"/>
    <w:rsid w:val="00F04B1F"/>
    <w:rsid w:val="00F04B70"/>
    <w:rsid w:val="00F04EF1"/>
    <w:rsid w:val="00F055E5"/>
    <w:rsid w:val="00F05612"/>
    <w:rsid w:val="00F057A6"/>
    <w:rsid w:val="00F0613F"/>
    <w:rsid w:val="00F0720F"/>
    <w:rsid w:val="00F072ED"/>
    <w:rsid w:val="00F07A53"/>
    <w:rsid w:val="00F07C0E"/>
    <w:rsid w:val="00F10CC2"/>
    <w:rsid w:val="00F10D42"/>
    <w:rsid w:val="00F10E93"/>
    <w:rsid w:val="00F1252F"/>
    <w:rsid w:val="00F1281D"/>
    <w:rsid w:val="00F13715"/>
    <w:rsid w:val="00F14172"/>
    <w:rsid w:val="00F14310"/>
    <w:rsid w:val="00F14A38"/>
    <w:rsid w:val="00F14BB0"/>
    <w:rsid w:val="00F16049"/>
    <w:rsid w:val="00F1640E"/>
    <w:rsid w:val="00F16A07"/>
    <w:rsid w:val="00F17EDE"/>
    <w:rsid w:val="00F200E3"/>
    <w:rsid w:val="00F202AA"/>
    <w:rsid w:val="00F207A2"/>
    <w:rsid w:val="00F2133F"/>
    <w:rsid w:val="00F2167C"/>
    <w:rsid w:val="00F21F66"/>
    <w:rsid w:val="00F22274"/>
    <w:rsid w:val="00F2247F"/>
    <w:rsid w:val="00F22D45"/>
    <w:rsid w:val="00F2315B"/>
    <w:rsid w:val="00F233E2"/>
    <w:rsid w:val="00F23CCA"/>
    <w:rsid w:val="00F23DEA"/>
    <w:rsid w:val="00F243B1"/>
    <w:rsid w:val="00F247B3"/>
    <w:rsid w:val="00F2503F"/>
    <w:rsid w:val="00F255B3"/>
    <w:rsid w:val="00F257DB"/>
    <w:rsid w:val="00F25F51"/>
    <w:rsid w:val="00F26543"/>
    <w:rsid w:val="00F2689C"/>
    <w:rsid w:val="00F26F01"/>
    <w:rsid w:val="00F2706F"/>
    <w:rsid w:val="00F2790A"/>
    <w:rsid w:val="00F30FDB"/>
    <w:rsid w:val="00F31F5C"/>
    <w:rsid w:val="00F32445"/>
    <w:rsid w:val="00F328CB"/>
    <w:rsid w:val="00F32E30"/>
    <w:rsid w:val="00F335E7"/>
    <w:rsid w:val="00F34480"/>
    <w:rsid w:val="00F34782"/>
    <w:rsid w:val="00F34C2C"/>
    <w:rsid w:val="00F34E5D"/>
    <w:rsid w:val="00F35224"/>
    <w:rsid w:val="00F352D1"/>
    <w:rsid w:val="00F35A1D"/>
    <w:rsid w:val="00F35DE6"/>
    <w:rsid w:val="00F360FF"/>
    <w:rsid w:val="00F36AB8"/>
    <w:rsid w:val="00F36AC5"/>
    <w:rsid w:val="00F36E9F"/>
    <w:rsid w:val="00F40FAE"/>
    <w:rsid w:val="00F412A8"/>
    <w:rsid w:val="00F4144E"/>
    <w:rsid w:val="00F421E8"/>
    <w:rsid w:val="00F435EB"/>
    <w:rsid w:val="00F438B2"/>
    <w:rsid w:val="00F43E8D"/>
    <w:rsid w:val="00F44C25"/>
    <w:rsid w:val="00F4517E"/>
    <w:rsid w:val="00F45278"/>
    <w:rsid w:val="00F4577D"/>
    <w:rsid w:val="00F46789"/>
    <w:rsid w:val="00F46A75"/>
    <w:rsid w:val="00F47611"/>
    <w:rsid w:val="00F478EC"/>
    <w:rsid w:val="00F47B5B"/>
    <w:rsid w:val="00F50BDC"/>
    <w:rsid w:val="00F50CA1"/>
    <w:rsid w:val="00F50CBF"/>
    <w:rsid w:val="00F51892"/>
    <w:rsid w:val="00F518FA"/>
    <w:rsid w:val="00F51D78"/>
    <w:rsid w:val="00F51EA2"/>
    <w:rsid w:val="00F52818"/>
    <w:rsid w:val="00F5332D"/>
    <w:rsid w:val="00F53F59"/>
    <w:rsid w:val="00F542AF"/>
    <w:rsid w:val="00F54462"/>
    <w:rsid w:val="00F547A2"/>
    <w:rsid w:val="00F54AA1"/>
    <w:rsid w:val="00F550B1"/>
    <w:rsid w:val="00F55170"/>
    <w:rsid w:val="00F55AA1"/>
    <w:rsid w:val="00F5621B"/>
    <w:rsid w:val="00F56275"/>
    <w:rsid w:val="00F56971"/>
    <w:rsid w:val="00F578B9"/>
    <w:rsid w:val="00F603CC"/>
    <w:rsid w:val="00F6063B"/>
    <w:rsid w:val="00F60FB2"/>
    <w:rsid w:val="00F61549"/>
    <w:rsid w:val="00F616F0"/>
    <w:rsid w:val="00F619F9"/>
    <w:rsid w:val="00F627D3"/>
    <w:rsid w:val="00F62D25"/>
    <w:rsid w:val="00F63E62"/>
    <w:rsid w:val="00F6409C"/>
    <w:rsid w:val="00F64356"/>
    <w:rsid w:val="00F644B3"/>
    <w:rsid w:val="00F64976"/>
    <w:rsid w:val="00F649E0"/>
    <w:rsid w:val="00F64CF8"/>
    <w:rsid w:val="00F654B8"/>
    <w:rsid w:val="00F65BFC"/>
    <w:rsid w:val="00F66B88"/>
    <w:rsid w:val="00F673E7"/>
    <w:rsid w:val="00F7010A"/>
    <w:rsid w:val="00F703B1"/>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7747E"/>
    <w:rsid w:val="00F801A1"/>
    <w:rsid w:val="00F80D3B"/>
    <w:rsid w:val="00F81DA7"/>
    <w:rsid w:val="00F81DCF"/>
    <w:rsid w:val="00F82006"/>
    <w:rsid w:val="00F8288B"/>
    <w:rsid w:val="00F82BBF"/>
    <w:rsid w:val="00F82C6C"/>
    <w:rsid w:val="00F83130"/>
    <w:rsid w:val="00F832F9"/>
    <w:rsid w:val="00F838CC"/>
    <w:rsid w:val="00F83DDD"/>
    <w:rsid w:val="00F84300"/>
    <w:rsid w:val="00F84854"/>
    <w:rsid w:val="00F85A0B"/>
    <w:rsid w:val="00F864B8"/>
    <w:rsid w:val="00F86733"/>
    <w:rsid w:val="00F86A85"/>
    <w:rsid w:val="00F87342"/>
    <w:rsid w:val="00F87404"/>
    <w:rsid w:val="00F874B2"/>
    <w:rsid w:val="00F901C6"/>
    <w:rsid w:val="00F906D5"/>
    <w:rsid w:val="00F9092E"/>
    <w:rsid w:val="00F91364"/>
    <w:rsid w:val="00F91DEA"/>
    <w:rsid w:val="00F91F76"/>
    <w:rsid w:val="00F9293C"/>
    <w:rsid w:val="00F93E96"/>
    <w:rsid w:val="00F942A3"/>
    <w:rsid w:val="00F94394"/>
    <w:rsid w:val="00F95071"/>
    <w:rsid w:val="00F95830"/>
    <w:rsid w:val="00F96435"/>
    <w:rsid w:val="00F9649F"/>
    <w:rsid w:val="00F968A1"/>
    <w:rsid w:val="00F96D01"/>
    <w:rsid w:val="00F97225"/>
    <w:rsid w:val="00F97460"/>
    <w:rsid w:val="00F975ED"/>
    <w:rsid w:val="00F9780B"/>
    <w:rsid w:val="00F97BD2"/>
    <w:rsid w:val="00F97D46"/>
    <w:rsid w:val="00FA0872"/>
    <w:rsid w:val="00FA0E23"/>
    <w:rsid w:val="00FA23CA"/>
    <w:rsid w:val="00FA2400"/>
    <w:rsid w:val="00FA2486"/>
    <w:rsid w:val="00FA2DB9"/>
    <w:rsid w:val="00FA330B"/>
    <w:rsid w:val="00FA4681"/>
    <w:rsid w:val="00FA4828"/>
    <w:rsid w:val="00FA4C16"/>
    <w:rsid w:val="00FA573D"/>
    <w:rsid w:val="00FA69E4"/>
    <w:rsid w:val="00FA6C7E"/>
    <w:rsid w:val="00FA771D"/>
    <w:rsid w:val="00FB002B"/>
    <w:rsid w:val="00FB035D"/>
    <w:rsid w:val="00FB0DA1"/>
    <w:rsid w:val="00FB16AE"/>
    <w:rsid w:val="00FB21F4"/>
    <w:rsid w:val="00FB2798"/>
    <w:rsid w:val="00FB286C"/>
    <w:rsid w:val="00FB298C"/>
    <w:rsid w:val="00FB2BF6"/>
    <w:rsid w:val="00FB2EDF"/>
    <w:rsid w:val="00FB3163"/>
    <w:rsid w:val="00FB3E89"/>
    <w:rsid w:val="00FB45C9"/>
    <w:rsid w:val="00FB4699"/>
    <w:rsid w:val="00FB4F3D"/>
    <w:rsid w:val="00FB54B6"/>
    <w:rsid w:val="00FB580F"/>
    <w:rsid w:val="00FB6D2F"/>
    <w:rsid w:val="00FB78C0"/>
    <w:rsid w:val="00FB7C97"/>
    <w:rsid w:val="00FC0BCB"/>
    <w:rsid w:val="00FC1152"/>
    <w:rsid w:val="00FC1864"/>
    <w:rsid w:val="00FC2A21"/>
    <w:rsid w:val="00FC31BF"/>
    <w:rsid w:val="00FC34DA"/>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B89"/>
    <w:rsid w:val="00FD4155"/>
    <w:rsid w:val="00FD416A"/>
    <w:rsid w:val="00FD46EB"/>
    <w:rsid w:val="00FD50CD"/>
    <w:rsid w:val="00FD59F6"/>
    <w:rsid w:val="00FD5D05"/>
    <w:rsid w:val="00FD6065"/>
    <w:rsid w:val="00FD6247"/>
    <w:rsid w:val="00FD651C"/>
    <w:rsid w:val="00FD6976"/>
    <w:rsid w:val="00FD6A15"/>
    <w:rsid w:val="00FD6EC7"/>
    <w:rsid w:val="00FD793B"/>
    <w:rsid w:val="00FD7D30"/>
    <w:rsid w:val="00FE013C"/>
    <w:rsid w:val="00FE1869"/>
    <w:rsid w:val="00FE1AE9"/>
    <w:rsid w:val="00FE1C02"/>
    <w:rsid w:val="00FE1CD0"/>
    <w:rsid w:val="00FE1CDA"/>
    <w:rsid w:val="00FE223D"/>
    <w:rsid w:val="00FE23DB"/>
    <w:rsid w:val="00FE2A8E"/>
    <w:rsid w:val="00FE2FEE"/>
    <w:rsid w:val="00FE364E"/>
    <w:rsid w:val="00FE4542"/>
    <w:rsid w:val="00FE4D5A"/>
    <w:rsid w:val="00FE5AB9"/>
    <w:rsid w:val="00FE5F97"/>
    <w:rsid w:val="00FE66E5"/>
    <w:rsid w:val="00FE6C96"/>
    <w:rsid w:val="00FE6DBC"/>
    <w:rsid w:val="00FE70DC"/>
    <w:rsid w:val="00FE72A5"/>
    <w:rsid w:val="00FE75F7"/>
    <w:rsid w:val="00FE79D6"/>
    <w:rsid w:val="00FF0438"/>
    <w:rsid w:val="00FF1071"/>
    <w:rsid w:val="00FF2E8B"/>
    <w:rsid w:val="00FF31B9"/>
    <w:rsid w:val="00FF393F"/>
    <w:rsid w:val="00FF39EA"/>
    <w:rsid w:val="00FF4451"/>
    <w:rsid w:val="00FF4510"/>
    <w:rsid w:val="00FF45C5"/>
    <w:rsid w:val="00FF586A"/>
    <w:rsid w:val="00FF6315"/>
    <w:rsid w:val="00FF6432"/>
    <w:rsid w:val="00FF6FE9"/>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BC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uiPriority w:val="99"/>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uiPriority w:val="99"/>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586227504">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EE1C8-170D-4A91-B0E3-8722F8A1F206}"/>
</file>

<file path=customXml/itemProps2.xml><?xml version="1.0" encoding="utf-8"?>
<ds:datastoreItem xmlns:ds="http://schemas.openxmlformats.org/officeDocument/2006/customXml" ds:itemID="{85E7A20C-0538-47F6-91EB-AA8B2317780E}"/>
</file>

<file path=customXml/itemProps3.xml><?xml version="1.0" encoding="utf-8"?>
<ds:datastoreItem xmlns:ds="http://schemas.openxmlformats.org/officeDocument/2006/customXml" ds:itemID="{131113FF-10E5-4C86-9998-F1E651ED839C}"/>
</file>

<file path=customXml/itemProps4.xml><?xml version="1.0" encoding="utf-8"?>
<ds:datastoreItem xmlns:ds="http://schemas.openxmlformats.org/officeDocument/2006/customXml" ds:itemID="{0AE766D6-38E6-4035-9B69-A02A00D775F4}"/>
</file>

<file path=docProps/app.xml><?xml version="1.0" encoding="utf-8"?>
<Properties xmlns="http://schemas.openxmlformats.org/officeDocument/2006/extended-properties" xmlns:vt="http://schemas.openxmlformats.org/officeDocument/2006/docPropsVTypes">
  <Template>Normal</Template>
  <TotalTime>1530</TotalTime>
  <Pages>29</Pages>
  <Words>9310</Words>
  <Characters>53072</Characters>
  <Application>Microsoft Office Word</Application>
  <DocSecurity>0</DocSecurity>
  <Lines>442</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62258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DN</cp:lastModifiedBy>
  <cp:revision>1270</cp:revision>
  <cp:lastPrinted>2024-03-28T09:31:00Z</cp:lastPrinted>
  <dcterms:created xsi:type="dcterms:W3CDTF">2024-02-20T03:27:00Z</dcterms:created>
  <dcterms:modified xsi:type="dcterms:W3CDTF">2024-04-19T08:25:00Z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